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1333" w14:textId="5D480416" w:rsidR="00D2019A" w:rsidRPr="00691934" w:rsidRDefault="00AE33EF" w:rsidP="002F0EEB">
      <w:pPr>
        <w:spacing w:line="276" w:lineRule="auto"/>
        <w:ind w:left="7200"/>
        <w:rPr>
          <w:rFonts w:cstheme="minorHAnsi"/>
          <w:b/>
          <w:bCs/>
          <w:color w:val="000000" w:themeColor="text1"/>
          <w:sz w:val="24"/>
          <w:szCs w:val="24"/>
          <w:shd w:val="clear" w:color="auto" w:fill="FFFFFF"/>
        </w:rPr>
      </w:pPr>
      <w:r w:rsidRPr="00691934">
        <w:rPr>
          <w:rFonts w:cstheme="minorHAnsi"/>
          <w:b/>
          <w:bCs/>
          <w:color w:val="000000" w:themeColor="text1"/>
          <w:sz w:val="24"/>
          <w:szCs w:val="24"/>
          <w:shd w:val="clear" w:color="auto" w:fill="FFFFFF"/>
        </w:rPr>
        <w:t xml:space="preserve">Appendix </w:t>
      </w:r>
      <w:r w:rsidR="00412658" w:rsidRPr="00691934">
        <w:rPr>
          <w:rFonts w:cstheme="minorHAnsi"/>
          <w:b/>
          <w:bCs/>
          <w:color w:val="000000" w:themeColor="text1"/>
          <w:sz w:val="24"/>
          <w:szCs w:val="24"/>
          <w:shd w:val="clear" w:color="auto" w:fill="FFFFFF"/>
        </w:rPr>
        <w:t>1</w:t>
      </w:r>
      <w:r w:rsidRPr="00691934">
        <w:rPr>
          <w:rFonts w:cstheme="minorHAnsi"/>
          <w:b/>
          <w:bCs/>
          <w:color w:val="000000" w:themeColor="text1"/>
          <w:sz w:val="24"/>
          <w:szCs w:val="24"/>
          <w:shd w:val="clear" w:color="auto" w:fill="FFFFFF"/>
        </w:rPr>
        <w:t>:</w:t>
      </w:r>
      <w:r w:rsidR="00D2019A" w:rsidRPr="00691934">
        <w:rPr>
          <w:rFonts w:cstheme="minorHAnsi"/>
          <w:b/>
          <w:bCs/>
          <w:color w:val="000000" w:themeColor="text1"/>
          <w:sz w:val="24"/>
          <w:szCs w:val="24"/>
          <w:shd w:val="clear" w:color="auto" w:fill="FFFFFF"/>
        </w:rPr>
        <w:t xml:space="preserve"> </w:t>
      </w:r>
    </w:p>
    <w:p w14:paraId="52B43AAC" w14:textId="05A7EBF2" w:rsidR="001E2F51" w:rsidRPr="00691934" w:rsidRDefault="00582EAD" w:rsidP="002F0EEB">
      <w:pPr>
        <w:pBdr>
          <w:bottom w:val="single" w:sz="12" w:space="1" w:color="auto"/>
        </w:pBdr>
        <w:spacing w:after="0" w:line="276" w:lineRule="auto"/>
        <w:rPr>
          <w:rFonts w:cstheme="minorHAnsi"/>
          <w:b/>
          <w:bCs/>
          <w:sz w:val="24"/>
          <w:szCs w:val="24"/>
        </w:rPr>
      </w:pPr>
      <w:r w:rsidRPr="00691934">
        <w:rPr>
          <w:rFonts w:cstheme="minorHAnsi"/>
          <w:b/>
          <w:bCs/>
          <w:sz w:val="24"/>
          <w:szCs w:val="24"/>
        </w:rPr>
        <w:t xml:space="preserve">Indigenous Ecosystems </w:t>
      </w:r>
      <w:r w:rsidR="00D2019A" w:rsidRPr="00691934">
        <w:rPr>
          <w:rFonts w:cstheme="minorHAnsi"/>
          <w:b/>
          <w:bCs/>
          <w:sz w:val="24"/>
          <w:szCs w:val="24"/>
        </w:rPr>
        <w:t xml:space="preserve">- recommended amendments to proposed </w:t>
      </w:r>
      <w:proofErr w:type="gramStart"/>
      <w:r w:rsidR="00D2019A" w:rsidRPr="00691934">
        <w:rPr>
          <w:rFonts w:cstheme="minorHAnsi"/>
          <w:b/>
          <w:bCs/>
          <w:sz w:val="24"/>
          <w:szCs w:val="24"/>
        </w:rPr>
        <w:t>provisions</w:t>
      </w:r>
      <w:proofErr w:type="gramEnd"/>
    </w:p>
    <w:p w14:paraId="14F25EB5" w14:textId="77777777" w:rsidR="001E2F51" w:rsidRPr="00691934" w:rsidRDefault="001E2F51" w:rsidP="002F0EEB">
      <w:pPr>
        <w:spacing w:after="0" w:line="276" w:lineRule="auto"/>
        <w:rPr>
          <w:rFonts w:cstheme="minorHAnsi"/>
          <w:color w:val="000000" w:themeColor="text1"/>
          <w:sz w:val="24"/>
          <w:szCs w:val="24"/>
          <w:shd w:val="clear" w:color="auto" w:fill="FFFFFF"/>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366"/>
      </w:tblGrid>
      <w:tr w:rsidR="00876A47" w:rsidRPr="00691934" w14:paraId="469AA09E" w14:textId="77777777">
        <w:trPr>
          <w:trHeight w:val="541"/>
        </w:trPr>
        <w:tc>
          <w:tcPr>
            <w:tcW w:w="7653" w:type="dxa"/>
            <w:shd w:val="clear" w:color="auto" w:fill="00B9B3"/>
          </w:tcPr>
          <w:p w14:paraId="6D90ECC4" w14:textId="77777777" w:rsidR="00876A47" w:rsidRPr="00691934" w:rsidRDefault="00876A47" w:rsidP="002F0EEB">
            <w:pPr>
              <w:pStyle w:val="TableParagraph"/>
              <w:spacing w:before="112" w:line="276" w:lineRule="auto"/>
              <w:ind w:left="107"/>
              <w:rPr>
                <w:rFonts w:asciiTheme="minorHAnsi" w:hAnsiTheme="minorHAnsi" w:cstheme="minorHAnsi"/>
                <w:b/>
                <w:sz w:val="24"/>
                <w:szCs w:val="24"/>
                <w:u w:val="none"/>
              </w:rPr>
            </w:pPr>
            <w:r w:rsidRPr="00691934">
              <w:rPr>
                <w:rFonts w:asciiTheme="minorHAnsi" w:hAnsiTheme="minorHAnsi" w:cstheme="minorHAnsi"/>
                <w:b/>
                <w:sz w:val="24"/>
                <w:szCs w:val="24"/>
                <w:u w:val="none"/>
              </w:rPr>
              <w:t>Chapter</w:t>
            </w:r>
            <w:r w:rsidRPr="00691934">
              <w:rPr>
                <w:rFonts w:asciiTheme="minorHAnsi" w:hAnsiTheme="minorHAnsi" w:cstheme="minorHAnsi"/>
                <w:b/>
                <w:spacing w:val="-14"/>
                <w:sz w:val="24"/>
                <w:szCs w:val="24"/>
                <w:u w:val="none"/>
              </w:rPr>
              <w:t xml:space="preserve"> </w:t>
            </w:r>
            <w:r w:rsidRPr="00691934">
              <w:rPr>
                <w:rFonts w:asciiTheme="minorHAnsi" w:hAnsiTheme="minorHAnsi" w:cstheme="minorHAnsi"/>
                <w:b/>
                <w:spacing w:val="-2"/>
                <w:sz w:val="24"/>
                <w:szCs w:val="24"/>
                <w:u w:val="none"/>
              </w:rPr>
              <w:t>introduction</w:t>
            </w:r>
          </w:p>
        </w:tc>
        <w:tc>
          <w:tcPr>
            <w:tcW w:w="1366" w:type="dxa"/>
          </w:tcPr>
          <w:p w14:paraId="6BD8127D" w14:textId="77777777" w:rsidR="00876A47" w:rsidRPr="00691934" w:rsidRDefault="00876A47" w:rsidP="002F0EEB">
            <w:pPr>
              <w:pStyle w:val="TableParagraph"/>
              <w:spacing w:before="7" w:line="276" w:lineRule="auto"/>
              <w:rPr>
                <w:rFonts w:asciiTheme="minorHAnsi" w:hAnsiTheme="minorHAnsi" w:cstheme="minorHAnsi"/>
                <w:b/>
                <w:sz w:val="24"/>
                <w:szCs w:val="24"/>
                <w:u w:val="none"/>
              </w:rPr>
            </w:pPr>
          </w:p>
          <w:p w14:paraId="5B4A25D7" w14:textId="77777777" w:rsidR="00876A47" w:rsidRPr="007F08BA" w:rsidRDefault="00876A47" w:rsidP="002F0EEB">
            <w:pPr>
              <w:pStyle w:val="TableParagraph"/>
              <w:spacing w:line="276" w:lineRule="auto"/>
              <w:ind w:left="104"/>
              <w:rPr>
                <w:rFonts w:asciiTheme="minorHAnsi" w:hAnsiTheme="minorHAnsi" w:cstheme="minorHAnsi"/>
                <w:strike/>
                <w:sz w:val="24"/>
                <w:szCs w:val="24"/>
                <w:u w:val="none"/>
              </w:rPr>
            </w:pPr>
            <w:r w:rsidRPr="007F08BA">
              <w:rPr>
                <w:rFonts w:asciiTheme="minorHAnsi" w:hAnsiTheme="minorHAnsi" w:cstheme="minorHAnsi"/>
                <w:strike/>
                <w:noProof/>
                <w:sz w:val="24"/>
                <w:szCs w:val="24"/>
                <w:u w:val="none"/>
              </w:rPr>
              <w:drawing>
                <wp:inline distT="0" distB="0" distL="0" distR="0" wp14:anchorId="35109C60" wp14:editId="594BD395">
                  <wp:extent cx="685794" cy="192024"/>
                  <wp:effectExtent l="0" t="0" r="0" b="0"/>
                  <wp:docPr id="29" name="Picture 29"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685794" cy="192024"/>
                          </a:xfrm>
                          <a:prstGeom prst="rect">
                            <a:avLst/>
                          </a:prstGeom>
                        </pic:spPr>
                      </pic:pic>
                    </a:graphicData>
                  </a:graphic>
                </wp:inline>
              </w:drawing>
            </w:r>
          </w:p>
        </w:tc>
      </w:tr>
    </w:tbl>
    <w:p w14:paraId="7455EDB2" w14:textId="77777777" w:rsidR="001E2F51" w:rsidRPr="00691934" w:rsidRDefault="001E2F51" w:rsidP="002F0EEB">
      <w:pPr>
        <w:spacing w:after="0" w:line="276" w:lineRule="auto"/>
        <w:rPr>
          <w:rFonts w:cstheme="minorHAnsi"/>
          <w:color w:val="000000" w:themeColor="text1"/>
          <w:sz w:val="24"/>
          <w:szCs w:val="24"/>
          <w:shd w:val="clear" w:color="auto" w:fill="FFFFFF"/>
        </w:rPr>
      </w:pPr>
    </w:p>
    <w:p w14:paraId="1EAECAB9" w14:textId="635A5154" w:rsidR="005F02EA" w:rsidRPr="00691934" w:rsidRDefault="00C001B4" w:rsidP="002F0EEB">
      <w:pPr>
        <w:pStyle w:val="TableParagraph"/>
        <w:spacing w:line="276" w:lineRule="auto"/>
        <w:ind w:left="107"/>
        <w:jc w:val="both"/>
        <w:rPr>
          <w:rFonts w:asciiTheme="minorHAnsi" w:hAnsiTheme="minorHAnsi" w:cstheme="minorHAnsi"/>
          <w:sz w:val="24"/>
          <w:szCs w:val="24"/>
          <w:u w:val="none"/>
        </w:rPr>
      </w:pP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Pr="0031669A">
        <w:rPr>
          <w:rFonts w:asciiTheme="minorHAnsi" w:hAnsiTheme="minorHAnsi" w:cstheme="minorHAnsi"/>
          <w:color w:val="FF0000"/>
          <w:sz w:val="24"/>
          <w:szCs w:val="24"/>
        </w:rPr>
        <w:softHyphen/>
      </w:r>
      <w:r w:rsidR="005F02EA" w:rsidRPr="0031669A">
        <w:rPr>
          <w:rFonts w:asciiTheme="minorHAnsi" w:hAnsiTheme="minorHAnsi" w:cstheme="minorHAnsi"/>
          <w:sz w:val="24"/>
          <w:szCs w:val="24"/>
          <w:u w:val="none"/>
        </w:rPr>
        <w:t>An ecosystem may be described as a community of plants, animals and micro-organisms interacting with each other and their surrounding environment.</w:t>
      </w:r>
    </w:p>
    <w:p w14:paraId="32A3E1B7" w14:textId="77777777" w:rsidR="005F02EA" w:rsidRPr="00691934" w:rsidRDefault="005F02EA" w:rsidP="002F0EEB">
      <w:pPr>
        <w:pStyle w:val="TableParagraph"/>
        <w:spacing w:before="7" w:line="276" w:lineRule="auto"/>
        <w:rPr>
          <w:rFonts w:asciiTheme="minorHAnsi" w:hAnsiTheme="minorHAnsi" w:cstheme="minorHAnsi"/>
          <w:b/>
          <w:sz w:val="24"/>
          <w:szCs w:val="24"/>
          <w:u w:val="none"/>
        </w:rPr>
      </w:pPr>
    </w:p>
    <w:p w14:paraId="54170065" w14:textId="77777777" w:rsidR="005F02EA" w:rsidRPr="00691934" w:rsidRDefault="005F02EA" w:rsidP="002F0EEB">
      <w:pPr>
        <w:pStyle w:val="TableParagraph"/>
        <w:spacing w:line="276" w:lineRule="auto"/>
        <w:ind w:left="107"/>
        <w:jc w:val="both"/>
        <w:rPr>
          <w:rFonts w:asciiTheme="minorHAnsi" w:hAnsiTheme="minorHAnsi" w:cstheme="minorHAnsi"/>
          <w:sz w:val="24"/>
          <w:szCs w:val="24"/>
          <w:u w:val="none"/>
        </w:rPr>
      </w:pPr>
      <w:r w:rsidRPr="00691934">
        <w:rPr>
          <w:rFonts w:asciiTheme="minorHAnsi" w:hAnsiTheme="minorHAnsi" w:cstheme="minorHAnsi"/>
          <w:sz w:val="24"/>
          <w:szCs w:val="24"/>
          <w:u w:val="none"/>
        </w:rPr>
        <w:t>As well as contributing to the region’s natural character and having their own intrinsic values,</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healthy</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7"/>
          <w:sz w:val="24"/>
          <w:szCs w:val="24"/>
          <w:u w:val="none"/>
        </w:rPr>
        <w:t xml:space="preserve"> </w:t>
      </w:r>
      <w:r w:rsidRPr="00691934">
        <w:rPr>
          <w:rFonts w:asciiTheme="minorHAnsi" w:hAnsiTheme="minorHAnsi" w:cstheme="minorHAnsi"/>
          <w:sz w:val="24"/>
          <w:szCs w:val="24"/>
          <w:u w:val="none"/>
        </w:rPr>
        <w:t>provide</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us</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with</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life’s</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essentials</w:t>
      </w:r>
      <w:r w:rsidRPr="00691934">
        <w:rPr>
          <w:rFonts w:asciiTheme="minorHAnsi" w:hAnsiTheme="minorHAnsi" w:cstheme="minorHAnsi"/>
          <w:spacing w:val="-7"/>
          <w:sz w:val="24"/>
          <w:szCs w:val="24"/>
          <w:u w:val="none"/>
        </w:rPr>
        <w:t xml:space="preserve"> </w:t>
      </w:r>
      <w:r w:rsidRPr="00691934">
        <w:rPr>
          <w:rFonts w:asciiTheme="minorHAnsi" w:hAnsiTheme="minorHAnsi" w:cstheme="minorHAnsi"/>
          <w:sz w:val="24"/>
          <w:szCs w:val="24"/>
          <w:u w:val="none"/>
        </w:rPr>
        <w:t>–</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such</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as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plants</w:t>
      </w:r>
      <w:r w:rsidRPr="00691934">
        <w:rPr>
          <w:rFonts w:asciiTheme="minorHAnsi" w:hAnsiTheme="minorHAnsi" w:cstheme="minorHAnsi"/>
          <w:spacing w:val="-8"/>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animals</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 xml:space="preserve">for food, </w:t>
      </w:r>
      <w:proofErr w:type="spellStart"/>
      <w:r w:rsidRPr="00691934">
        <w:rPr>
          <w:rFonts w:asciiTheme="minorHAnsi" w:hAnsiTheme="minorHAnsi" w:cstheme="minorHAnsi"/>
          <w:sz w:val="24"/>
          <w:szCs w:val="24"/>
          <w:u w:val="none"/>
        </w:rPr>
        <w:t>fibre</w:t>
      </w:r>
      <w:proofErr w:type="spellEnd"/>
      <w:r w:rsidRPr="00691934">
        <w:rPr>
          <w:rFonts w:asciiTheme="minorHAnsi" w:hAnsiTheme="minorHAnsi" w:cstheme="minorHAnsi"/>
          <w:sz w:val="24"/>
          <w:szCs w:val="24"/>
          <w:u w:val="none"/>
        </w:rPr>
        <w:t xml:space="preserve"> for clothing, timber for construction. This is true even in an </w:t>
      </w:r>
      <w:proofErr w:type="spellStart"/>
      <w:r w:rsidRPr="00691934">
        <w:rPr>
          <w:rFonts w:asciiTheme="minorHAnsi" w:hAnsiTheme="minorHAnsi" w:cstheme="minorHAnsi"/>
          <w:sz w:val="24"/>
          <w:szCs w:val="24"/>
          <w:u w:val="none"/>
        </w:rPr>
        <w:t>industrialised</w:t>
      </w:r>
      <w:proofErr w:type="spellEnd"/>
      <w:r w:rsidRPr="00691934">
        <w:rPr>
          <w:rFonts w:asciiTheme="minorHAnsi" w:hAnsiTheme="minorHAnsi" w:cstheme="minorHAnsi"/>
          <w:sz w:val="24"/>
          <w:szCs w:val="24"/>
          <w:u w:val="none"/>
        </w:rPr>
        <w:t xml:space="preserve"> age, although</w:t>
      </w:r>
      <w:r w:rsidRPr="00691934">
        <w:rPr>
          <w:rFonts w:asciiTheme="minorHAnsi" w:hAnsiTheme="minorHAnsi" w:cstheme="minorHAnsi"/>
          <w:spacing w:val="-11"/>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connections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are</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less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immediately</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obvious.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Healthy</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supply</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us</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with ‘services’ that support life on this planet – such as:</w:t>
      </w:r>
    </w:p>
    <w:p w14:paraId="11771782" w14:textId="77777777" w:rsidR="005F02EA" w:rsidRPr="00691934" w:rsidRDefault="005F02EA" w:rsidP="002F0EEB">
      <w:pPr>
        <w:pStyle w:val="TableParagraph"/>
        <w:spacing w:before="9" w:line="276" w:lineRule="auto"/>
        <w:rPr>
          <w:rFonts w:asciiTheme="minorHAnsi" w:hAnsiTheme="minorHAnsi" w:cstheme="minorHAnsi"/>
          <w:b/>
          <w:sz w:val="24"/>
          <w:szCs w:val="24"/>
          <w:u w:val="none"/>
        </w:rPr>
      </w:pPr>
    </w:p>
    <w:p w14:paraId="20CD9086" w14:textId="77777777" w:rsidR="005F02EA" w:rsidRPr="00691934"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691934">
        <w:rPr>
          <w:rFonts w:asciiTheme="minorHAnsi" w:hAnsiTheme="minorHAnsi" w:cstheme="minorHAnsi"/>
          <w:sz w:val="24"/>
          <w:szCs w:val="24"/>
          <w:u w:val="none"/>
        </w:rPr>
        <w:t>Processes</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to</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purify</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air</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1"/>
          <w:sz w:val="24"/>
          <w:szCs w:val="24"/>
          <w:u w:val="none"/>
        </w:rPr>
        <w:t xml:space="preserve"> </w:t>
      </w:r>
      <w:proofErr w:type="gramStart"/>
      <w:r w:rsidRPr="00691934">
        <w:rPr>
          <w:rFonts w:asciiTheme="minorHAnsi" w:hAnsiTheme="minorHAnsi" w:cstheme="minorHAnsi"/>
          <w:spacing w:val="-2"/>
          <w:sz w:val="24"/>
          <w:szCs w:val="24"/>
          <w:u w:val="none"/>
        </w:rPr>
        <w:t>water</w:t>
      </w:r>
      <w:proofErr w:type="gramEnd"/>
    </w:p>
    <w:p w14:paraId="092E244C" w14:textId="77777777" w:rsidR="005F02EA" w:rsidRPr="00691934"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691934">
        <w:rPr>
          <w:rFonts w:asciiTheme="minorHAnsi" w:hAnsiTheme="minorHAnsi" w:cstheme="minorHAnsi"/>
          <w:sz w:val="24"/>
          <w:szCs w:val="24"/>
          <w:u w:val="none"/>
        </w:rPr>
        <w:t>Decomposition</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detoxification</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pacing w:val="-2"/>
          <w:sz w:val="24"/>
          <w:szCs w:val="24"/>
          <w:u w:val="none"/>
        </w:rPr>
        <w:t>wastes</w:t>
      </w:r>
    </w:p>
    <w:p w14:paraId="4A333341" w14:textId="77777777" w:rsidR="005F02EA" w:rsidRPr="00691934" w:rsidRDefault="005F02EA" w:rsidP="002F0EEB">
      <w:pPr>
        <w:pStyle w:val="TableParagraph"/>
        <w:numPr>
          <w:ilvl w:val="0"/>
          <w:numId w:val="12"/>
        </w:numPr>
        <w:tabs>
          <w:tab w:val="left" w:pos="532"/>
          <w:tab w:val="left" w:pos="533"/>
        </w:tabs>
        <w:spacing w:before="2" w:line="276" w:lineRule="auto"/>
        <w:ind w:hanging="426"/>
        <w:rPr>
          <w:rFonts w:asciiTheme="minorHAnsi" w:hAnsiTheme="minorHAnsi" w:cstheme="minorHAnsi"/>
          <w:sz w:val="24"/>
          <w:szCs w:val="24"/>
          <w:u w:val="none"/>
        </w:rPr>
      </w:pPr>
      <w:r w:rsidRPr="00691934">
        <w:rPr>
          <w:rFonts w:asciiTheme="minorHAnsi" w:hAnsiTheme="minorHAnsi" w:cstheme="minorHAnsi"/>
          <w:sz w:val="24"/>
          <w:szCs w:val="24"/>
          <w:u w:val="none"/>
        </w:rPr>
        <w:t>Creation</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i/>
          <w:sz w:val="24"/>
          <w:szCs w:val="24"/>
          <w:u w:val="none"/>
        </w:rPr>
        <w:t xml:space="preserve">maintenance </w:t>
      </w:r>
      <w:r w:rsidRPr="00691934">
        <w:rPr>
          <w:rFonts w:asciiTheme="minorHAnsi" w:hAnsiTheme="minorHAnsi" w:cstheme="minorHAnsi"/>
          <w:sz w:val="24"/>
          <w:szCs w:val="24"/>
          <w:u w:val="none"/>
        </w:rPr>
        <w:t>of</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productive</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pacing w:val="-2"/>
          <w:sz w:val="24"/>
          <w:szCs w:val="24"/>
          <w:u w:val="none"/>
        </w:rPr>
        <w:t>soils</w:t>
      </w:r>
    </w:p>
    <w:p w14:paraId="29420E92" w14:textId="77777777" w:rsidR="005F02EA" w:rsidRPr="00691934"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691934">
        <w:rPr>
          <w:rFonts w:asciiTheme="minorHAnsi" w:hAnsiTheme="minorHAnsi" w:cstheme="minorHAnsi"/>
          <w:sz w:val="24"/>
          <w:szCs w:val="24"/>
          <w:u w:val="none"/>
        </w:rPr>
        <w:t>Reduction</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impact</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of climate</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pacing w:val="-2"/>
          <w:sz w:val="24"/>
          <w:szCs w:val="24"/>
          <w:u w:val="none"/>
        </w:rPr>
        <w:t>extremes</w:t>
      </w:r>
    </w:p>
    <w:p w14:paraId="6635B53A" w14:textId="77777777" w:rsidR="005F02EA" w:rsidRPr="00691934"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691934">
        <w:rPr>
          <w:rFonts w:asciiTheme="minorHAnsi" w:hAnsiTheme="minorHAnsi" w:cstheme="minorHAnsi"/>
          <w:sz w:val="24"/>
          <w:szCs w:val="24"/>
          <w:u w:val="none"/>
        </w:rPr>
        <w:t>Capture</w:t>
      </w:r>
      <w:r w:rsidRPr="00691934">
        <w:rPr>
          <w:rFonts w:asciiTheme="minorHAnsi" w:hAnsiTheme="minorHAnsi" w:cstheme="minorHAnsi"/>
          <w:spacing w:val="-5"/>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carbon</w:t>
      </w:r>
      <w:r w:rsidRPr="00691934">
        <w:rPr>
          <w:rFonts w:asciiTheme="minorHAnsi" w:hAnsiTheme="minorHAnsi" w:cstheme="minorHAnsi"/>
          <w:spacing w:val="-5"/>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i/>
          <w:sz w:val="24"/>
          <w:szCs w:val="24"/>
          <w:u w:val="none"/>
        </w:rPr>
        <w:t>maintenance</w:t>
      </w:r>
      <w:r w:rsidRPr="00691934">
        <w:rPr>
          <w:rFonts w:asciiTheme="minorHAnsi" w:hAnsiTheme="minorHAnsi" w:cstheme="minorHAnsi"/>
          <w:i/>
          <w:spacing w:val="-3"/>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a</w:t>
      </w:r>
      <w:r w:rsidRPr="00691934">
        <w:rPr>
          <w:rFonts w:asciiTheme="minorHAnsi" w:hAnsiTheme="minorHAnsi" w:cstheme="minorHAnsi"/>
          <w:spacing w:val="-5"/>
          <w:sz w:val="24"/>
          <w:szCs w:val="24"/>
          <w:u w:val="none"/>
        </w:rPr>
        <w:t xml:space="preserve"> </w:t>
      </w:r>
      <w:r w:rsidRPr="00691934">
        <w:rPr>
          <w:rFonts w:asciiTheme="minorHAnsi" w:hAnsiTheme="minorHAnsi" w:cstheme="minorHAnsi"/>
          <w:sz w:val="24"/>
          <w:szCs w:val="24"/>
          <w:u w:val="none"/>
        </w:rPr>
        <w:t>functioning</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pacing w:val="-2"/>
          <w:sz w:val="24"/>
          <w:szCs w:val="24"/>
          <w:u w:val="none"/>
        </w:rPr>
        <w:t>atmosphere</w:t>
      </w:r>
    </w:p>
    <w:p w14:paraId="35766922" w14:textId="77777777" w:rsidR="005F02EA" w:rsidRPr="00691934" w:rsidRDefault="005F02EA" w:rsidP="002F0EEB">
      <w:pPr>
        <w:pStyle w:val="TableParagraph"/>
        <w:spacing w:before="1" w:line="276" w:lineRule="auto"/>
        <w:rPr>
          <w:rFonts w:asciiTheme="minorHAnsi" w:hAnsiTheme="minorHAnsi" w:cstheme="minorHAnsi"/>
          <w:b/>
          <w:sz w:val="24"/>
          <w:szCs w:val="24"/>
          <w:u w:val="none"/>
        </w:rPr>
      </w:pPr>
    </w:p>
    <w:p w14:paraId="1AAC08E2" w14:textId="77777777" w:rsidR="005F02EA" w:rsidRPr="00691934" w:rsidRDefault="005F02EA" w:rsidP="002F0EEB">
      <w:pPr>
        <w:pStyle w:val="TableParagraph"/>
        <w:spacing w:before="1" w:line="276" w:lineRule="auto"/>
        <w:ind w:left="107"/>
        <w:jc w:val="both"/>
        <w:rPr>
          <w:rFonts w:asciiTheme="minorHAnsi" w:hAnsiTheme="minorHAnsi" w:cstheme="minorHAnsi"/>
          <w:sz w:val="24"/>
          <w:szCs w:val="24"/>
          <w:u w:val="none"/>
        </w:rPr>
      </w:pPr>
      <w:r w:rsidRPr="00691934">
        <w:rPr>
          <w:rFonts w:asciiTheme="minorHAnsi" w:hAnsiTheme="minorHAnsi" w:cstheme="minorHAnsi"/>
          <w:sz w:val="24"/>
          <w:szCs w:val="24"/>
          <w:u w:val="none"/>
        </w:rPr>
        <w:t>Ecosystems</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are</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dynamic</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(constantly</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changing)</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11"/>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11"/>
          <w:sz w:val="24"/>
          <w:szCs w:val="24"/>
          <w:u w:val="none"/>
        </w:rPr>
        <w:t xml:space="preserve"> </w:t>
      </w:r>
      <w:r w:rsidRPr="00691934">
        <w:rPr>
          <w:rFonts w:asciiTheme="minorHAnsi" w:hAnsiTheme="minorHAnsi" w:cstheme="minorHAnsi"/>
          <w:sz w:val="24"/>
          <w:szCs w:val="24"/>
          <w:u w:val="none"/>
        </w:rPr>
        <w:t>many</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diverse</w:t>
      </w:r>
      <w:r w:rsidRPr="00691934">
        <w:rPr>
          <w:rFonts w:asciiTheme="minorHAnsi" w:hAnsiTheme="minorHAnsi" w:cstheme="minorHAnsi"/>
          <w:spacing w:val="-11"/>
          <w:sz w:val="24"/>
          <w:szCs w:val="24"/>
          <w:u w:val="none"/>
        </w:rPr>
        <w:t xml:space="preserve"> </w:t>
      </w:r>
      <w:r w:rsidRPr="00691934">
        <w:rPr>
          <w:rFonts w:asciiTheme="minorHAnsi" w:hAnsiTheme="minorHAnsi" w:cstheme="minorHAnsi"/>
          <w:sz w:val="24"/>
          <w:szCs w:val="24"/>
          <w:u w:val="none"/>
        </w:rPr>
        <w:t>natural</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processes</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that drive ecosystems are as important as the biodiversity values within them. In addition, all parts of an ecosystem are interconnected. The species that make up an ecosystem, including humans, cannot exist in isolation from the other species and non-living parts of the ecosystem. The primacy of healthy ecosystems is central to Māori cultural values, whereby harm to mauri directly affects the wellbeing of the people. More specifically, degradation of ecosystems threatens mahinga kai (places where food is gathered) and other natural resources used for customary purposes.</w:t>
      </w:r>
    </w:p>
    <w:p w14:paraId="54DD7D2C" w14:textId="77777777" w:rsidR="005F02EA" w:rsidRPr="00691934" w:rsidRDefault="005F02EA" w:rsidP="002F0EEB">
      <w:pPr>
        <w:pStyle w:val="TableParagraph"/>
        <w:spacing w:before="7" w:line="276" w:lineRule="auto"/>
        <w:rPr>
          <w:rFonts w:asciiTheme="minorHAnsi" w:hAnsiTheme="minorHAnsi" w:cstheme="minorHAnsi"/>
          <w:b/>
          <w:sz w:val="24"/>
          <w:szCs w:val="24"/>
          <w:u w:val="none"/>
        </w:rPr>
      </w:pPr>
    </w:p>
    <w:p w14:paraId="5017EE3B" w14:textId="668C34A9" w:rsidR="005F02EA" w:rsidRPr="00691934" w:rsidRDefault="005F02EA" w:rsidP="002F0EEB">
      <w:pPr>
        <w:pStyle w:val="TableParagraph"/>
        <w:spacing w:line="276" w:lineRule="auto"/>
        <w:ind w:left="107"/>
        <w:jc w:val="both"/>
        <w:rPr>
          <w:rFonts w:asciiTheme="minorHAnsi" w:hAnsiTheme="minorHAnsi" w:cstheme="minorHAnsi"/>
          <w:sz w:val="24"/>
          <w:szCs w:val="24"/>
          <w:u w:val="none"/>
        </w:rPr>
      </w:pPr>
      <w:r w:rsidRPr="00691934">
        <w:rPr>
          <w:rFonts w:asciiTheme="minorHAnsi" w:hAnsiTheme="minorHAnsi" w:cstheme="minorHAnsi"/>
          <w:sz w:val="24"/>
          <w:szCs w:val="24"/>
          <w:u w:val="none"/>
        </w:rPr>
        <w:t>The Wellington region has a distinctive range of ecosystems – such as forests, mountains, wetlands,</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lakes,</w:t>
      </w:r>
      <w:r w:rsidRPr="00691934">
        <w:rPr>
          <w:rFonts w:asciiTheme="minorHAnsi" w:hAnsiTheme="minorHAnsi" w:cstheme="minorHAnsi"/>
          <w:spacing w:val="-14"/>
          <w:sz w:val="24"/>
          <w:szCs w:val="24"/>
          <w:u w:val="none"/>
        </w:rPr>
        <w:t xml:space="preserve"> </w:t>
      </w:r>
      <w:proofErr w:type="gramStart"/>
      <w:r w:rsidRPr="00691934">
        <w:rPr>
          <w:rFonts w:asciiTheme="minorHAnsi" w:hAnsiTheme="minorHAnsi" w:cstheme="minorHAnsi"/>
          <w:sz w:val="24"/>
          <w:szCs w:val="24"/>
          <w:u w:val="none"/>
        </w:rPr>
        <w:t>rivers</w:t>
      </w:r>
      <w:proofErr w:type="gramEnd"/>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coastal</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marine</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Some</w:t>
      </w:r>
      <w:r w:rsidRPr="00691934">
        <w:rPr>
          <w:rFonts w:asciiTheme="minorHAnsi" w:hAnsiTheme="minorHAnsi" w:cstheme="minorHAnsi"/>
          <w:spacing w:val="-14"/>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u w:val="none"/>
        </w:rPr>
        <w:t>have</w:t>
      </w:r>
      <w:r w:rsidRPr="00691934">
        <w:rPr>
          <w:rFonts w:asciiTheme="minorHAnsi" w:hAnsiTheme="minorHAnsi" w:cstheme="minorHAnsi"/>
          <w:spacing w:val="-13"/>
          <w:sz w:val="24"/>
          <w:szCs w:val="24"/>
          <w:u w:val="none"/>
        </w:rPr>
        <w:t xml:space="preserve"> </w:t>
      </w:r>
      <w:r w:rsidRPr="00691934">
        <w:rPr>
          <w:rFonts w:asciiTheme="minorHAnsi" w:hAnsiTheme="minorHAnsi" w:cstheme="minorHAnsi"/>
          <w:sz w:val="24"/>
          <w:szCs w:val="24"/>
        </w:rPr>
        <w:t>retained</w:t>
      </w:r>
      <w:r w:rsidRPr="00691934">
        <w:rPr>
          <w:rFonts w:asciiTheme="minorHAnsi" w:hAnsiTheme="minorHAnsi" w:cstheme="minorHAnsi"/>
          <w:sz w:val="24"/>
          <w:szCs w:val="24"/>
          <w:u w:val="none"/>
        </w:rPr>
        <w:t xml:space="preserve"> a high degree of indigenous</w:t>
      </w:r>
      <w:r w:rsidRPr="00691934">
        <w:rPr>
          <w:rFonts w:asciiTheme="minorHAnsi" w:hAnsiTheme="minorHAnsi" w:cstheme="minorHAnsi"/>
          <w:strike/>
          <w:sz w:val="24"/>
          <w:szCs w:val="24"/>
          <w:u w:val="none"/>
        </w:rPr>
        <w:t>ness</w:t>
      </w:r>
      <w:r w:rsidRPr="00691934">
        <w:rPr>
          <w:rFonts w:asciiTheme="minorHAnsi" w:hAnsiTheme="minorHAnsi" w:cstheme="minorHAnsi"/>
          <w:sz w:val="24"/>
          <w:szCs w:val="24"/>
          <w:u w:val="none"/>
        </w:rPr>
        <w:t xml:space="preserve"> </w:t>
      </w:r>
      <w:r w:rsidRPr="00691934">
        <w:rPr>
          <w:rFonts w:asciiTheme="minorHAnsi" w:hAnsiTheme="minorHAnsi" w:cstheme="minorHAnsi"/>
          <w:sz w:val="24"/>
          <w:szCs w:val="24"/>
        </w:rPr>
        <w:t>dominance</w:t>
      </w:r>
      <w:r w:rsidRPr="00691934">
        <w:rPr>
          <w:rFonts w:asciiTheme="minorHAnsi" w:hAnsiTheme="minorHAnsi" w:cstheme="minorHAnsi"/>
          <w:sz w:val="24"/>
          <w:szCs w:val="24"/>
          <w:u w:val="none"/>
        </w:rPr>
        <w:t xml:space="preserve"> – such as the </w:t>
      </w:r>
      <w:proofErr w:type="spellStart"/>
      <w:r w:rsidRPr="00691934">
        <w:rPr>
          <w:rFonts w:asciiTheme="minorHAnsi" w:hAnsiTheme="minorHAnsi" w:cstheme="minorHAnsi"/>
          <w:sz w:val="24"/>
          <w:szCs w:val="24"/>
          <w:u w:val="none"/>
        </w:rPr>
        <w:t>Tararua</w:t>
      </w:r>
      <w:proofErr w:type="spellEnd"/>
      <w:r w:rsidRPr="00691934">
        <w:rPr>
          <w:rFonts w:asciiTheme="minorHAnsi" w:hAnsiTheme="minorHAnsi" w:cstheme="minorHAnsi"/>
          <w:sz w:val="24"/>
          <w:szCs w:val="24"/>
          <w:u w:val="none"/>
        </w:rPr>
        <w:t xml:space="preserve">, </w:t>
      </w:r>
      <w:proofErr w:type="spellStart"/>
      <w:r w:rsidRPr="00691934">
        <w:rPr>
          <w:rFonts w:asciiTheme="minorHAnsi" w:hAnsiTheme="minorHAnsi" w:cstheme="minorHAnsi"/>
          <w:sz w:val="24"/>
          <w:szCs w:val="24"/>
          <w:u w:val="none"/>
        </w:rPr>
        <w:t>R</w:t>
      </w:r>
      <w:r w:rsidR="00AA5B74" w:rsidRPr="00691934">
        <w:rPr>
          <w:rFonts w:asciiTheme="minorHAnsi" w:hAnsiTheme="minorHAnsi" w:cstheme="minorHAnsi"/>
          <w:color w:val="FF0000"/>
          <w:sz w:val="24"/>
          <w:szCs w:val="24"/>
          <w:u w:val="none"/>
        </w:rPr>
        <w:t>e</w:t>
      </w:r>
      <w:r w:rsidRPr="00691934">
        <w:rPr>
          <w:rFonts w:asciiTheme="minorHAnsi" w:hAnsiTheme="minorHAnsi" w:cstheme="minorHAnsi"/>
          <w:strike/>
          <w:color w:val="FF0000"/>
          <w:sz w:val="24"/>
          <w:szCs w:val="24"/>
          <w:u w:val="none"/>
        </w:rPr>
        <w:t>i</w:t>
      </w:r>
      <w:r w:rsidRPr="00691934">
        <w:rPr>
          <w:rFonts w:asciiTheme="minorHAnsi" w:hAnsiTheme="minorHAnsi" w:cstheme="minorHAnsi"/>
          <w:sz w:val="24"/>
          <w:szCs w:val="24"/>
          <w:u w:val="none"/>
        </w:rPr>
        <w:t>mutaka</w:t>
      </w:r>
      <w:proofErr w:type="spellEnd"/>
      <w:r w:rsidRPr="00691934">
        <w:rPr>
          <w:rFonts w:asciiTheme="minorHAnsi" w:hAnsiTheme="minorHAnsi" w:cstheme="minorHAnsi"/>
          <w:sz w:val="24"/>
          <w:szCs w:val="24"/>
          <w:u w:val="none"/>
        </w:rPr>
        <w:t xml:space="preserve"> and Aorangi ranges, while others are dominated by exotic species – such as pastoral farmlands.</w:t>
      </w:r>
    </w:p>
    <w:p w14:paraId="411B20D4" w14:textId="77777777" w:rsidR="005F02EA" w:rsidRPr="00691934" w:rsidRDefault="005F02EA" w:rsidP="002F0EEB">
      <w:pPr>
        <w:pStyle w:val="TableParagraph"/>
        <w:spacing w:before="9" w:line="276" w:lineRule="auto"/>
        <w:rPr>
          <w:rFonts w:asciiTheme="minorHAnsi" w:hAnsiTheme="minorHAnsi" w:cstheme="minorHAnsi"/>
          <w:b/>
          <w:sz w:val="24"/>
          <w:szCs w:val="24"/>
          <w:u w:val="none"/>
        </w:rPr>
      </w:pPr>
    </w:p>
    <w:p w14:paraId="48C74539" w14:textId="77777777" w:rsidR="005F02EA" w:rsidRPr="00691934" w:rsidRDefault="005F02EA" w:rsidP="002F0EEB">
      <w:pPr>
        <w:pStyle w:val="TableParagraph"/>
        <w:spacing w:before="1" w:line="276" w:lineRule="auto"/>
        <w:ind w:left="107"/>
        <w:jc w:val="both"/>
        <w:rPr>
          <w:rFonts w:asciiTheme="minorHAnsi" w:hAnsiTheme="minorHAnsi" w:cstheme="minorHAnsi"/>
          <w:sz w:val="24"/>
          <w:szCs w:val="24"/>
          <w:u w:val="none"/>
        </w:rPr>
      </w:pPr>
      <w:r w:rsidRPr="00691934">
        <w:rPr>
          <w:rFonts w:asciiTheme="minorHAnsi" w:hAnsiTheme="minorHAnsi" w:cstheme="minorHAnsi"/>
          <w:sz w:val="24"/>
          <w:szCs w:val="24"/>
          <w:u w:val="none"/>
        </w:rPr>
        <w:t>The area of indigenous ecosystems has been in decline since humans first settled in our region.</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This</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loss greatly</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accelerated</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from</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time of European settlement.</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Around</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70</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 xml:space="preserve">per cent of the indigenous forest and more than 90 per cent of the wetlands that existed in 1840, have been cleared for agriculture and urban development. Most of the remaining </w:t>
      </w:r>
      <w:r w:rsidRPr="00691934">
        <w:rPr>
          <w:rFonts w:asciiTheme="minorHAnsi" w:hAnsiTheme="minorHAnsi" w:cstheme="minorHAnsi"/>
          <w:strike/>
          <w:sz w:val="24"/>
          <w:szCs w:val="24"/>
          <w:u w:val="none"/>
        </w:rPr>
        <w:t xml:space="preserve">forest and </w:t>
      </w:r>
      <w:r w:rsidRPr="00691934">
        <w:rPr>
          <w:rFonts w:asciiTheme="minorHAnsi" w:hAnsiTheme="minorHAnsi" w:cstheme="minorHAnsi"/>
          <w:strike/>
          <w:sz w:val="24"/>
          <w:szCs w:val="24"/>
          <w:u w:val="none"/>
        </w:rPr>
        <w:lastRenderedPageBreak/>
        <w:t xml:space="preserve">wetlands and dune </w:t>
      </w:r>
      <w:r w:rsidRPr="00691934">
        <w:rPr>
          <w:rFonts w:asciiTheme="minorHAnsi" w:hAnsiTheme="minorHAnsi" w:cstheme="minorHAnsi"/>
          <w:sz w:val="24"/>
          <w:szCs w:val="24"/>
        </w:rPr>
        <w:t>eco</w:t>
      </w:r>
      <w:r w:rsidRPr="00691934">
        <w:rPr>
          <w:rFonts w:asciiTheme="minorHAnsi" w:hAnsiTheme="minorHAnsi" w:cstheme="minorHAnsi"/>
          <w:sz w:val="24"/>
          <w:szCs w:val="24"/>
          <w:u w:val="none"/>
        </w:rPr>
        <w:t>systems have been degraded or modified in some way. In addition, many</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 xml:space="preserve">processes that ensure ecosystems remain healthy and viable into the future have been compromised, including reproduction, recruitment, </w:t>
      </w:r>
      <w:proofErr w:type="gramStart"/>
      <w:r w:rsidRPr="00691934">
        <w:rPr>
          <w:rFonts w:asciiTheme="minorHAnsi" w:hAnsiTheme="minorHAnsi" w:cstheme="minorHAnsi"/>
          <w:sz w:val="24"/>
          <w:szCs w:val="24"/>
          <w:u w:val="none"/>
        </w:rPr>
        <w:t>dispersal</w:t>
      </w:r>
      <w:proofErr w:type="gramEnd"/>
      <w:r w:rsidRPr="00691934">
        <w:rPr>
          <w:rFonts w:asciiTheme="minorHAnsi" w:hAnsiTheme="minorHAnsi" w:cstheme="minorHAnsi"/>
          <w:sz w:val="24"/>
          <w:szCs w:val="24"/>
          <w:u w:val="none"/>
        </w:rPr>
        <w:t xml:space="preserve"> and </w:t>
      </w:r>
      <w:r w:rsidRPr="00691934">
        <w:rPr>
          <w:rFonts w:asciiTheme="minorHAnsi" w:hAnsiTheme="minorHAnsi" w:cstheme="minorHAnsi"/>
          <w:spacing w:val="-2"/>
          <w:sz w:val="24"/>
          <w:szCs w:val="24"/>
          <w:u w:val="none"/>
        </w:rPr>
        <w:t>migration.</w:t>
      </w:r>
    </w:p>
    <w:p w14:paraId="1FB77E3D" w14:textId="77777777" w:rsidR="005F02EA" w:rsidRPr="00691934" w:rsidRDefault="005F02EA" w:rsidP="002F0EEB">
      <w:pPr>
        <w:pStyle w:val="TableParagraph"/>
        <w:spacing w:before="7" w:line="276" w:lineRule="auto"/>
        <w:rPr>
          <w:rFonts w:asciiTheme="minorHAnsi" w:hAnsiTheme="minorHAnsi" w:cstheme="minorHAnsi"/>
          <w:b/>
          <w:sz w:val="24"/>
          <w:szCs w:val="24"/>
          <w:u w:val="none"/>
        </w:rPr>
      </w:pPr>
    </w:p>
    <w:p w14:paraId="5D72BE87" w14:textId="77777777" w:rsidR="005F02EA" w:rsidRPr="00691934" w:rsidRDefault="005F02EA" w:rsidP="002F0EEB">
      <w:pPr>
        <w:pStyle w:val="TableParagraph"/>
        <w:spacing w:line="276" w:lineRule="auto"/>
        <w:ind w:left="107"/>
        <w:jc w:val="both"/>
        <w:rPr>
          <w:rFonts w:asciiTheme="minorHAnsi" w:hAnsiTheme="minorHAnsi" w:cstheme="minorHAnsi"/>
          <w:sz w:val="24"/>
          <w:szCs w:val="24"/>
          <w:u w:val="none"/>
        </w:rPr>
      </w:pPr>
      <w:r w:rsidRPr="00691934">
        <w:rPr>
          <w:rFonts w:asciiTheme="minorHAnsi" w:hAnsiTheme="minorHAnsi" w:cstheme="minorHAnsi"/>
          <w:sz w:val="24"/>
          <w:szCs w:val="24"/>
          <w:u w:val="none"/>
        </w:rPr>
        <w:t>Human</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actions</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that</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continue</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to</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impact</w:t>
      </w:r>
      <w:r w:rsidRPr="00691934">
        <w:rPr>
          <w:rFonts w:asciiTheme="minorHAnsi" w:hAnsiTheme="minorHAnsi" w:cstheme="minorHAnsi"/>
          <w:spacing w:val="-1"/>
          <w:sz w:val="24"/>
          <w:szCs w:val="24"/>
          <w:u w:val="none"/>
        </w:rPr>
        <w:t xml:space="preserve"> </w:t>
      </w:r>
      <w:r w:rsidRPr="00691934">
        <w:rPr>
          <w:rFonts w:asciiTheme="minorHAnsi" w:hAnsiTheme="minorHAnsi" w:cstheme="minorHAnsi"/>
          <w:sz w:val="24"/>
          <w:szCs w:val="24"/>
          <w:u w:val="none"/>
        </w:rPr>
        <w:t>on</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the</w:t>
      </w:r>
      <w:r w:rsidRPr="00691934">
        <w:rPr>
          <w:rFonts w:asciiTheme="minorHAnsi" w:hAnsiTheme="minorHAnsi" w:cstheme="minorHAnsi"/>
          <w:spacing w:val="-4"/>
          <w:sz w:val="24"/>
          <w:szCs w:val="24"/>
          <w:u w:val="none"/>
        </w:rPr>
        <w:t xml:space="preserve"> </w:t>
      </w:r>
      <w:r w:rsidRPr="00691934">
        <w:rPr>
          <w:rFonts w:asciiTheme="minorHAnsi" w:hAnsiTheme="minorHAnsi" w:cstheme="minorHAnsi"/>
          <w:sz w:val="24"/>
          <w:szCs w:val="24"/>
          <w:u w:val="none"/>
        </w:rPr>
        <w:t>remaining</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indigenous</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 xml:space="preserve">ecosystems </w:t>
      </w:r>
      <w:r w:rsidRPr="00691934">
        <w:rPr>
          <w:rFonts w:asciiTheme="minorHAnsi" w:hAnsiTheme="minorHAnsi" w:cstheme="minorHAnsi"/>
          <w:spacing w:val="-2"/>
          <w:sz w:val="24"/>
          <w:szCs w:val="24"/>
          <w:u w:val="none"/>
        </w:rPr>
        <w:t>include:</w:t>
      </w:r>
    </w:p>
    <w:p w14:paraId="16042F1E" w14:textId="77777777" w:rsidR="005F02EA" w:rsidRPr="00691934" w:rsidRDefault="005F02EA" w:rsidP="002F0EEB">
      <w:pPr>
        <w:pStyle w:val="TableParagraph"/>
        <w:spacing w:before="7" w:line="276" w:lineRule="auto"/>
        <w:rPr>
          <w:rFonts w:asciiTheme="minorHAnsi" w:hAnsiTheme="minorHAnsi" w:cstheme="minorHAnsi"/>
          <w:b/>
          <w:sz w:val="24"/>
          <w:szCs w:val="24"/>
          <w:u w:val="none"/>
        </w:rPr>
      </w:pPr>
    </w:p>
    <w:p w14:paraId="2E6D3A31" w14:textId="24DC81F7" w:rsidR="00BA76DB" w:rsidRPr="00691934" w:rsidRDefault="005F02EA"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691934">
        <w:rPr>
          <w:rFonts w:asciiTheme="minorHAnsi" w:hAnsiTheme="minorHAnsi" w:cstheme="minorHAnsi"/>
          <w:sz w:val="24"/>
          <w:szCs w:val="24"/>
          <w:u w:val="none"/>
        </w:rPr>
        <w:t>Modification</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7"/>
          <w:sz w:val="24"/>
          <w:szCs w:val="24"/>
          <w:u w:val="none"/>
        </w:rPr>
        <w:t xml:space="preserve"> </w:t>
      </w:r>
      <w:r w:rsidRPr="00691934">
        <w:rPr>
          <w:rFonts w:asciiTheme="minorHAnsi" w:hAnsiTheme="minorHAnsi" w:cstheme="minorHAnsi"/>
          <w:sz w:val="24"/>
          <w:szCs w:val="24"/>
          <w:u w:val="none"/>
        </w:rPr>
        <w:t>in</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some</w:t>
      </w:r>
      <w:r w:rsidRPr="00691934">
        <w:rPr>
          <w:rFonts w:asciiTheme="minorHAnsi" w:hAnsiTheme="minorHAnsi" w:cstheme="minorHAnsi"/>
          <w:spacing w:val="-7"/>
          <w:sz w:val="24"/>
          <w:szCs w:val="24"/>
          <w:u w:val="none"/>
        </w:rPr>
        <w:t xml:space="preserve"> </w:t>
      </w:r>
      <w:r w:rsidRPr="00691934">
        <w:rPr>
          <w:rFonts w:asciiTheme="minorHAnsi" w:hAnsiTheme="minorHAnsi" w:cstheme="minorHAnsi"/>
          <w:sz w:val="24"/>
          <w:szCs w:val="24"/>
          <w:u w:val="none"/>
        </w:rPr>
        <w:t>cases,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destruction</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8"/>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10"/>
          <w:sz w:val="24"/>
          <w:szCs w:val="24"/>
          <w:u w:val="none"/>
        </w:rPr>
        <w:t xml:space="preserve"> </w:t>
      </w:r>
      <w:r w:rsidRPr="00691934">
        <w:rPr>
          <w:rFonts w:asciiTheme="minorHAnsi" w:hAnsiTheme="minorHAnsi" w:cstheme="minorHAnsi"/>
          <w:sz w:val="24"/>
          <w:szCs w:val="24"/>
          <w:u w:val="none"/>
        </w:rPr>
        <w:t>by</w:t>
      </w:r>
      <w:r w:rsidRPr="00691934">
        <w:rPr>
          <w:rFonts w:asciiTheme="minorHAnsi" w:hAnsiTheme="minorHAnsi" w:cstheme="minorHAnsi"/>
          <w:spacing w:val="-8"/>
          <w:sz w:val="24"/>
          <w:szCs w:val="24"/>
          <w:u w:val="none"/>
        </w:rPr>
        <w:t xml:space="preserve"> </w:t>
      </w:r>
      <w:r w:rsidRPr="00691934">
        <w:rPr>
          <w:rFonts w:asciiTheme="minorHAnsi" w:hAnsiTheme="minorHAnsi" w:cstheme="minorHAnsi"/>
          <w:sz w:val="24"/>
          <w:szCs w:val="24"/>
          <w:u w:val="none"/>
        </w:rPr>
        <w:t>pest</w:t>
      </w:r>
      <w:r w:rsidRPr="00691934">
        <w:rPr>
          <w:rFonts w:asciiTheme="minorHAnsi" w:hAnsiTheme="minorHAnsi" w:cstheme="minorHAnsi"/>
          <w:spacing w:val="-8"/>
          <w:sz w:val="24"/>
          <w:szCs w:val="24"/>
          <w:u w:val="none"/>
        </w:rPr>
        <w:t xml:space="preserve"> </w:t>
      </w:r>
      <w:r w:rsidRPr="00691934">
        <w:rPr>
          <w:rFonts w:asciiTheme="minorHAnsi" w:hAnsiTheme="minorHAnsi" w:cstheme="minorHAnsi"/>
          <w:sz w:val="24"/>
          <w:szCs w:val="24"/>
          <w:u w:val="none"/>
        </w:rPr>
        <w:t>plants</w:t>
      </w:r>
      <w:r w:rsidRPr="00691934">
        <w:rPr>
          <w:rFonts w:asciiTheme="minorHAnsi" w:hAnsiTheme="minorHAnsi" w:cstheme="minorHAnsi"/>
          <w:spacing w:val="-12"/>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9"/>
          <w:sz w:val="24"/>
          <w:szCs w:val="24"/>
          <w:u w:val="none"/>
        </w:rPr>
        <w:t xml:space="preserve"> </w:t>
      </w:r>
      <w:r w:rsidRPr="00691934">
        <w:rPr>
          <w:rFonts w:asciiTheme="minorHAnsi" w:hAnsiTheme="minorHAnsi" w:cstheme="minorHAnsi"/>
          <w:sz w:val="24"/>
          <w:szCs w:val="24"/>
          <w:u w:val="none"/>
        </w:rPr>
        <w:t>animals</w:t>
      </w:r>
      <w:r w:rsidR="00D040C9" w:rsidRPr="00691934">
        <w:rPr>
          <w:rFonts w:asciiTheme="minorHAnsi" w:hAnsiTheme="minorHAnsi" w:cstheme="minorHAnsi"/>
          <w:sz w:val="24"/>
          <w:szCs w:val="24"/>
          <w:u w:val="none"/>
        </w:rPr>
        <w:t>,</w:t>
      </w:r>
      <w:r w:rsidRPr="00691934">
        <w:rPr>
          <w:rFonts w:asciiTheme="minorHAnsi" w:hAnsiTheme="minorHAnsi" w:cstheme="minorHAnsi"/>
          <w:sz w:val="24"/>
          <w:szCs w:val="24"/>
          <w:u w:val="none"/>
        </w:rPr>
        <w:t xml:space="preserve"> grazing animals and clearance of indigenous </w:t>
      </w:r>
      <w:proofErr w:type="gramStart"/>
      <w:r w:rsidRPr="00691934">
        <w:rPr>
          <w:rFonts w:asciiTheme="minorHAnsi" w:hAnsiTheme="minorHAnsi" w:cstheme="minorHAnsi"/>
          <w:sz w:val="24"/>
          <w:szCs w:val="24"/>
          <w:u w:val="none"/>
        </w:rPr>
        <w:t>vegetation</w:t>
      </w:r>
      <w:proofErr w:type="gramEnd"/>
    </w:p>
    <w:p w14:paraId="79F33402" w14:textId="0EEA907D" w:rsidR="009B159F" w:rsidRPr="00691934" w:rsidRDefault="005F02EA"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691934">
        <w:rPr>
          <w:rFonts w:asciiTheme="minorHAnsi" w:hAnsiTheme="minorHAnsi" w:cstheme="minorHAnsi"/>
          <w:sz w:val="24"/>
          <w:szCs w:val="24"/>
          <w:u w:val="none"/>
        </w:rPr>
        <w:t>Contamination</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of</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aquatic</w:t>
      </w:r>
      <w:r w:rsidRPr="00691934">
        <w:rPr>
          <w:rFonts w:asciiTheme="minorHAnsi" w:hAnsiTheme="minorHAnsi" w:cstheme="minorHAnsi"/>
          <w:spacing w:val="-3"/>
          <w:sz w:val="24"/>
          <w:szCs w:val="24"/>
          <w:u w:val="none"/>
        </w:rPr>
        <w:t xml:space="preserve"> </w:t>
      </w:r>
      <w:r w:rsidRPr="00691934">
        <w:rPr>
          <w:rFonts w:asciiTheme="minorHAnsi" w:hAnsiTheme="minorHAnsi" w:cstheme="minorHAnsi"/>
          <w:sz w:val="24"/>
          <w:szCs w:val="24"/>
          <w:u w:val="none"/>
        </w:rPr>
        <w:t>ecosystems</w:t>
      </w:r>
      <w:r w:rsidRPr="00691934">
        <w:rPr>
          <w:rFonts w:asciiTheme="minorHAnsi" w:hAnsiTheme="minorHAnsi" w:cstheme="minorHAnsi"/>
          <w:spacing w:val="-2"/>
          <w:sz w:val="24"/>
          <w:szCs w:val="24"/>
          <w:u w:val="none"/>
        </w:rPr>
        <w:t xml:space="preserve"> </w:t>
      </w:r>
      <w:r w:rsidRPr="00691934">
        <w:rPr>
          <w:rFonts w:asciiTheme="minorHAnsi" w:hAnsiTheme="minorHAnsi" w:cstheme="minorHAnsi"/>
          <w:sz w:val="24"/>
          <w:szCs w:val="24"/>
          <w:u w:val="none"/>
        </w:rPr>
        <w:t>by</w:t>
      </w:r>
      <w:r w:rsidRPr="00691934">
        <w:rPr>
          <w:rFonts w:asciiTheme="minorHAnsi" w:hAnsiTheme="minorHAnsi" w:cstheme="minorHAnsi"/>
          <w:spacing w:val="-6"/>
          <w:sz w:val="24"/>
          <w:szCs w:val="24"/>
          <w:u w:val="none"/>
        </w:rPr>
        <w:t xml:space="preserve"> </w:t>
      </w:r>
      <w:r w:rsidRPr="00691934">
        <w:rPr>
          <w:rFonts w:asciiTheme="minorHAnsi" w:hAnsiTheme="minorHAnsi" w:cstheme="minorHAnsi"/>
          <w:sz w:val="24"/>
          <w:szCs w:val="24"/>
          <w:u w:val="none"/>
        </w:rPr>
        <w:t>sediment,</w:t>
      </w:r>
      <w:r w:rsidRPr="00691934">
        <w:rPr>
          <w:rFonts w:asciiTheme="minorHAnsi" w:hAnsiTheme="minorHAnsi" w:cstheme="minorHAnsi"/>
          <w:spacing w:val="-5"/>
          <w:sz w:val="24"/>
          <w:szCs w:val="24"/>
          <w:u w:val="none"/>
        </w:rPr>
        <w:t xml:space="preserve"> </w:t>
      </w:r>
      <w:proofErr w:type="gramStart"/>
      <w:r w:rsidRPr="00691934">
        <w:rPr>
          <w:rFonts w:asciiTheme="minorHAnsi" w:hAnsiTheme="minorHAnsi" w:cstheme="minorHAnsi"/>
          <w:sz w:val="24"/>
          <w:szCs w:val="24"/>
          <w:u w:val="none"/>
        </w:rPr>
        <w:t>pollutants</w:t>
      </w:r>
      <w:proofErr w:type="gramEnd"/>
      <w:r w:rsidRPr="00691934">
        <w:rPr>
          <w:rFonts w:asciiTheme="minorHAnsi" w:hAnsiTheme="minorHAnsi" w:cstheme="minorHAnsi"/>
          <w:spacing w:val="-5"/>
          <w:sz w:val="24"/>
          <w:szCs w:val="24"/>
          <w:u w:val="none"/>
        </w:rPr>
        <w:t xml:space="preserve"> </w:t>
      </w:r>
      <w:r w:rsidRPr="00691934">
        <w:rPr>
          <w:rFonts w:asciiTheme="minorHAnsi" w:hAnsiTheme="minorHAnsi" w:cstheme="minorHAnsi"/>
          <w:sz w:val="24"/>
          <w:szCs w:val="24"/>
          <w:u w:val="none"/>
        </w:rPr>
        <w:t>and</w:t>
      </w:r>
      <w:r w:rsidRPr="00691934">
        <w:rPr>
          <w:rFonts w:asciiTheme="minorHAnsi" w:hAnsiTheme="minorHAnsi" w:cstheme="minorHAnsi"/>
          <w:spacing w:val="-2"/>
          <w:sz w:val="24"/>
          <w:szCs w:val="24"/>
          <w:u w:val="none"/>
        </w:rPr>
        <w:t xml:space="preserve"> nutrients</w:t>
      </w:r>
    </w:p>
    <w:p w14:paraId="3C0C20A4" w14:textId="35660B6D" w:rsidR="00A518D3" w:rsidRPr="00691934" w:rsidRDefault="002274B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691934">
        <w:rPr>
          <w:rFonts w:asciiTheme="minorHAnsi" w:hAnsiTheme="minorHAnsi" w:cstheme="minorHAnsi"/>
          <w:spacing w:val="-2"/>
          <w:sz w:val="24"/>
          <w:szCs w:val="24"/>
          <w:u w:val="none"/>
        </w:rPr>
        <w:t xml:space="preserve">Destruction of ecosystems </w:t>
      </w:r>
      <w:proofErr w:type="gramStart"/>
      <w:r w:rsidRPr="00691934">
        <w:rPr>
          <w:rFonts w:asciiTheme="minorHAnsi" w:hAnsiTheme="minorHAnsi" w:cstheme="minorHAnsi"/>
          <w:spacing w:val="-2"/>
          <w:sz w:val="24"/>
          <w:szCs w:val="24"/>
          <w:u w:val="none"/>
        </w:rPr>
        <w:t>as a result of</w:t>
      </w:r>
      <w:proofErr w:type="gramEnd"/>
      <w:r w:rsidRPr="00691934">
        <w:rPr>
          <w:rFonts w:asciiTheme="minorHAnsi" w:hAnsiTheme="minorHAnsi" w:cstheme="minorHAnsi"/>
          <w:spacing w:val="-2"/>
          <w:sz w:val="24"/>
          <w:szCs w:val="24"/>
          <w:u w:val="none"/>
        </w:rPr>
        <w:t xml:space="preserve"> development</w:t>
      </w:r>
      <w:r w:rsidR="00207005" w:rsidRPr="00691934">
        <w:rPr>
          <w:rFonts w:asciiTheme="minorHAnsi" w:hAnsiTheme="minorHAnsi" w:cstheme="minorHAnsi"/>
          <w:spacing w:val="-2"/>
          <w:sz w:val="24"/>
          <w:szCs w:val="24"/>
          <w:u w:val="none"/>
        </w:rPr>
        <w:t xml:space="preserve"> </w:t>
      </w:r>
    </w:p>
    <w:p w14:paraId="2D8021A1" w14:textId="77777777" w:rsidR="00A518D3" w:rsidRPr="00691934" w:rsidRDefault="00BA76D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691934">
        <w:rPr>
          <w:rFonts w:asciiTheme="minorHAnsi" w:hAnsiTheme="minorHAnsi" w:cstheme="minorHAnsi"/>
          <w:noProof/>
          <w:sz w:val="24"/>
          <w:szCs w:val="24"/>
        </w:rPr>
        <mc:AlternateContent>
          <mc:Choice Requires="wps">
            <w:drawing>
              <wp:anchor distT="0" distB="0" distL="114300" distR="114300" simplePos="0" relativeHeight="251658240" behindDoc="1" locked="0" layoutInCell="1" allowOverlap="1" wp14:anchorId="01E25A39" wp14:editId="16A86678">
                <wp:simplePos x="0" y="0"/>
                <wp:positionH relativeFrom="page">
                  <wp:posOffset>6539230</wp:posOffset>
                </wp:positionH>
                <wp:positionV relativeFrom="paragraph">
                  <wp:posOffset>170815</wp:posOffset>
                </wp:positionV>
                <wp:extent cx="36830" cy="10795"/>
                <wp:effectExtent l="0" t="0" r="0" b="1905"/>
                <wp:wrapNone/>
                <wp:docPr id="520822891" name="Rectangle 520822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22D07" id="Rectangle 520822891" o:spid="_x0000_s1026" style="position:absolute;margin-left:514.9pt;margin-top:13.45pt;width:2.9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" fillcolor="black" stroked="f">
                <w10:wrap anchorx="page"/>
              </v:rect>
            </w:pict>
          </mc:Fallback>
        </mc:AlternateContent>
      </w:r>
      <w:r w:rsidRPr="00691934">
        <w:rPr>
          <w:rFonts w:asciiTheme="minorHAnsi" w:hAnsiTheme="minorHAnsi" w:cstheme="minorHAnsi"/>
          <w:sz w:val="24"/>
          <w:szCs w:val="24"/>
        </w:rPr>
        <w:t>Modification</w:t>
      </w:r>
      <w:r w:rsidRPr="00691934">
        <w:rPr>
          <w:rFonts w:asciiTheme="minorHAnsi" w:hAnsiTheme="minorHAnsi" w:cstheme="minorHAnsi"/>
          <w:spacing w:val="77"/>
          <w:sz w:val="24"/>
          <w:szCs w:val="24"/>
        </w:rPr>
        <w:t xml:space="preserve"> </w:t>
      </w:r>
      <w:r w:rsidRPr="00691934">
        <w:rPr>
          <w:rFonts w:asciiTheme="minorHAnsi" w:hAnsiTheme="minorHAnsi" w:cstheme="minorHAnsi"/>
          <w:sz w:val="24"/>
          <w:szCs w:val="24"/>
        </w:rPr>
        <w:t>of</w:t>
      </w:r>
      <w:r w:rsidRPr="00691934">
        <w:rPr>
          <w:rFonts w:asciiTheme="minorHAnsi" w:hAnsiTheme="minorHAnsi" w:cstheme="minorHAnsi"/>
          <w:spacing w:val="78"/>
          <w:sz w:val="24"/>
          <w:szCs w:val="24"/>
        </w:rPr>
        <w:t xml:space="preserve"> </w:t>
      </w:r>
      <w:r w:rsidRPr="00691934">
        <w:rPr>
          <w:rFonts w:asciiTheme="minorHAnsi" w:hAnsiTheme="minorHAnsi" w:cstheme="minorHAnsi"/>
          <w:sz w:val="24"/>
          <w:szCs w:val="24"/>
        </w:rPr>
        <w:t>natural</w:t>
      </w:r>
      <w:r w:rsidRPr="00691934">
        <w:rPr>
          <w:rFonts w:asciiTheme="minorHAnsi" w:hAnsiTheme="minorHAnsi" w:cstheme="minorHAnsi"/>
          <w:spacing w:val="77"/>
          <w:sz w:val="24"/>
          <w:szCs w:val="24"/>
        </w:rPr>
        <w:t xml:space="preserve"> </w:t>
      </w:r>
      <w:r w:rsidRPr="00691934">
        <w:rPr>
          <w:rFonts w:asciiTheme="minorHAnsi" w:hAnsiTheme="minorHAnsi" w:cstheme="minorHAnsi"/>
          <w:sz w:val="24"/>
          <w:szCs w:val="24"/>
        </w:rPr>
        <w:t>waterways,</w:t>
      </w:r>
      <w:r w:rsidRPr="00691934">
        <w:rPr>
          <w:rFonts w:asciiTheme="minorHAnsi" w:hAnsiTheme="minorHAnsi" w:cstheme="minorHAnsi"/>
          <w:spacing w:val="79"/>
          <w:sz w:val="24"/>
          <w:szCs w:val="24"/>
        </w:rPr>
        <w:t xml:space="preserve"> </w:t>
      </w:r>
      <w:r w:rsidRPr="00691934">
        <w:rPr>
          <w:rFonts w:asciiTheme="minorHAnsi" w:hAnsiTheme="minorHAnsi" w:cstheme="minorHAnsi"/>
          <w:sz w:val="24"/>
          <w:szCs w:val="24"/>
        </w:rPr>
        <w:t>such</w:t>
      </w:r>
      <w:r w:rsidRPr="00691934">
        <w:rPr>
          <w:rFonts w:asciiTheme="minorHAnsi" w:hAnsiTheme="minorHAnsi" w:cstheme="minorHAnsi"/>
          <w:spacing w:val="77"/>
          <w:sz w:val="24"/>
          <w:szCs w:val="24"/>
        </w:rPr>
        <w:t xml:space="preserve"> </w:t>
      </w:r>
      <w:r w:rsidRPr="00691934">
        <w:rPr>
          <w:rFonts w:asciiTheme="minorHAnsi" w:hAnsiTheme="minorHAnsi" w:cstheme="minorHAnsi"/>
          <w:sz w:val="24"/>
          <w:szCs w:val="24"/>
        </w:rPr>
        <w:t>as</w:t>
      </w:r>
      <w:r w:rsidRPr="00691934">
        <w:rPr>
          <w:rFonts w:asciiTheme="minorHAnsi" w:hAnsiTheme="minorHAnsi" w:cstheme="minorHAnsi"/>
          <w:spacing w:val="76"/>
          <w:sz w:val="24"/>
          <w:szCs w:val="24"/>
        </w:rPr>
        <w:t xml:space="preserve"> </w:t>
      </w:r>
      <w:proofErr w:type="spellStart"/>
      <w:r w:rsidR="00BF36F1" w:rsidRPr="00691934">
        <w:rPr>
          <w:rFonts w:asciiTheme="minorHAnsi" w:hAnsiTheme="minorHAnsi" w:cstheme="minorHAnsi"/>
          <w:sz w:val="24"/>
          <w:szCs w:val="24"/>
        </w:rPr>
        <w:t>d</w:t>
      </w:r>
      <w:r w:rsidR="00BF36F1" w:rsidRPr="00691934">
        <w:rPr>
          <w:rFonts w:asciiTheme="minorHAnsi" w:hAnsiTheme="minorHAnsi" w:cstheme="minorHAnsi"/>
          <w:strike/>
          <w:sz w:val="24"/>
          <w:szCs w:val="24"/>
        </w:rPr>
        <w:t>D</w:t>
      </w:r>
      <w:r w:rsidR="0099749D" w:rsidRPr="00691934">
        <w:rPr>
          <w:rFonts w:asciiTheme="minorHAnsi" w:hAnsiTheme="minorHAnsi" w:cstheme="minorHAnsi"/>
          <w:sz w:val="24"/>
          <w:szCs w:val="24"/>
        </w:rPr>
        <w:t>r</w:t>
      </w:r>
      <w:r w:rsidRPr="00691934">
        <w:rPr>
          <w:rFonts w:asciiTheme="minorHAnsi" w:hAnsiTheme="minorHAnsi" w:cstheme="minorHAnsi"/>
          <w:sz w:val="24"/>
          <w:szCs w:val="24"/>
        </w:rPr>
        <w:t>aining</w:t>
      </w:r>
      <w:proofErr w:type="spellEnd"/>
      <w:r w:rsidRPr="00691934">
        <w:rPr>
          <w:rFonts w:asciiTheme="minorHAnsi" w:hAnsiTheme="minorHAnsi" w:cstheme="minorHAnsi"/>
          <w:spacing w:val="81"/>
          <w:sz w:val="24"/>
          <w:szCs w:val="24"/>
        </w:rPr>
        <w:t xml:space="preserve"> </w:t>
      </w:r>
      <w:r w:rsidRPr="00691934">
        <w:rPr>
          <w:rFonts w:asciiTheme="minorHAnsi" w:hAnsiTheme="minorHAnsi" w:cstheme="minorHAnsi"/>
          <w:sz w:val="24"/>
          <w:szCs w:val="24"/>
        </w:rPr>
        <w:t>wetlands</w:t>
      </w:r>
      <w:r w:rsidRPr="00691934">
        <w:rPr>
          <w:rFonts w:asciiTheme="minorHAnsi" w:hAnsiTheme="minorHAnsi" w:cstheme="minorHAnsi"/>
          <w:spacing w:val="78"/>
          <w:sz w:val="24"/>
          <w:szCs w:val="24"/>
        </w:rPr>
        <w:t xml:space="preserve"> </w:t>
      </w:r>
      <w:r w:rsidRPr="00691934">
        <w:rPr>
          <w:rFonts w:asciiTheme="minorHAnsi" w:hAnsiTheme="minorHAnsi" w:cstheme="minorHAnsi"/>
          <w:sz w:val="24"/>
          <w:szCs w:val="24"/>
        </w:rPr>
        <w:t>and</w:t>
      </w:r>
      <w:r w:rsidRPr="00691934">
        <w:rPr>
          <w:rFonts w:asciiTheme="minorHAnsi" w:hAnsiTheme="minorHAnsi" w:cstheme="minorHAnsi"/>
          <w:spacing w:val="77"/>
          <w:sz w:val="24"/>
          <w:szCs w:val="24"/>
        </w:rPr>
        <w:t xml:space="preserve"> </w:t>
      </w:r>
      <w:proofErr w:type="spellStart"/>
      <w:r w:rsidRPr="00691934">
        <w:rPr>
          <w:rFonts w:asciiTheme="minorHAnsi" w:hAnsiTheme="minorHAnsi" w:cstheme="minorHAnsi"/>
          <w:sz w:val="24"/>
          <w:szCs w:val="24"/>
        </w:rPr>
        <w:t>channelling</w:t>
      </w:r>
      <w:proofErr w:type="spellEnd"/>
      <w:r w:rsidRPr="00691934">
        <w:rPr>
          <w:rFonts w:asciiTheme="minorHAnsi" w:hAnsiTheme="minorHAnsi" w:cstheme="minorHAnsi"/>
          <w:sz w:val="24"/>
          <w:szCs w:val="24"/>
        </w:rPr>
        <w:t xml:space="preserve">, </w:t>
      </w:r>
      <w:proofErr w:type="gramStart"/>
      <w:r w:rsidRPr="00691934">
        <w:rPr>
          <w:rFonts w:asciiTheme="minorHAnsi" w:hAnsiTheme="minorHAnsi" w:cstheme="minorHAnsi"/>
          <w:sz w:val="24"/>
          <w:szCs w:val="24"/>
        </w:rPr>
        <w:t>constraining</w:t>
      </w:r>
      <w:proofErr w:type="gramEnd"/>
      <w:r w:rsidRPr="00691934">
        <w:rPr>
          <w:rFonts w:asciiTheme="minorHAnsi" w:hAnsiTheme="minorHAnsi" w:cstheme="minorHAnsi"/>
          <w:sz w:val="24"/>
          <w:szCs w:val="24"/>
        </w:rPr>
        <w:t xml:space="preserve"> or piping of </w:t>
      </w:r>
      <w:r w:rsidRPr="00691934">
        <w:rPr>
          <w:rFonts w:asciiTheme="minorHAnsi" w:hAnsiTheme="minorHAnsi" w:cstheme="minorHAnsi"/>
          <w:strike/>
          <w:sz w:val="24"/>
          <w:szCs w:val="24"/>
        </w:rPr>
        <w:t xml:space="preserve">natural waterways </w:t>
      </w:r>
      <w:r w:rsidRPr="00691934">
        <w:rPr>
          <w:rFonts w:asciiTheme="minorHAnsi" w:hAnsiTheme="minorHAnsi" w:cstheme="minorHAnsi"/>
          <w:sz w:val="24"/>
          <w:szCs w:val="24"/>
        </w:rPr>
        <w:t>rivers and streams</w:t>
      </w:r>
    </w:p>
    <w:p w14:paraId="43EFB513" w14:textId="2A878EDB" w:rsidR="00BA76DB" w:rsidRPr="00691934" w:rsidRDefault="00BA76D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691934">
        <w:rPr>
          <w:rFonts w:asciiTheme="minorHAnsi" w:hAnsiTheme="minorHAnsi" w:cstheme="minorHAnsi"/>
          <w:sz w:val="24"/>
          <w:szCs w:val="24"/>
        </w:rPr>
        <w:t>Contamination</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of</w:t>
      </w:r>
      <w:r w:rsidRPr="00691934">
        <w:rPr>
          <w:rFonts w:asciiTheme="minorHAnsi" w:hAnsiTheme="minorHAnsi" w:cstheme="minorHAnsi"/>
          <w:spacing w:val="-1"/>
          <w:sz w:val="24"/>
          <w:szCs w:val="24"/>
        </w:rPr>
        <w:t xml:space="preserve"> </w:t>
      </w:r>
      <w:r w:rsidRPr="00691934">
        <w:rPr>
          <w:rFonts w:asciiTheme="minorHAnsi" w:hAnsiTheme="minorHAnsi" w:cstheme="minorHAnsi"/>
          <w:sz w:val="24"/>
          <w:szCs w:val="24"/>
        </w:rPr>
        <w:t>coastal</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ecosystems</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by</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stormwater</w:t>
      </w:r>
      <w:r w:rsidRPr="00691934">
        <w:rPr>
          <w:rFonts w:asciiTheme="minorHAnsi" w:hAnsiTheme="minorHAnsi" w:cstheme="minorHAnsi"/>
          <w:spacing w:val="-2"/>
          <w:sz w:val="24"/>
          <w:szCs w:val="24"/>
        </w:rPr>
        <w:t xml:space="preserve"> </w:t>
      </w:r>
      <w:r w:rsidRPr="00691934">
        <w:rPr>
          <w:rFonts w:asciiTheme="minorHAnsi" w:hAnsiTheme="minorHAnsi" w:cstheme="minorHAnsi"/>
          <w:sz w:val="24"/>
          <w:szCs w:val="24"/>
        </w:rPr>
        <w:t>and</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sewage</w:t>
      </w:r>
      <w:r w:rsidRPr="00691934">
        <w:rPr>
          <w:rFonts w:asciiTheme="minorHAnsi" w:hAnsiTheme="minorHAnsi" w:cstheme="minorHAnsi"/>
          <w:spacing w:val="-1"/>
          <w:sz w:val="24"/>
          <w:szCs w:val="24"/>
        </w:rPr>
        <w:t xml:space="preserve"> </w:t>
      </w:r>
      <w:r w:rsidRPr="00691934">
        <w:rPr>
          <w:rFonts w:asciiTheme="minorHAnsi" w:hAnsiTheme="minorHAnsi" w:cstheme="minorHAnsi"/>
          <w:spacing w:val="-2"/>
          <w:sz w:val="24"/>
          <w:szCs w:val="24"/>
        </w:rPr>
        <w:t>discharges</w:t>
      </w:r>
    </w:p>
    <w:p w14:paraId="5E02662E" w14:textId="77777777" w:rsidR="00BA76DB" w:rsidRPr="00691934" w:rsidRDefault="00BA76DB" w:rsidP="002F0EEB">
      <w:pPr>
        <w:pStyle w:val="BodyText"/>
        <w:spacing w:line="276" w:lineRule="auto"/>
        <w:rPr>
          <w:rFonts w:cstheme="minorHAnsi"/>
          <w:sz w:val="24"/>
          <w:szCs w:val="24"/>
        </w:rPr>
      </w:pPr>
    </w:p>
    <w:p w14:paraId="0D585493" w14:textId="32A1DF3B" w:rsidR="00A4322C" w:rsidRPr="00691934" w:rsidRDefault="00BA76DB" w:rsidP="002F0EEB">
      <w:pPr>
        <w:pStyle w:val="BodyText"/>
        <w:spacing w:line="276" w:lineRule="auto"/>
        <w:ind w:left="142"/>
        <w:jc w:val="both"/>
        <w:rPr>
          <w:rFonts w:cstheme="minorHAnsi"/>
          <w:sz w:val="24"/>
          <w:szCs w:val="24"/>
        </w:rPr>
      </w:pPr>
      <w:r w:rsidRPr="00691934">
        <w:rPr>
          <w:rFonts w:cstheme="minorHAnsi"/>
          <w:noProof/>
          <w:sz w:val="24"/>
          <w:szCs w:val="24"/>
        </w:rPr>
        <mc:AlternateContent>
          <mc:Choice Requires="wps">
            <w:drawing>
              <wp:anchor distT="0" distB="0" distL="114300" distR="114300" simplePos="0" relativeHeight="251658241" behindDoc="1" locked="0" layoutInCell="1" allowOverlap="1" wp14:anchorId="63ABE17F" wp14:editId="7543FBCB">
                <wp:simplePos x="0" y="0"/>
                <wp:positionH relativeFrom="page">
                  <wp:posOffset>5494020</wp:posOffset>
                </wp:positionH>
                <wp:positionV relativeFrom="paragraph">
                  <wp:posOffset>535305</wp:posOffset>
                </wp:positionV>
                <wp:extent cx="50165" cy="10795"/>
                <wp:effectExtent l="0" t="0" r="0" b="1270"/>
                <wp:wrapNone/>
                <wp:docPr id="1799688059" name="Rectangle 1799688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2BC16" id="Rectangle 1799688059" o:spid="_x0000_s1026" style="position:absolute;margin-left:432.6pt;margin-top:42.15pt;width:3.9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" fillcolor="black" stroked="f">
                <w10:wrap anchorx="page"/>
              </v:rect>
            </w:pict>
          </mc:Fallback>
        </mc:AlternateContent>
      </w:r>
      <w:r w:rsidRPr="00691934">
        <w:rPr>
          <w:rFonts w:cstheme="minorHAnsi"/>
          <w:sz w:val="24"/>
          <w:szCs w:val="24"/>
          <w:u w:val="single"/>
        </w:rPr>
        <w:t>Although New Zealand has an extensive network of public conservation land (comprising</w:t>
      </w:r>
      <w:r w:rsidRPr="00691934">
        <w:rPr>
          <w:rFonts w:cstheme="minorHAnsi"/>
          <w:sz w:val="24"/>
          <w:szCs w:val="24"/>
        </w:rPr>
        <w:t xml:space="preserve"> </w:t>
      </w:r>
      <w:r w:rsidRPr="00691934">
        <w:rPr>
          <w:rFonts w:cstheme="minorHAnsi"/>
          <w:sz w:val="24"/>
          <w:szCs w:val="24"/>
          <w:u w:val="single"/>
        </w:rPr>
        <w:t>over a third of the country), this does not adequately represent all types of indigenous</w:t>
      </w:r>
      <w:r w:rsidRPr="00691934">
        <w:rPr>
          <w:rFonts w:cstheme="minorHAnsi"/>
          <w:sz w:val="24"/>
          <w:szCs w:val="24"/>
        </w:rPr>
        <w:t xml:space="preserve"> </w:t>
      </w:r>
      <w:r w:rsidRPr="00691934">
        <w:rPr>
          <w:rFonts w:cstheme="minorHAnsi"/>
          <w:sz w:val="24"/>
          <w:szCs w:val="24"/>
          <w:u w:val="single"/>
        </w:rPr>
        <w:t>ecosystem.</w:t>
      </w:r>
      <w:r w:rsidRPr="00691934">
        <w:rPr>
          <w:rFonts w:cstheme="minorHAnsi"/>
          <w:spacing w:val="39"/>
          <w:sz w:val="24"/>
          <w:szCs w:val="24"/>
          <w:u w:val="single"/>
        </w:rPr>
        <w:t xml:space="preserve"> </w:t>
      </w:r>
      <w:r w:rsidRPr="00691934">
        <w:rPr>
          <w:rFonts w:cstheme="minorHAnsi"/>
          <w:sz w:val="24"/>
          <w:szCs w:val="24"/>
          <w:u w:val="single"/>
        </w:rPr>
        <w:t>With</w:t>
      </w:r>
      <w:r w:rsidRPr="00691934">
        <w:rPr>
          <w:rFonts w:cstheme="minorHAnsi"/>
          <w:spacing w:val="-9"/>
          <w:sz w:val="24"/>
          <w:szCs w:val="24"/>
          <w:u w:val="single"/>
        </w:rPr>
        <w:t xml:space="preserve"> </w:t>
      </w:r>
      <w:r w:rsidRPr="00691934">
        <w:rPr>
          <w:rFonts w:cstheme="minorHAnsi"/>
          <w:sz w:val="24"/>
          <w:szCs w:val="24"/>
          <w:u w:val="single"/>
        </w:rPr>
        <w:t>few</w:t>
      </w:r>
      <w:r w:rsidRPr="00691934">
        <w:rPr>
          <w:rFonts w:cstheme="minorHAnsi"/>
          <w:spacing w:val="-8"/>
          <w:sz w:val="24"/>
          <w:szCs w:val="24"/>
          <w:u w:val="single"/>
        </w:rPr>
        <w:t xml:space="preserve"> </w:t>
      </w:r>
      <w:r w:rsidRPr="00691934">
        <w:rPr>
          <w:rFonts w:cstheme="minorHAnsi"/>
          <w:sz w:val="24"/>
          <w:szCs w:val="24"/>
          <w:u w:val="single"/>
        </w:rPr>
        <w:t>options</w:t>
      </w:r>
      <w:r w:rsidRPr="00691934">
        <w:rPr>
          <w:rFonts w:cstheme="minorHAnsi"/>
          <w:spacing w:val="-10"/>
          <w:sz w:val="24"/>
          <w:szCs w:val="24"/>
          <w:u w:val="single"/>
        </w:rPr>
        <w:t xml:space="preserve"> </w:t>
      </w:r>
      <w:r w:rsidRPr="00691934">
        <w:rPr>
          <w:rFonts w:cstheme="minorHAnsi"/>
          <w:sz w:val="24"/>
          <w:szCs w:val="24"/>
          <w:u w:val="single"/>
        </w:rPr>
        <w:t>to</w:t>
      </w:r>
      <w:r w:rsidRPr="00691934">
        <w:rPr>
          <w:rFonts w:cstheme="minorHAnsi"/>
          <w:spacing w:val="-7"/>
          <w:sz w:val="24"/>
          <w:szCs w:val="24"/>
          <w:u w:val="single"/>
        </w:rPr>
        <w:t xml:space="preserve"> </w:t>
      </w:r>
      <w:r w:rsidRPr="00691934">
        <w:rPr>
          <w:rFonts w:cstheme="minorHAnsi"/>
          <w:sz w:val="24"/>
          <w:szCs w:val="24"/>
          <w:u w:val="single"/>
        </w:rPr>
        <w:t>expand</w:t>
      </w:r>
      <w:r w:rsidRPr="00691934">
        <w:rPr>
          <w:rFonts w:cstheme="minorHAnsi"/>
          <w:spacing w:val="-9"/>
          <w:sz w:val="24"/>
          <w:szCs w:val="24"/>
          <w:u w:val="single"/>
        </w:rPr>
        <w:t xml:space="preserve"> </w:t>
      </w:r>
      <w:r w:rsidRPr="00691934">
        <w:rPr>
          <w:rFonts w:cstheme="minorHAnsi"/>
          <w:sz w:val="24"/>
          <w:szCs w:val="24"/>
          <w:u w:val="single"/>
        </w:rPr>
        <w:t>the</w:t>
      </w:r>
      <w:r w:rsidRPr="00691934">
        <w:rPr>
          <w:rFonts w:cstheme="minorHAnsi"/>
          <w:spacing w:val="-9"/>
          <w:sz w:val="24"/>
          <w:szCs w:val="24"/>
          <w:u w:val="single"/>
        </w:rPr>
        <w:t xml:space="preserve"> </w:t>
      </w:r>
      <w:r w:rsidRPr="00691934">
        <w:rPr>
          <w:rFonts w:cstheme="minorHAnsi"/>
          <w:sz w:val="24"/>
          <w:szCs w:val="24"/>
          <w:u w:val="single"/>
        </w:rPr>
        <w:t>public</w:t>
      </w:r>
      <w:r w:rsidRPr="00691934">
        <w:rPr>
          <w:rFonts w:cstheme="minorHAnsi"/>
          <w:spacing w:val="-8"/>
          <w:sz w:val="24"/>
          <w:szCs w:val="24"/>
          <w:u w:val="single"/>
        </w:rPr>
        <w:t xml:space="preserve"> </w:t>
      </w:r>
      <w:r w:rsidRPr="00691934">
        <w:rPr>
          <w:rFonts w:cstheme="minorHAnsi"/>
          <w:sz w:val="24"/>
          <w:szCs w:val="24"/>
          <w:u w:val="single"/>
        </w:rPr>
        <w:t>conservation</w:t>
      </w:r>
      <w:r w:rsidRPr="00691934">
        <w:rPr>
          <w:rFonts w:cstheme="minorHAnsi"/>
          <w:spacing w:val="-8"/>
          <w:sz w:val="24"/>
          <w:szCs w:val="24"/>
          <w:u w:val="single"/>
        </w:rPr>
        <w:t xml:space="preserve"> </w:t>
      </w:r>
      <w:r w:rsidRPr="00691934">
        <w:rPr>
          <w:rFonts w:cstheme="minorHAnsi"/>
          <w:sz w:val="24"/>
          <w:szCs w:val="24"/>
          <w:u w:val="single"/>
        </w:rPr>
        <w:t>estate,</w:t>
      </w:r>
      <w:r w:rsidRPr="00691934">
        <w:rPr>
          <w:rFonts w:cstheme="minorHAnsi"/>
          <w:spacing w:val="-8"/>
          <w:sz w:val="24"/>
          <w:szCs w:val="24"/>
        </w:rPr>
        <w:t xml:space="preserve"> </w:t>
      </w:r>
      <w:proofErr w:type="spellStart"/>
      <w:r w:rsidRPr="00691934">
        <w:rPr>
          <w:rFonts w:cstheme="minorHAnsi"/>
          <w:strike/>
          <w:sz w:val="24"/>
          <w:szCs w:val="24"/>
        </w:rPr>
        <w:t>T</w:t>
      </w:r>
      <w:r w:rsidRPr="00691934">
        <w:rPr>
          <w:rFonts w:cstheme="minorHAnsi"/>
          <w:sz w:val="24"/>
          <w:szCs w:val="24"/>
        </w:rPr>
        <w:t>the</w:t>
      </w:r>
      <w:proofErr w:type="spellEnd"/>
      <w:r w:rsidRPr="00691934">
        <w:rPr>
          <w:rFonts w:cstheme="minorHAnsi"/>
          <w:spacing w:val="-7"/>
          <w:sz w:val="24"/>
          <w:szCs w:val="24"/>
        </w:rPr>
        <w:t xml:space="preserve"> </w:t>
      </w:r>
      <w:r w:rsidRPr="00691934">
        <w:rPr>
          <w:rFonts w:cstheme="minorHAnsi"/>
          <w:i/>
          <w:sz w:val="24"/>
          <w:szCs w:val="24"/>
        </w:rPr>
        <w:t>restoration</w:t>
      </w:r>
      <w:r w:rsidRPr="00691934">
        <w:rPr>
          <w:rFonts w:cstheme="minorHAnsi"/>
          <w:i/>
          <w:spacing w:val="-8"/>
          <w:sz w:val="24"/>
          <w:szCs w:val="24"/>
        </w:rPr>
        <w:t xml:space="preserve"> </w:t>
      </w:r>
      <w:r w:rsidRPr="00691934">
        <w:rPr>
          <w:rFonts w:cstheme="minorHAnsi"/>
          <w:sz w:val="24"/>
          <w:szCs w:val="24"/>
        </w:rPr>
        <w:t>of ecosystems relies upon the good will and actions of landowners. There are a number of individuals</w:t>
      </w:r>
      <w:r w:rsidRPr="00691934">
        <w:rPr>
          <w:rFonts w:cstheme="minorHAnsi"/>
          <w:sz w:val="24"/>
          <w:szCs w:val="24"/>
          <w:u w:val="single"/>
        </w:rPr>
        <w:t>,</w:t>
      </w:r>
      <w:r w:rsidR="00522612" w:rsidRPr="00691934">
        <w:rPr>
          <w:rFonts w:cstheme="minorHAnsi"/>
          <w:sz w:val="24"/>
          <w:szCs w:val="24"/>
        </w:rPr>
        <w:t xml:space="preserve"> </w:t>
      </w:r>
      <w:r w:rsidR="00522612" w:rsidRPr="00691934">
        <w:rPr>
          <w:rFonts w:cstheme="minorHAnsi"/>
          <w:color w:val="FF0000"/>
          <w:sz w:val="24"/>
          <w:szCs w:val="24"/>
          <w:u w:val="single"/>
        </w:rPr>
        <w:t>whānau, hapu,</w:t>
      </w:r>
      <w:r w:rsidR="00522612" w:rsidRPr="00691934">
        <w:rPr>
          <w:rFonts w:cstheme="minorHAnsi"/>
          <w:color w:val="FF0000"/>
          <w:sz w:val="24"/>
          <w:szCs w:val="24"/>
        </w:rPr>
        <w:t xml:space="preserve"> </w:t>
      </w:r>
      <w:r w:rsidRPr="00691934">
        <w:rPr>
          <w:rFonts w:cstheme="minorHAnsi"/>
          <w:sz w:val="24"/>
          <w:szCs w:val="24"/>
          <w:u w:val="single"/>
        </w:rPr>
        <w:t xml:space="preserve">iwi, </w:t>
      </w:r>
      <w:r w:rsidR="00997F85" w:rsidRPr="00691934">
        <w:rPr>
          <w:rFonts w:cstheme="minorHAnsi"/>
          <w:color w:val="FF0000"/>
          <w:sz w:val="24"/>
          <w:szCs w:val="24"/>
          <w:u w:val="single"/>
        </w:rPr>
        <w:t xml:space="preserve">and </w:t>
      </w:r>
      <w:r w:rsidRPr="00691934">
        <w:rPr>
          <w:rFonts w:cstheme="minorHAnsi"/>
          <w:sz w:val="24"/>
          <w:szCs w:val="24"/>
          <w:u w:val="single"/>
        </w:rPr>
        <w:t>community groups</w:t>
      </w:r>
      <w:r w:rsidRPr="00691934">
        <w:rPr>
          <w:rFonts w:cstheme="minorHAnsi"/>
          <w:sz w:val="24"/>
          <w:szCs w:val="24"/>
        </w:rPr>
        <w:t xml:space="preserve"> and organisations throughout the region that are working to restore indigenous ecosystems. </w:t>
      </w:r>
      <w:r w:rsidRPr="00691934">
        <w:rPr>
          <w:rFonts w:cstheme="minorHAnsi"/>
          <w:sz w:val="24"/>
          <w:szCs w:val="24"/>
          <w:u w:val="single"/>
        </w:rPr>
        <w:t>Public support for restoring indigenous</w:t>
      </w:r>
      <w:r w:rsidRPr="00691934">
        <w:rPr>
          <w:rFonts w:cstheme="minorHAnsi"/>
          <w:sz w:val="24"/>
          <w:szCs w:val="24"/>
        </w:rPr>
        <w:t xml:space="preserve"> </w:t>
      </w:r>
      <w:r w:rsidRPr="00691934">
        <w:rPr>
          <w:rFonts w:cstheme="minorHAnsi"/>
          <w:sz w:val="24"/>
          <w:szCs w:val="24"/>
          <w:u w:val="single"/>
        </w:rPr>
        <w:t>ecosystems</w:t>
      </w:r>
      <w:r w:rsidRPr="00691934">
        <w:rPr>
          <w:rFonts w:cstheme="minorHAnsi"/>
          <w:spacing w:val="-7"/>
          <w:sz w:val="24"/>
          <w:szCs w:val="24"/>
          <w:u w:val="single"/>
        </w:rPr>
        <w:t xml:space="preserve"> </w:t>
      </w:r>
      <w:r w:rsidRPr="00691934">
        <w:rPr>
          <w:rFonts w:cstheme="minorHAnsi"/>
          <w:sz w:val="24"/>
          <w:szCs w:val="24"/>
          <w:u w:val="single"/>
        </w:rPr>
        <w:t>on</w:t>
      </w:r>
      <w:r w:rsidRPr="00691934">
        <w:rPr>
          <w:rFonts w:cstheme="minorHAnsi"/>
          <w:spacing w:val="-6"/>
          <w:sz w:val="24"/>
          <w:szCs w:val="24"/>
          <w:u w:val="single"/>
        </w:rPr>
        <w:t xml:space="preserve"> </w:t>
      </w:r>
      <w:r w:rsidRPr="00691934">
        <w:rPr>
          <w:rFonts w:cstheme="minorHAnsi"/>
          <w:sz w:val="24"/>
          <w:szCs w:val="24"/>
          <w:u w:val="single"/>
        </w:rPr>
        <w:t>public</w:t>
      </w:r>
      <w:r w:rsidRPr="00691934">
        <w:rPr>
          <w:rFonts w:cstheme="minorHAnsi"/>
          <w:spacing w:val="-7"/>
          <w:sz w:val="24"/>
          <w:szCs w:val="24"/>
          <w:u w:val="single"/>
        </w:rPr>
        <w:t xml:space="preserve"> </w:t>
      </w:r>
      <w:r w:rsidRPr="00691934">
        <w:rPr>
          <w:rFonts w:cstheme="minorHAnsi"/>
          <w:sz w:val="24"/>
          <w:szCs w:val="24"/>
          <w:u w:val="single"/>
        </w:rPr>
        <w:t>land</w:t>
      </w:r>
      <w:r w:rsidRPr="00691934">
        <w:rPr>
          <w:rFonts w:cstheme="minorHAnsi"/>
          <w:spacing w:val="-6"/>
          <w:sz w:val="24"/>
          <w:szCs w:val="24"/>
          <w:u w:val="single"/>
        </w:rPr>
        <w:t xml:space="preserve"> </w:t>
      </w:r>
      <w:r w:rsidRPr="00691934">
        <w:rPr>
          <w:rFonts w:cstheme="minorHAnsi"/>
          <w:sz w:val="24"/>
          <w:szCs w:val="24"/>
          <w:u w:val="single"/>
        </w:rPr>
        <w:t>and</w:t>
      </w:r>
      <w:r w:rsidRPr="00691934">
        <w:rPr>
          <w:rFonts w:cstheme="minorHAnsi"/>
          <w:spacing w:val="-6"/>
          <w:sz w:val="24"/>
          <w:szCs w:val="24"/>
          <w:u w:val="single"/>
        </w:rPr>
        <w:t xml:space="preserve"> </w:t>
      </w:r>
      <w:r w:rsidRPr="00691934">
        <w:rPr>
          <w:rFonts w:cstheme="minorHAnsi"/>
          <w:sz w:val="24"/>
          <w:szCs w:val="24"/>
          <w:u w:val="single"/>
        </w:rPr>
        <w:t>landowners</w:t>
      </w:r>
      <w:r w:rsidRPr="00691934">
        <w:rPr>
          <w:rFonts w:cstheme="minorHAnsi"/>
          <w:spacing w:val="-7"/>
          <w:sz w:val="24"/>
          <w:szCs w:val="24"/>
          <w:u w:val="single"/>
        </w:rPr>
        <w:t xml:space="preserve"> </w:t>
      </w:r>
      <w:r w:rsidRPr="00691934">
        <w:rPr>
          <w:rFonts w:cstheme="minorHAnsi"/>
          <w:sz w:val="24"/>
          <w:szCs w:val="24"/>
          <w:u w:val="single"/>
        </w:rPr>
        <w:t>retiring</w:t>
      </w:r>
      <w:r w:rsidRPr="00691934">
        <w:rPr>
          <w:rFonts w:cstheme="minorHAnsi"/>
          <w:spacing w:val="-7"/>
          <w:sz w:val="24"/>
          <w:szCs w:val="24"/>
          <w:u w:val="single"/>
        </w:rPr>
        <w:t xml:space="preserve"> </w:t>
      </w:r>
      <w:r w:rsidRPr="00691934">
        <w:rPr>
          <w:rFonts w:cstheme="minorHAnsi"/>
          <w:sz w:val="24"/>
          <w:szCs w:val="24"/>
          <w:u w:val="single"/>
        </w:rPr>
        <w:t>farmland</w:t>
      </w:r>
      <w:r w:rsidRPr="00691934">
        <w:rPr>
          <w:rFonts w:cstheme="minorHAnsi"/>
          <w:spacing w:val="-6"/>
          <w:sz w:val="24"/>
          <w:szCs w:val="24"/>
          <w:u w:val="single"/>
        </w:rPr>
        <w:t xml:space="preserve"> </w:t>
      </w:r>
      <w:r w:rsidRPr="00691934">
        <w:rPr>
          <w:rFonts w:cstheme="minorHAnsi"/>
          <w:sz w:val="24"/>
          <w:szCs w:val="24"/>
          <w:u w:val="single"/>
        </w:rPr>
        <w:t>has</w:t>
      </w:r>
      <w:r w:rsidRPr="00691934">
        <w:rPr>
          <w:rFonts w:cstheme="minorHAnsi"/>
          <w:spacing w:val="-7"/>
          <w:sz w:val="24"/>
          <w:szCs w:val="24"/>
          <w:u w:val="single"/>
        </w:rPr>
        <w:t xml:space="preserve"> </w:t>
      </w:r>
      <w:r w:rsidRPr="00691934">
        <w:rPr>
          <w:rFonts w:cstheme="minorHAnsi"/>
          <w:sz w:val="24"/>
          <w:szCs w:val="24"/>
          <w:u w:val="single"/>
        </w:rPr>
        <w:t>led</w:t>
      </w:r>
      <w:r w:rsidRPr="00691934">
        <w:rPr>
          <w:rFonts w:cstheme="minorHAnsi"/>
          <w:spacing w:val="-6"/>
          <w:sz w:val="24"/>
          <w:szCs w:val="24"/>
          <w:u w:val="single"/>
        </w:rPr>
        <w:t xml:space="preserve"> </w:t>
      </w:r>
      <w:r w:rsidRPr="00691934">
        <w:rPr>
          <w:rFonts w:cstheme="minorHAnsi"/>
          <w:sz w:val="24"/>
          <w:szCs w:val="24"/>
          <w:u w:val="single"/>
        </w:rPr>
        <w:t>to</w:t>
      </w:r>
      <w:r w:rsidRPr="00691934">
        <w:rPr>
          <w:rFonts w:cstheme="minorHAnsi"/>
          <w:spacing w:val="-8"/>
          <w:sz w:val="24"/>
          <w:szCs w:val="24"/>
          <w:u w:val="single"/>
        </w:rPr>
        <w:t xml:space="preserve"> </w:t>
      </w:r>
      <w:r w:rsidRPr="00691934">
        <w:rPr>
          <w:rFonts w:cstheme="minorHAnsi"/>
          <w:sz w:val="24"/>
          <w:szCs w:val="24"/>
          <w:u w:val="single"/>
        </w:rPr>
        <w:t>the</w:t>
      </w:r>
      <w:r w:rsidRPr="00691934">
        <w:rPr>
          <w:rFonts w:cstheme="minorHAnsi"/>
          <w:spacing w:val="-8"/>
          <w:sz w:val="24"/>
          <w:szCs w:val="24"/>
          <w:u w:val="single"/>
        </w:rPr>
        <w:t xml:space="preserve"> </w:t>
      </w:r>
      <w:r w:rsidRPr="00691934">
        <w:rPr>
          <w:rFonts w:cstheme="minorHAnsi"/>
          <w:sz w:val="24"/>
          <w:szCs w:val="24"/>
          <w:u w:val="single"/>
        </w:rPr>
        <w:t>regeneration</w:t>
      </w:r>
      <w:r w:rsidRPr="00691934">
        <w:rPr>
          <w:rFonts w:cstheme="minorHAnsi"/>
          <w:spacing w:val="-6"/>
          <w:sz w:val="24"/>
          <w:szCs w:val="24"/>
          <w:u w:val="single"/>
        </w:rPr>
        <w:t xml:space="preserve"> </w:t>
      </w:r>
      <w:r w:rsidRPr="00691934">
        <w:rPr>
          <w:rFonts w:cstheme="minorHAnsi"/>
          <w:sz w:val="24"/>
          <w:szCs w:val="24"/>
          <w:u w:val="single"/>
        </w:rPr>
        <w:t>of</w:t>
      </w:r>
      <w:r w:rsidRPr="00691934">
        <w:rPr>
          <w:rFonts w:cstheme="minorHAnsi"/>
          <w:sz w:val="24"/>
          <w:szCs w:val="24"/>
        </w:rPr>
        <w:t xml:space="preserve"> </w:t>
      </w:r>
      <w:r w:rsidRPr="00691934">
        <w:rPr>
          <w:rFonts w:cstheme="minorHAnsi"/>
          <w:sz w:val="24"/>
          <w:szCs w:val="24"/>
          <w:u w:val="single"/>
        </w:rPr>
        <w:t>indigenous bush in rural gullies, along riparian margins, in regional parks and in urban</w:t>
      </w:r>
      <w:r w:rsidRPr="00691934">
        <w:rPr>
          <w:rFonts w:cstheme="minorHAnsi"/>
          <w:sz w:val="24"/>
          <w:szCs w:val="24"/>
        </w:rPr>
        <w:t xml:space="preserve"> </w:t>
      </w:r>
      <w:r w:rsidRPr="00691934">
        <w:rPr>
          <w:rFonts w:cstheme="minorHAnsi"/>
          <w:sz w:val="24"/>
          <w:szCs w:val="24"/>
          <w:u w:val="single"/>
        </w:rPr>
        <w:t>backyards.</w:t>
      </w:r>
      <w:r w:rsidRPr="00691934">
        <w:rPr>
          <w:rFonts w:cstheme="minorHAnsi"/>
          <w:spacing w:val="-7"/>
          <w:sz w:val="24"/>
          <w:szCs w:val="24"/>
          <w:u w:val="single"/>
        </w:rPr>
        <w:t xml:space="preserve"> </w:t>
      </w:r>
      <w:r w:rsidRPr="00691934">
        <w:rPr>
          <w:rFonts w:cstheme="minorHAnsi"/>
          <w:sz w:val="24"/>
          <w:szCs w:val="24"/>
          <w:u w:val="single"/>
        </w:rPr>
        <w:t>This</w:t>
      </w:r>
      <w:r w:rsidRPr="00691934">
        <w:rPr>
          <w:rFonts w:cstheme="minorHAnsi"/>
          <w:spacing w:val="-9"/>
          <w:sz w:val="24"/>
          <w:szCs w:val="24"/>
          <w:u w:val="single"/>
        </w:rPr>
        <w:t xml:space="preserve"> </w:t>
      </w:r>
      <w:r w:rsidRPr="00691934">
        <w:rPr>
          <w:rFonts w:cstheme="minorHAnsi"/>
          <w:sz w:val="24"/>
          <w:szCs w:val="24"/>
          <w:u w:val="single"/>
        </w:rPr>
        <w:t>has</w:t>
      </w:r>
      <w:r w:rsidRPr="00691934">
        <w:rPr>
          <w:rFonts w:cstheme="minorHAnsi"/>
          <w:spacing w:val="-9"/>
          <w:sz w:val="24"/>
          <w:szCs w:val="24"/>
          <w:u w:val="single"/>
        </w:rPr>
        <w:t xml:space="preserve"> </w:t>
      </w:r>
      <w:r w:rsidRPr="00691934">
        <w:rPr>
          <w:rFonts w:cstheme="minorHAnsi"/>
          <w:sz w:val="24"/>
          <w:szCs w:val="24"/>
          <w:u w:val="single"/>
        </w:rPr>
        <w:t>led</w:t>
      </w:r>
      <w:r w:rsidRPr="00691934">
        <w:rPr>
          <w:rFonts w:cstheme="minorHAnsi"/>
          <w:spacing w:val="-8"/>
          <w:sz w:val="24"/>
          <w:szCs w:val="24"/>
          <w:u w:val="single"/>
        </w:rPr>
        <w:t xml:space="preserve"> </w:t>
      </w:r>
      <w:r w:rsidRPr="00691934">
        <w:rPr>
          <w:rFonts w:cstheme="minorHAnsi"/>
          <w:sz w:val="24"/>
          <w:szCs w:val="24"/>
          <w:u w:val="single"/>
        </w:rPr>
        <w:t>to</w:t>
      </w:r>
      <w:r w:rsidRPr="00691934">
        <w:rPr>
          <w:rFonts w:cstheme="minorHAnsi"/>
          <w:spacing w:val="-6"/>
          <w:sz w:val="24"/>
          <w:szCs w:val="24"/>
          <w:u w:val="single"/>
        </w:rPr>
        <w:t xml:space="preserve"> </w:t>
      </w:r>
      <w:r w:rsidRPr="00691934">
        <w:rPr>
          <w:rFonts w:cstheme="minorHAnsi"/>
          <w:sz w:val="24"/>
          <w:szCs w:val="24"/>
          <w:u w:val="single"/>
        </w:rPr>
        <w:t>increases</w:t>
      </w:r>
      <w:r w:rsidRPr="00691934">
        <w:rPr>
          <w:rFonts w:cstheme="minorHAnsi"/>
          <w:spacing w:val="-6"/>
          <w:sz w:val="24"/>
          <w:szCs w:val="24"/>
          <w:u w:val="single"/>
        </w:rPr>
        <w:t xml:space="preserve"> </w:t>
      </w:r>
      <w:r w:rsidRPr="00691934">
        <w:rPr>
          <w:rFonts w:cstheme="minorHAnsi"/>
          <w:sz w:val="24"/>
          <w:szCs w:val="24"/>
          <w:u w:val="single"/>
        </w:rPr>
        <w:t>in</w:t>
      </w:r>
      <w:r w:rsidRPr="00691934">
        <w:rPr>
          <w:rFonts w:cstheme="minorHAnsi"/>
          <w:spacing w:val="-5"/>
          <w:sz w:val="24"/>
          <w:szCs w:val="24"/>
          <w:u w:val="single"/>
        </w:rPr>
        <w:t xml:space="preserve"> </w:t>
      </w:r>
      <w:r w:rsidRPr="00691934">
        <w:rPr>
          <w:rFonts w:cstheme="minorHAnsi"/>
          <w:sz w:val="24"/>
          <w:szCs w:val="24"/>
          <w:u w:val="single"/>
        </w:rPr>
        <w:t>some</w:t>
      </w:r>
      <w:r w:rsidRPr="00691934">
        <w:rPr>
          <w:rFonts w:cstheme="minorHAnsi"/>
          <w:spacing w:val="-6"/>
          <w:sz w:val="24"/>
          <w:szCs w:val="24"/>
          <w:u w:val="single"/>
        </w:rPr>
        <w:t xml:space="preserve"> </w:t>
      </w:r>
      <w:r w:rsidRPr="00691934">
        <w:rPr>
          <w:rFonts w:cstheme="minorHAnsi"/>
          <w:sz w:val="24"/>
          <w:szCs w:val="24"/>
          <w:u w:val="single"/>
        </w:rPr>
        <w:t>indigenous</w:t>
      </w:r>
      <w:r w:rsidRPr="00691934">
        <w:rPr>
          <w:rFonts w:cstheme="minorHAnsi"/>
          <w:spacing w:val="-9"/>
          <w:sz w:val="24"/>
          <w:szCs w:val="24"/>
          <w:u w:val="single"/>
        </w:rPr>
        <w:t xml:space="preserve"> </w:t>
      </w:r>
      <w:r w:rsidRPr="00691934">
        <w:rPr>
          <w:rFonts w:cstheme="minorHAnsi"/>
          <w:sz w:val="24"/>
          <w:szCs w:val="24"/>
          <w:u w:val="single"/>
        </w:rPr>
        <w:t>habitats,</w:t>
      </w:r>
      <w:r w:rsidRPr="00691934">
        <w:rPr>
          <w:rFonts w:cstheme="minorHAnsi"/>
          <w:spacing w:val="-9"/>
          <w:sz w:val="24"/>
          <w:szCs w:val="24"/>
          <w:u w:val="single"/>
        </w:rPr>
        <w:t xml:space="preserve"> </w:t>
      </w:r>
      <w:r w:rsidRPr="00691934">
        <w:rPr>
          <w:rFonts w:cstheme="minorHAnsi"/>
          <w:sz w:val="24"/>
          <w:szCs w:val="24"/>
          <w:u w:val="single"/>
        </w:rPr>
        <w:t>such</w:t>
      </w:r>
      <w:r w:rsidRPr="00691934">
        <w:rPr>
          <w:rFonts w:cstheme="minorHAnsi"/>
          <w:spacing w:val="-8"/>
          <w:sz w:val="24"/>
          <w:szCs w:val="24"/>
          <w:u w:val="single"/>
        </w:rPr>
        <w:t xml:space="preserve"> </w:t>
      </w:r>
      <w:r w:rsidRPr="00691934">
        <w:rPr>
          <w:rFonts w:cstheme="minorHAnsi"/>
          <w:sz w:val="24"/>
          <w:szCs w:val="24"/>
          <w:u w:val="single"/>
        </w:rPr>
        <w:t>as</w:t>
      </w:r>
      <w:r w:rsidRPr="00691934">
        <w:rPr>
          <w:rFonts w:cstheme="minorHAnsi"/>
          <w:spacing w:val="-6"/>
          <w:sz w:val="24"/>
          <w:szCs w:val="24"/>
          <w:u w:val="single"/>
        </w:rPr>
        <w:t xml:space="preserve"> </w:t>
      </w:r>
      <w:r w:rsidRPr="00691934">
        <w:rPr>
          <w:rFonts w:cstheme="minorHAnsi"/>
          <w:sz w:val="24"/>
          <w:szCs w:val="24"/>
          <w:u w:val="single"/>
        </w:rPr>
        <w:t>in</w:t>
      </w:r>
      <w:r w:rsidRPr="00691934">
        <w:rPr>
          <w:rFonts w:cstheme="minorHAnsi"/>
          <w:spacing w:val="-8"/>
          <w:sz w:val="24"/>
          <w:szCs w:val="24"/>
          <w:u w:val="single"/>
        </w:rPr>
        <w:t xml:space="preserve"> </w:t>
      </w:r>
      <w:r w:rsidRPr="00691934">
        <w:rPr>
          <w:rFonts w:cstheme="minorHAnsi"/>
          <w:sz w:val="24"/>
          <w:szCs w:val="24"/>
          <w:u w:val="single"/>
        </w:rPr>
        <w:t>the</w:t>
      </w:r>
      <w:r w:rsidRPr="00691934">
        <w:rPr>
          <w:rFonts w:cstheme="minorHAnsi"/>
          <w:spacing w:val="-8"/>
          <w:sz w:val="24"/>
          <w:szCs w:val="24"/>
          <w:u w:val="single"/>
        </w:rPr>
        <w:t xml:space="preserve"> </w:t>
      </w:r>
      <w:r w:rsidRPr="00691934">
        <w:rPr>
          <w:rFonts w:cstheme="minorHAnsi"/>
          <w:sz w:val="24"/>
          <w:szCs w:val="24"/>
          <w:u w:val="single"/>
        </w:rPr>
        <w:t>hills</w:t>
      </w:r>
      <w:r w:rsidRPr="00691934">
        <w:rPr>
          <w:rFonts w:cstheme="minorHAnsi"/>
          <w:spacing w:val="-9"/>
          <w:sz w:val="24"/>
          <w:szCs w:val="24"/>
          <w:u w:val="single"/>
        </w:rPr>
        <w:t xml:space="preserve"> </w:t>
      </w:r>
      <w:r w:rsidRPr="00691934">
        <w:rPr>
          <w:rFonts w:cstheme="minorHAnsi"/>
          <w:sz w:val="24"/>
          <w:szCs w:val="24"/>
          <w:u w:val="single"/>
        </w:rPr>
        <w:t>around</w:t>
      </w:r>
      <w:r w:rsidRPr="00691934">
        <w:rPr>
          <w:rFonts w:cstheme="minorHAnsi"/>
          <w:sz w:val="24"/>
          <w:szCs w:val="24"/>
        </w:rPr>
        <w:t xml:space="preserve"> </w:t>
      </w:r>
      <w:r w:rsidRPr="00691934">
        <w:rPr>
          <w:rFonts w:cstheme="minorHAnsi"/>
          <w:sz w:val="24"/>
          <w:szCs w:val="24"/>
          <w:u w:val="single"/>
        </w:rPr>
        <w:t>Wellington City, with sanctuaries</w:t>
      </w:r>
      <w:r w:rsidRPr="00691934">
        <w:rPr>
          <w:rFonts w:cstheme="minorHAnsi"/>
          <w:spacing w:val="-1"/>
          <w:sz w:val="24"/>
          <w:szCs w:val="24"/>
          <w:u w:val="single"/>
        </w:rPr>
        <w:t xml:space="preserve"> </w:t>
      </w:r>
      <w:r w:rsidRPr="00691934">
        <w:rPr>
          <w:rFonts w:cstheme="minorHAnsi"/>
          <w:sz w:val="24"/>
          <w:szCs w:val="24"/>
          <w:u w:val="single"/>
        </w:rPr>
        <w:t>such as Zealandia and pest control efforts increasing</w:t>
      </w:r>
      <w:r w:rsidRPr="00691934">
        <w:rPr>
          <w:rFonts w:cstheme="minorHAnsi"/>
          <w:spacing w:val="-1"/>
          <w:sz w:val="24"/>
          <w:szCs w:val="24"/>
          <w:u w:val="single"/>
        </w:rPr>
        <w:t xml:space="preserve"> </w:t>
      </w:r>
      <w:r w:rsidRPr="00691934">
        <w:rPr>
          <w:rFonts w:cstheme="minorHAnsi"/>
          <w:sz w:val="24"/>
          <w:szCs w:val="24"/>
          <w:u w:val="single"/>
        </w:rPr>
        <w:t>the</w:t>
      </w:r>
      <w:r w:rsidRPr="00691934">
        <w:rPr>
          <w:rFonts w:cstheme="minorHAnsi"/>
          <w:sz w:val="24"/>
          <w:szCs w:val="24"/>
        </w:rPr>
        <w:t xml:space="preserve"> </w:t>
      </w:r>
      <w:r w:rsidRPr="00691934">
        <w:rPr>
          <w:rFonts w:cstheme="minorHAnsi"/>
          <w:sz w:val="24"/>
          <w:szCs w:val="24"/>
          <w:u w:val="single"/>
        </w:rPr>
        <w:t>number</w:t>
      </w:r>
      <w:r w:rsidRPr="00691934">
        <w:rPr>
          <w:rFonts w:cstheme="minorHAnsi"/>
          <w:spacing w:val="-12"/>
          <w:sz w:val="24"/>
          <w:szCs w:val="24"/>
          <w:u w:val="single"/>
        </w:rPr>
        <w:t xml:space="preserve"> </w:t>
      </w:r>
      <w:r w:rsidRPr="00691934">
        <w:rPr>
          <w:rFonts w:cstheme="minorHAnsi"/>
          <w:sz w:val="24"/>
          <w:szCs w:val="24"/>
          <w:u w:val="single"/>
        </w:rPr>
        <w:t>and</w:t>
      </w:r>
      <w:r w:rsidRPr="00691934">
        <w:rPr>
          <w:rFonts w:cstheme="minorHAnsi"/>
          <w:spacing w:val="-11"/>
          <w:sz w:val="24"/>
          <w:szCs w:val="24"/>
          <w:u w:val="single"/>
        </w:rPr>
        <w:t xml:space="preserve"> </w:t>
      </w:r>
      <w:r w:rsidRPr="00691934">
        <w:rPr>
          <w:rFonts w:cstheme="minorHAnsi"/>
          <w:sz w:val="24"/>
          <w:szCs w:val="24"/>
          <w:u w:val="single"/>
        </w:rPr>
        <w:t>variety</w:t>
      </w:r>
      <w:r w:rsidRPr="00691934">
        <w:rPr>
          <w:rFonts w:cstheme="minorHAnsi"/>
          <w:spacing w:val="-13"/>
          <w:sz w:val="24"/>
          <w:szCs w:val="24"/>
          <w:u w:val="single"/>
        </w:rPr>
        <w:t xml:space="preserve"> </w:t>
      </w:r>
      <w:r w:rsidRPr="00691934">
        <w:rPr>
          <w:rFonts w:cstheme="minorHAnsi"/>
          <w:sz w:val="24"/>
          <w:szCs w:val="24"/>
          <w:u w:val="single"/>
        </w:rPr>
        <w:t>of</w:t>
      </w:r>
      <w:r w:rsidRPr="00691934">
        <w:rPr>
          <w:rFonts w:cstheme="minorHAnsi"/>
          <w:spacing w:val="-14"/>
          <w:sz w:val="24"/>
          <w:szCs w:val="24"/>
          <w:u w:val="single"/>
        </w:rPr>
        <w:t xml:space="preserve"> </w:t>
      </w:r>
      <w:r w:rsidRPr="00691934">
        <w:rPr>
          <w:rFonts w:cstheme="minorHAnsi"/>
          <w:strike/>
          <w:color w:val="FF0000"/>
          <w:sz w:val="24"/>
          <w:szCs w:val="24"/>
          <w:u w:val="single"/>
        </w:rPr>
        <w:t>native</w:t>
      </w:r>
      <w:r w:rsidRPr="00691934">
        <w:rPr>
          <w:rFonts w:cstheme="minorHAnsi"/>
          <w:strike/>
          <w:color w:val="FF0000"/>
          <w:spacing w:val="-11"/>
          <w:sz w:val="24"/>
          <w:szCs w:val="24"/>
          <w:u w:val="single"/>
        </w:rPr>
        <w:t xml:space="preserve"> </w:t>
      </w:r>
      <w:r w:rsidR="002823DB" w:rsidRPr="00691934">
        <w:rPr>
          <w:rFonts w:cstheme="minorHAnsi"/>
          <w:color w:val="FF0000"/>
          <w:sz w:val="24"/>
          <w:szCs w:val="24"/>
          <w:u w:val="single"/>
        </w:rPr>
        <w:t>ind</w:t>
      </w:r>
      <w:r w:rsidR="000B1195" w:rsidRPr="00691934">
        <w:rPr>
          <w:rFonts w:cstheme="minorHAnsi"/>
          <w:color w:val="FF0000"/>
          <w:sz w:val="24"/>
          <w:szCs w:val="24"/>
          <w:u w:val="single"/>
        </w:rPr>
        <w:t xml:space="preserve">igenous </w:t>
      </w:r>
      <w:r w:rsidRPr="00691934">
        <w:rPr>
          <w:rFonts w:cstheme="minorHAnsi"/>
          <w:sz w:val="24"/>
          <w:szCs w:val="24"/>
          <w:u w:val="single"/>
        </w:rPr>
        <w:t>birds</w:t>
      </w:r>
      <w:r w:rsidRPr="00691934">
        <w:rPr>
          <w:rFonts w:cstheme="minorHAnsi"/>
          <w:spacing w:val="-12"/>
          <w:sz w:val="24"/>
          <w:szCs w:val="24"/>
          <w:u w:val="single"/>
        </w:rPr>
        <w:t xml:space="preserve"> </w:t>
      </w:r>
      <w:r w:rsidRPr="00691934">
        <w:rPr>
          <w:rFonts w:cstheme="minorHAnsi"/>
          <w:sz w:val="24"/>
          <w:szCs w:val="24"/>
          <w:u w:val="single"/>
        </w:rPr>
        <w:t>and</w:t>
      </w:r>
      <w:r w:rsidRPr="00691934">
        <w:rPr>
          <w:rFonts w:cstheme="minorHAnsi"/>
          <w:spacing w:val="-11"/>
          <w:sz w:val="24"/>
          <w:szCs w:val="24"/>
          <w:u w:val="single"/>
        </w:rPr>
        <w:t xml:space="preserve"> </w:t>
      </w:r>
      <w:r w:rsidRPr="00691934">
        <w:rPr>
          <w:rFonts w:cstheme="minorHAnsi"/>
          <w:sz w:val="24"/>
          <w:szCs w:val="24"/>
          <w:u w:val="single"/>
        </w:rPr>
        <w:t>invertebrates</w:t>
      </w:r>
      <w:r w:rsidRPr="00691934">
        <w:rPr>
          <w:rFonts w:cstheme="minorHAnsi"/>
          <w:spacing w:val="-12"/>
          <w:sz w:val="24"/>
          <w:szCs w:val="24"/>
          <w:u w:val="single"/>
        </w:rPr>
        <w:t xml:space="preserve"> </w:t>
      </w:r>
      <w:r w:rsidRPr="00691934">
        <w:rPr>
          <w:rFonts w:cstheme="minorHAnsi"/>
          <w:sz w:val="24"/>
          <w:szCs w:val="24"/>
          <w:u w:val="single"/>
        </w:rPr>
        <w:t>around</w:t>
      </w:r>
      <w:r w:rsidRPr="00691934">
        <w:rPr>
          <w:rFonts w:cstheme="minorHAnsi"/>
          <w:spacing w:val="-14"/>
          <w:sz w:val="24"/>
          <w:szCs w:val="24"/>
          <w:u w:val="single"/>
        </w:rPr>
        <w:t xml:space="preserve"> </w:t>
      </w:r>
      <w:r w:rsidRPr="00691934">
        <w:rPr>
          <w:rFonts w:cstheme="minorHAnsi"/>
          <w:sz w:val="24"/>
          <w:szCs w:val="24"/>
          <w:u w:val="single"/>
        </w:rPr>
        <w:t>the</w:t>
      </w:r>
      <w:r w:rsidRPr="00691934">
        <w:rPr>
          <w:rFonts w:cstheme="minorHAnsi"/>
          <w:spacing w:val="-10"/>
          <w:sz w:val="24"/>
          <w:szCs w:val="24"/>
          <w:u w:val="single"/>
        </w:rPr>
        <w:t xml:space="preserve"> </w:t>
      </w:r>
      <w:r w:rsidRPr="00691934">
        <w:rPr>
          <w:rFonts w:cstheme="minorHAnsi"/>
          <w:sz w:val="24"/>
          <w:szCs w:val="24"/>
          <w:u w:val="single"/>
        </w:rPr>
        <w:t>city.</w:t>
      </w:r>
      <w:r w:rsidRPr="00691934">
        <w:rPr>
          <w:rFonts w:cstheme="minorHAnsi"/>
          <w:spacing w:val="-13"/>
          <w:sz w:val="24"/>
          <w:szCs w:val="24"/>
          <w:u w:val="single"/>
        </w:rPr>
        <w:t xml:space="preserve"> </w:t>
      </w:r>
      <w:r w:rsidR="00632160" w:rsidRPr="00691934">
        <w:rPr>
          <w:rFonts w:cstheme="minorHAnsi"/>
          <w:sz w:val="24"/>
          <w:szCs w:val="24"/>
          <w:u w:val="single"/>
        </w:rPr>
        <w:t>However,</w:t>
      </w:r>
      <w:r w:rsidR="00632160" w:rsidRPr="00691934">
        <w:rPr>
          <w:rFonts w:cstheme="minorHAnsi"/>
          <w:spacing w:val="-12"/>
          <w:sz w:val="24"/>
          <w:szCs w:val="24"/>
          <w:u w:val="single"/>
        </w:rPr>
        <w:t xml:space="preserve"> </w:t>
      </w:r>
      <w:r w:rsidR="00632160" w:rsidRPr="00691934">
        <w:rPr>
          <w:rFonts w:cstheme="minorHAnsi"/>
          <w:sz w:val="24"/>
          <w:szCs w:val="24"/>
          <w:u w:val="single"/>
        </w:rPr>
        <w:t>there</w:t>
      </w:r>
      <w:r w:rsidR="00632160" w:rsidRPr="00691934">
        <w:rPr>
          <w:rFonts w:cstheme="minorHAnsi"/>
          <w:spacing w:val="-11"/>
          <w:sz w:val="24"/>
          <w:szCs w:val="24"/>
          <w:u w:val="single"/>
        </w:rPr>
        <w:t xml:space="preserve"> </w:t>
      </w:r>
      <w:r w:rsidR="00632160" w:rsidRPr="00691934">
        <w:rPr>
          <w:rFonts w:cstheme="minorHAnsi"/>
          <w:sz w:val="24"/>
          <w:szCs w:val="24"/>
          <w:u w:val="single"/>
        </w:rPr>
        <w:t>is</w:t>
      </w:r>
      <w:r w:rsidR="00632160" w:rsidRPr="00691934">
        <w:rPr>
          <w:rFonts w:cstheme="minorHAnsi"/>
          <w:spacing w:val="-12"/>
          <w:sz w:val="24"/>
          <w:szCs w:val="24"/>
          <w:u w:val="single"/>
        </w:rPr>
        <w:t xml:space="preserve"> </w:t>
      </w:r>
      <w:r w:rsidR="00632160" w:rsidRPr="00691934">
        <w:rPr>
          <w:rFonts w:cstheme="minorHAnsi"/>
          <w:sz w:val="24"/>
          <w:szCs w:val="24"/>
          <w:u w:val="single"/>
        </w:rPr>
        <w:t>still</w:t>
      </w:r>
      <w:r w:rsidR="00632160" w:rsidRPr="00691934">
        <w:rPr>
          <w:rFonts w:cstheme="minorHAnsi"/>
          <w:sz w:val="24"/>
          <w:szCs w:val="24"/>
        </w:rPr>
        <w:t xml:space="preserve"> </w:t>
      </w:r>
      <w:r w:rsidR="00632160" w:rsidRPr="00691934">
        <w:rPr>
          <w:rFonts w:cstheme="minorHAnsi"/>
          <w:sz w:val="24"/>
          <w:szCs w:val="24"/>
          <w:u w:val="single"/>
        </w:rPr>
        <w:t>much</w:t>
      </w:r>
      <w:r w:rsidR="00632160" w:rsidRPr="00691934">
        <w:rPr>
          <w:rFonts w:cstheme="minorHAnsi"/>
          <w:spacing w:val="-5"/>
          <w:sz w:val="24"/>
          <w:szCs w:val="24"/>
          <w:u w:val="single"/>
        </w:rPr>
        <w:t xml:space="preserve"> </w:t>
      </w:r>
      <w:r w:rsidR="00632160" w:rsidRPr="00691934">
        <w:rPr>
          <w:rFonts w:cstheme="minorHAnsi"/>
          <w:sz w:val="24"/>
          <w:szCs w:val="24"/>
          <w:u w:val="single"/>
        </w:rPr>
        <w:t>work</w:t>
      </w:r>
      <w:r w:rsidR="00632160" w:rsidRPr="00691934">
        <w:rPr>
          <w:rFonts w:cstheme="minorHAnsi"/>
          <w:spacing w:val="-7"/>
          <w:sz w:val="24"/>
          <w:szCs w:val="24"/>
          <w:u w:val="single"/>
        </w:rPr>
        <w:t xml:space="preserve"> </w:t>
      </w:r>
      <w:r w:rsidR="00632160" w:rsidRPr="00691934">
        <w:rPr>
          <w:rFonts w:cstheme="minorHAnsi"/>
          <w:sz w:val="24"/>
          <w:szCs w:val="24"/>
          <w:u w:val="single"/>
        </w:rPr>
        <w:t>to</w:t>
      </w:r>
      <w:r w:rsidR="00632160" w:rsidRPr="00691934">
        <w:rPr>
          <w:rFonts w:cstheme="minorHAnsi"/>
          <w:spacing w:val="-6"/>
          <w:sz w:val="24"/>
          <w:szCs w:val="24"/>
          <w:u w:val="single"/>
        </w:rPr>
        <w:t xml:space="preserve"> </w:t>
      </w:r>
      <w:r w:rsidR="00632160" w:rsidRPr="00691934">
        <w:rPr>
          <w:rFonts w:cstheme="minorHAnsi"/>
          <w:sz w:val="24"/>
          <w:szCs w:val="24"/>
          <w:u w:val="single"/>
        </w:rPr>
        <w:t>be</w:t>
      </w:r>
      <w:r w:rsidR="00632160" w:rsidRPr="00691934">
        <w:rPr>
          <w:rFonts w:cstheme="minorHAnsi"/>
          <w:spacing w:val="-6"/>
          <w:sz w:val="24"/>
          <w:szCs w:val="24"/>
          <w:u w:val="single"/>
        </w:rPr>
        <w:t xml:space="preserve"> </w:t>
      </w:r>
      <w:r w:rsidR="00632160" w:rsidRPr="00691934">
        <w:rPr>
          <w:rFonts w:cstheme="minorHAnsi"/>
          <w:sz w:val="24"/>
          <w:szCs w:val="24"/>
          <w:u w:val="single"/>
        </w:rPr>
        <w:t>done</w:t>
      </w:r>
      <w:r w:rsidR="00632160" w:rsidRPr="00691934">
        <w:rPr>
          <w:rFonts w:cstheme="minorHAnsi"/>
          <w:spacing w:val="-6"/>
          <w:sz w:val="24"/>
          <w:szCs w:val="24"/>
          <w:u w:val="single"/>
        </w:rPr>
        <w:t xml:space="preserve"> </w:t>
      </w:r>
      <w:r w:rsidR="00632160" w:rsidRPr="00691934">
        <w:rPr>
          <w:rFonts w:cstheme="minorHAnsi"/>
          <w:strike/>
          <w:color w:val="FF0000"/>
          <w:sz w:val="24"/>
          <w:szCs w:val="24"/>
          <w:u w:val="single"/>
        </w:rPr>
        <w:t>to</w:t>
      </w:r>
      <w:r w:rsidR="001811D7" w:rsidRPr="00691934">
        <w:rPr>
          <w:rFonts w:cstheme="minorHAnsi"/>
          <w:color w:val="FF0000"/>
          <w:spacing w:val="-6"/>
          <w:sz w:val="24"/>
          <w:szCs w:val="24"/>
          <w:u w:val="single"/>
        </w:rPr>
        <w:t xml:space="preserve"> </w:t>
      </w:r>
      <w:r w:rsidR="00632160" w:rsidRPr="00691934">
        <w:rPr>
          <w:rFonts w:cstheme="minorHAnsi"/>
          <w:strike/>
          <w:color w:val="FF0000"/>
          <w:sz w:val="24"/>
          <w:szCs w:val="24"/>
          <w:u w:val="single"/>
        </w:rPr>
        <w:t>improve</w:t>
      </w:r>
      <w:r w:rsidR="00632160" w:rsidRPr="00691934">
        <w:rPr>
          <w:rFonts w:cstheme="minorHAnsi"/>
          <w:strike/>
          <w:color w:val="FF0000"/>
          <w:spacing w:val="-6"/>
          <w:sz w:val="24"/>
          <w:szCs w:val="24"/>
          <w:u w:val="single"/>
        </w:rPr>
        <w:t xml:space="preserve"> </w:t>
      </w:r>
      <w:r w:rsidR="00632160" w:rsidRPr="00691934">
        <w:rPr>
          <w:rFonts w:cstheme="minorHAnsi"/>
          <w:strike/>
          <w:color w:val="FF0000"/>
          <w:sz w:val="24"/>
          <w:szCs w:val="24"/>
          <w:u w:val="single"/>
        </w:rPr>
        <w:t>the</w:t>
      </w:r>
      <w:r w:rsidR="00632160" w:rsidRPr="00691934">
        <w:rPr>
          <w:rFonts w:cstheme="minorHAnsi"/>
          <w:strike/>
          <w:color w:val="FF0000"/>
          <w:spacing w:val="-6"/>
          <w:sz w:val="24"/>
          <w:szCs w:val="24"/>
          <w:u w:val="single"/>
        </w:rPr>
        <w:t xml:space="preserve"> </w:t>
      </w:r>
      <w:r w:rsidR="00632160" w:rsidRPr="00691934">
        <w:rPr>
          <w:rFonts w:cstheme="minorHAnsi"/>
          <w:strike/>
          <w:color w:val="FF0000"/>
          <w:sz w:val="24"/>
          <w:szCs w:val="24"/>
          <w:u w:val="single"/>
        </w:rPr>
        <w:t>conservation</w:t>
      </w:r>
      <w:r w:rsidR="00632160" w:rsidRPr="00691934">
        <w:rPr>
          <w:rFonts w:cstheme="minorHAnsi"/>
          <w:strike/>
          <w:color w:val="FF0000"/>
          <w:spacing w:val="-3"/>
          <w:sz w:val="24"/>
          <w:szCs w:val="24"/>
          <w:u w:val="single"/>
        </w:rPr>
        <w:t xml:space="preserve"> </w:t>
      </w:r>
      <w:r w:rsidR="00632160" w:rsidRPr="00691934">
        <w:rPr>
          <w:rFonts w:cstheme="minorHAnsi"/>
          <w:strike/>
          <w:color w:val="FF0000"/>
          <w:sz w:val="24"/>
          <w:szCs w:val="24"/>
          <w:u w:val="single"/>
        </w:rPr>
        <w:t>status</w:t>
      </w:r>
      <w:r w:rsidR="00632160" w:rsidRPr="00691934">
        <w:rPr>
          <w:rFonts w:cstheme="minorHAnsi"/>
          <w:strike/>
          <w:color w:val="FF0000"/>
          <w:spacing w:val="-7"/>
          <w:sz w:val="24"/>
          <w:szCs w:val="24"/>
          <w:u w:val="single"/>
        </w:rPr>
        <w:t xml:space="preserve"> </w:t>
      </w:r>
      <w:r w:rsidR="00632160" w:rsidRPr="00691934">
        <w:rPr>
          <w:rFonts w:cstheme="minorHAnsi"/>
          <w:strike/>
          <w:color w:val="FF0000"/>
          <w:sz w:val="24"/>
          <w:szCs w:val="24"/>
          <w:u w:val="single"/>
        </w:rPr>
        <w:t>of</w:t>
      </w:r>
      <w:r w:rsidR="00632160" w:rsidRPr="00691934">
        <w:rPr>
          <w:rFonts w:cstheme="minorHAnsi"/>
          <w:color w:val="FF0000"/>
          <w:spacing w:val="-5"/>
          <w:sz w:val="24"/>
          <w:szCs w:val="24"/>
          <w:u w:val="single"/>
        </w:rPr>
        <w:t xml:space="preserve"> </w:t>
      </w:r>
      <w:r w:rsidR="00000217" w:rsidRPr="00691934">
        <w:rPr>
          <w:rFonts w:cstheme="minorHAnsi"/>
          <w:color w:val="FF0000"/>
          <w:spacing w:val="-5"/>
          <w:sz w:val="24"/>
          <w:szCs w:val="24"/>
          <w:u w:val="single"/>
        </w:rPr>
        <w:t xml:space="preserve">for </w:t>
      </w:r>
      <w:r w:rsidR="00632160" w:rsidRPr="00691934">
        <w:rPr>
          <w:rFonts w:cstheme="minorHAnsi"/>
          <w:sz w:val="24"/>
          <w:szCs w:val="24"/>
          <w:u w:val="single"/>
        </w:rPr>
        <w:t>many</w:t>
      </w:r>
      <w:r w:rsidR="00632160" w:rsidRPr="00691934">
        <w:rPr>
          <w:rFonts w:cstheme="minorHAnsi"/>
          <w:strike/>
          <w:spacing w:val="40"/>
          <w:sz w:val="24"/>
          <w:szCs w:val="24"/>
          <w:u w:val="single"/>
        </w:rPr>
        <w:t xml:space="preserve"> </w:t>
      </w:r>
      <w:r w:rsidR="00632160" w:rsidRPr="00691934">
        <w:rPr>
          <w:rFonts w:cstheme="minorHAnsi"/>
          <w:strike/>
          <w:color w:val="FF0000"/>
          <w:sz w:val="24"/>
          <w:szCs w:val="24"/>
          <w:u w:val="single"/>
        </w:rPr>
        <w:t>native</w:t>
      </w:r>
      <w:r w:rsidR="00632160" w:rsidRPr="00691934">
        <w:rPr>
          <w:rFonts w:cstheme="minorHAnsi"/>
          <w:color w:val="FF0000"/>
          <w:spacing w:val="-11"/>
          <w:sz w:val="24"/>
          <w:szCs w:val="24"/>
          <w:u w:val="single"/>
        </w:rPr>
        <w:t xml:space="preserve"> </w:t>
      </w:r>
      <w:r w:rsidR="00000217" w:rsidRPr="00691934">
        <w:rPr>
          <w:rFonts w:cstheme="minorHAnsi"/>
          <w:color w:val="FF0000"/>
          <w:spacing w:val="-11"/>
          <w:sz w:val="24"/>
          <w:szCs w:val="24"/>
          <w:u w:val="single"/>
        </w:rPr>
        <w:t xml:space="preserve">of the </w:t>
      </w:r>
      <w:r w:rsidR="00760EC3">
        <w:rPr>
          <w:rFonts w:cstheme="minorHAnsi"/>
          <w:color w:val="FF0000"/>
          <w:spacing w:val="-11"/>
          <w:sz w:val="24"/>
          <w:szCs w:val="24"/>
          <w:u w:val="single"/>
        </w:rPr>
        <w:t>r</w:t>
      </w:r>
      <w:r w:rsidR="00000217" w:rsidRPr="00691934">
        <w:rPr>
          <w:rFonts w:cstheme="minorHAnsi"/>
          <w:color w:val="FF0000"/>
          <w:spacing w:val="-11"/>
          <w:sz w:val="24"/>
          <w:szCs w:val="24"/>
          <w:u w:val="single"/>
        </w:rPr>
        <w:t xml:space="preserve">egion’s </w:t>
      </w:r>
      <w:r w:rsidR="00632160" w:rsidRPr="00691934">
        <w:rPr>
          <w:rFonts w:cstheme="minorHAnsi"/>
          <w:color w:val="FF0000"/>
          <w:sz w:val="24"/>
          <w:szCs w:val="24"/>
          <w:u w:val="single"/>
        </w:rPr>
        <w:t>indigenous</w:t>
      </w:r>
      <w:r w:rsidR="00632160" w:rsidRPr="00691934">
        <w:rPr>
          <w:rFonts w:cstheme="minorHAnsi"/>
          <w:spacing w:val="-8"/>
          <w:sz w:val="24"/>
          <w:szCs w:val="24"/>
          <w:u w:val="single"/>
        </w:rPr>
        <w:t xml:space="preserve"> </w:t>
      </w:r>
      <w:r w:rsidR="00632160" w:rsidRPr="00691934">
        <w:rPr>
          <w:rFonts w:cstheme="minorHAnsi"/>
          <w:sz w:val="24"/>
          <w:szCs w:val="24"/>
          <w:u w:val="single"/>
        </w:rPr>
        <w:t>ecosystems</w:t>
      </w:r>
      <w:r w:rsidR="00632160" w:rsidRPr="00691934">
        <w:rPr>
          <w:rFonts w:cstheme="minorHAnsi"/>
          <w:spacing w:val="-4"/>
          <w:sz w:val="24"/>
          <w:szCs w:val="24"/>
          <w:u w:val="single"/>
        </w:rPr>
        <w:t xml:space="preserve"> </w:t>
      </w:r>
      <w:r w:rsidR="00632160" w:rsidRPr="00691934">
        <w:rPr>
          <w:rFonts w:cstheme="minorHAnsi"/>
          <w:sz w:val="24"/>
          <w:szCs w:val="24"/>
          <w:u w:val="single"/>
        </w:rPr>
        <w:t>and</w:t>
      </w:r>
      <w:r w:rsidR="00632160" w:rsidRPr="00691934">
        <w:rPr>
          <w:rFonts w:cstheme="minorHAnsi"/>
          <w:sz w:val="24"/>
          <w:szCs w:val="24"/>
        </w:rPr>
        <w:t xml:space="preserve"> </w:t>
      </w:r>
      <w:r w:rsidR="00632160" w:rsidRPr="00691934">
        <w:rPr>
          <w:rFonts w:cstheme="minorHAnsi"/>
          <w:sz w:val="24"/>
          <w:szCs w:val="24"/>
          <w:u w:val="single"/>
        </w:rPr>
        <w:t xml:space="preserve">species </w:t>
      </w:r>
      <w:r w:rsidR="001811D7" w:rsidRPr="00691934">
        <w:rPr>
          <w:rFonts w:cstheme="minorHAnsi"/>
          <w:strike/>
          <w:color w:val="FF0000"/>
          <w:sz w:val="24"/>
          <w:szCs w:val="24"/>
          <w:u w:val="single"/>
        </w:rPr>
        <w:t>so that</w:t>
      </w:r>
      <w:r w:rsidR="001811D7" w:rsidRPr="00691934">
        <w:rPr>
          <w:rFonts w:cstheme="minorHAnsi"/>
          <w:color w:val="FF0000"/>
          <w:sz w:val="24"/>
          <w:szCs w:val="24"/>
          <w:u w:val="single"/>
        </w:rPr>
        <w:t xml:space="preserve"> </w:t>
      </w:r>
      <w:r w:rsidR="000132AE" w:rsidRPr="00691934">
        <w:rPr>
          <w:rFonts w:cstheme="minorHAnsi"/>
          <w:color w:val="FF0000"/>
          <w:sz w:val="24"/>
          <w:szCs w:val="24"/>
          <w:u w:val="single"/>
        </w:rPr>
        <w:t xml:space="preserve">to be </w:t>
      </w:r>
      <w:r w:rsidR="004C3793" w:rsidRPr="00691934">
        <w:rPr>
          <w:rFonts w:cstheme="minorHAnsi"/>
          <w:color w:val="FF0000"/>
          <w:sz w:val="24"/>
          <w:szCs w:val="24"/>
          <w:u w:val="single"/>
        </w:rPr>
        <w:t xml:space="preserve">in </w:t>
      </w:r>
      <w:r w:rsidR="00632160" w:rsidRPr="00691934">
        <w:rPr>
          <w:rFonts w:cstheme="minorHAnsi"/>
          <w:color w:val="FF0000"/>
          <w:sz w:val="24"/>
          <w:szCs w:val="24"/>
          <w:u w:val="single"/>
        </w:rPr>
        <w:t>a healthy functioning state</w:t>
      </w:r>
      <w:r w:rsidR="003D3016" w:rsidRPr="00691934">
        <w:rPr>
          <w:rFonts w:cstheme="minorHAnsi"/>
          <w:color w:val="FF0000"/>
          <w:sz w:val="24"/>
          <w:szCs w:val="24"/>
          <w:u w:val="single"/>
        </w:rPr>
        <w:t>,</w:t>
      </w:r>
      <w:r w:rsidR="00632160" w:rsidRPr="00691934">
        <w:rPr>
          <w:rFonts w:cstheme="minorHAnsi"/>
          <w:color w:val="FF0000"/>
          <w:sz w:val="24"/>
          <w:szCs w:val="24"/>
          <w:u w:val="single"/>
        </w:rPr>
        <w:t xml:space="preserve"> </w:t>
      </w:r>
      <w:r w:rsidR="00083C1F" w:rsidRPr="00691934">
        <w:rPr>
          <w:rFonts w:cstheme="minorHAnsi"/>
          <w:color w:val="FF0000"/>
          <w:sz w:val="24"/>
          <w:szCs w:val="24"/>
          <w:u w:val="single"/>
        </w:rPr>
        <w:t xml:space="preserve">with </w:t>
      </w:r>
      <w:r w:rsidR="00A4322C" w:rsidRPr="00691934">
        <w:rPr>
          <w:rFonts w:cstheme="minorHAnsi"/>
          <w:color w:val="FF0000"/>
          <w:sz w:val="24"/>
          <w:szCs w:val="24"/>
          <w:u w:val="single"/>
        </w:rPr>
        <w:t xml:space="preserve">the </w:t>
      </w:r>
      <w:r w:rsidR="00083C1F" w:rsidRPr="00691934">
        <w:rPr>
          <w:rFonts w:cstheme="minorHAnsi"/>
          <w:color w:val="FF0000"/>
          <w:sz w:val="24"/>
          <w:szCs w:val="24"/>
          <w:u w:val="single"/>
        </w:rPr>
        <w:t>resilience</w:t>
      </w:r>
      <w:r w:rsidR="00A21F8D" w:rsidRPr="00691934">
        <w:rPr>
          <w:rFonts w:cstheme="minorHAnsi"/>
          <w:color w:val="FF0000"/>
          <w:sz w:val="24"/>
          <w:szCs w:val="24"/>
          <w:u w:val="single"/>
        </w:rPr>
        <w:t xml:space="preserve"> </w:t>
      </w:r>
      <w:r w:rsidR="00632160" w:rsidRPr="00691934">
        <w:rPr>
          <w:rFonts w:cstheme="minorHAnsi"/>
          <w:color w:val="FF0000"/>
          <w:sz w:val="24"/>
          <w:szCs w:val="24"/>
          <w:u w:val="single"/>
        </w:rPr>
        <w:t>to persist in the long-term</w:t>
      </w:r>
      <w:r w:rsidR="00632160" w:rsidRPr="00691934">
        <w:rPr>
          <w:rFonts w:cstheme="minorHAnsi"/>
          <w:sz w:val="24"/>
          <w:szCs w:val="24"/>
          <w:u w:val="single"/>
        </w:rPr>
        <w:t>.</w:t>
      </w:r>
      <w:r w:rsidR="00632160" w:rsidRPr="00691934">
        <w:rPr>
          <w:rFonts w:cstheme="minorHAnsi"/>
          <w:spacing w:val="-1"/>
          <w:sz w:val="24"/>
          <w:szCs w:val="24"/>
          <w:u w:val="single"/>
        </w:rPr>
        <w:t xml:space="preserve"> </w:t>
      </w:r>
      <w:r w:rsidR="00632160" w:rsidRPr="00691934">
        <w:rPr>
          <w:rFonts w:cstheme="minorHAnsi"/>
          <w:sz w:val="24"/>
          <w:szCs w:val="24"/>
        </w:rPr>
        <w:t xml:space="preserve">The </w:t>
      </w:r>
      <w:r w:rsidR="00632160" w:rsidRPr="00691934">
        <w:rPr>
          <w:rFonts w:cstheme="minorHAnsi"/>
          <w:i/>
          <w:sz w:val="24"/>
          <w:szCs w:val="24"/>
        </w:rPr>
        <w:t xml:space="preserve">restoration </w:t>
      </w:r>
      <w:r w:rsidR="00632160" w:rsidRPr="00691934">
        <w:rPr>
          <w:rFonts w:cstheme="minorHAnsi"/>
          <w:sz w:val="24"/>
          <w:szCs w:val="24"/>
        </w:rPr>
        <w:t>of indigenous</w:t>
      </w:r>
      <w:r w:rsidR="00632160" w:rsidRPr="00691934">
        <w:rPr>
          <w:rFonts w:cstheme="minorHAnsi"/>
          <w:spacing w:val="-1"/>
          <w:sz w:val="24"/>
          <w:szCs w:val="24"/>
        </w:rPr>
        <w:t xml:space="preserve"> </w:t>
      </w:r>
      <w:r w:rsidR="00632160" w:rsidRPr="00691934">
        <w:rPr>
          <w:rFonts w:cstheme="minorHAnsi"/>
          <w:sz w:val="24"/>
          <w:szCs w:val="24"/>
        </w:rPr>
        <w:t>ecosystems</w:t>
      </w:r>
      <w:r w:rsidR="00632160" w:rsidRPr="00691934">
        <w:rPr>
          <w:rFonts w:cstheme="minorHAnsi"/>
          <w:spacing w:val="-1"/>
          <w:sz w:val="24"/>
          <w:szCs w:val="24"/>
        </w:rPr>
        <w:t xml:space="preserve"> </w:t>
      </w:r>
      <w:r w:rsidR="00632160" w:rsidRPr="00691934">
        <w:rPr>
          <w:rFonts w:cstheme="minorHAnsi"/>
          <w:sz w:val="24"/>
          <w:szCs w:val="24"/>
        </w:rPr>
        <w:t xml:space="preserve">on </w:t>
      </w:r>
      <w:r w:rsidR="00632160" w:rsidRPr="00691934">
        <w:rPr>
          <w:rFonts w:cstheme="minorHAnsi"/>
          <w:sz w:val="24"/>
          <w:szCs w:val="24"/>
          <w:u w:val="single"/>
        </w:rPr>
        <w:t xml:space="preserve">public, </w:t>
      </w:r>
      <w:r w:rsidR="00632160" w:rsidRPr="00691934">
        <w:rPr>
          <w:rFonts w:cstheme="minorHAnsi"/>
          <w:color w:val="FF0000"/>
          <w:sz w:val="24"/>
          <w:szCs w:val="24"/>
          <w:u w:val="single"/>
        </w:rPr>
        <w:t>whānau, hapū,</w:t>
      </w:r>
      <w:r w:rsidR="00632160" w:rsidRPr="00691934">
        <w:rPr>
          <w:rFonts w:cstheme="minorHAnsi"/>
          <w:color w:val="FF0000"/>
          <w:sz w:val="24"/>
          <w:szCs w:val="24"/>
        </w:rPr>
        <w:t xml:space="preserve"> </w:t>
      </w:r>
      <w:r w:rsidR="00632160" w:rsidRPr="00691934">
        <w:rPr>
          <w:rFonts w:cstheme="minorHAnsi"/>
          <w:sz w:val="24"/>
          <w:szCs w:val="24"/>
          <w:u w:val="single"/>
        </w:rPr>
        <w:t>iwi and</w:t>
      </w:r>
      <w:r w:rsidR="00632160" w:rsidRPr="00691934">
        <w:rPr>
          <w:rFonts w:cstheme="minorHAnsi"/>
          <w:sz w:val="24"/>
          <w:szCs w:val="24"/>
        </w:rPr>
        <w:t xml:space="preserve"> private land provides both public and private benefit.</w:t>
      </w:r>
    </w:p>
    <w:p w14:paraId="1111D6D0" w14:textId="4CFD1407" w:rsidR="006A629C" w:rsidRPr="00691934" w:rsidRDefault="006A629C" w:rsidP="002F0EEB">
      <w:pPr>
        <w:pStyle w:val="ListParagraph"/>
        <w:spacing w:before="120" w:after="120" w:line="276" w:lineRule="auto"/>
        <w:ind w:left="142"/>
        <w:jc w:val="both"/>
        <w:rPr>
          <w:rFonts w:asciiTheme="minorHAnsi" w:hAnsiTheme="minorHAnsi" w:cstheme="minorHAnsi"/>
          <w:color w:val="FF0000"/>
          <w:sz w:val="24"/>
          <w:szCs w:val="24"/>
          <w:u w:val="single"/>
        </w:rPr>
      </w:pPr>
      <w:r w:rsidRPr="00691934">
        <w:rPr>
          <w:rFonts w:asciiTheme="minorHAnsi" w:hAnsiTheme="minorHAnsi" w:cstheme="minorHAnsi"/>
          <w:color w:val="FF0000"/>
          <w:sz w:val="24"/>
          <w:szCs w:val="24"/>
          <w:u w:val="single"/>
        </w:rPr>
        <w:t xml:space="preserve">The </w:t>
      </w:r>
      <w:r w:rsidRPr="00691934">
        <w:rPr>
          <w:rFonts w:asciiTheme="minorHAnsi" w:hAnsiTheme="minorHAnsi" w:cstheme="minorHAnsi"/>
          <w:i/>
          <w:iCs/>
          <w:color w:val="FF0000"/>
          <w:sz w:val="24"/>
          <w:szCs w:val="24"/>
          <w:u w:val="single"/>
        </w:rPr>
        <w:t>decision-making principles</w:t>
      </w:r>
      <w:r w:rsidRPr="00691934">
        <w:rPr>
          <w:rFonts w:asciiTheme="minorHAnsi" w:hAnsiTheme="minorHAnsi" w:cstheme="minorHAnsi"/>
          <w:color w:val="FF0000"/>
          <w:sz w:val="24"/>
          <w:szCs w:val="24"/>
          <w:u w:val="single"/>
        </w:rPr>
        <w:t xml:space="preserve"> </w:t>
      </w:r>
      <w:r w:rsidRPr="00691934">
        <w:rPr>
          <w:rFonts w:asciiTheme="minorHAnsi" w:hAnsiTheme="minorHAnsi" w:cstheme="minorHAnsi"/>
          <w:i/>
          <w:iCs/>
          <w:color w:val="FF0000"/>
          <w:sz w:val="24"/>
          <w:szCs w:val="24"/>
          <w:u w:val="single"/>
        </w:rPr>
        <w:t>for indigenous biodiversity</w:t>
      </w:r>
      <w:r w:rsidRPr="00691934">
        <w:rPr>
          <w:rFonts w:asciiTheme="minorHAnsi" w:hAnsiTheme="minorHAnsi" w:cstheme="minorHAnsi"/>
          <w:color w:val="FF0000"/>
          <w:sz w:val="24"/>
          <w:szCs w:val="24"/>
          <w:u w:val="single"/>
        </w:rPr>
        <w:t xml:space="preserve"> recognise that the health and wellbeing of people and communities depend on the health and wellbeing of indigenous biodiversity and that, in return, people have a responsibility to care for and nurture it. The principles acknowledge the interconnectedness between indigenous species, ecosystems, the wider environment, and the community, at both a physical and metaphysical level. These principles must inform and be given effect to when managing indigenous biodiversity across the Wellington Region, ensuring that te ao Māori, mātauranga, and tikanga Māori are applied appropriately to protect, </w:t>
      </w:r>
      <w:proofErr w:type="gramStart"/>
      <w:r w:rsidRPr="00691934">
        <w:rPr>
          <w:rFonts w:asciiTheme="minorHAnsi" w:hAnsiTheme="minorHAnsi" w:cstheme="minorHAnsi"/>
          <w:i/>
          <w:iCs/>
          <w:color w:val="FF0000"/>
          <w:sz w:val="24"/>
          <w:szCs w:val="24"/>
          <w:u w:val="single"/>
        </w:rPr>
        <w:t>maintain</w:t>
      </w:r>
      <w:proofErr w:type="gramEnd"/>
      <w:r w:rsidRPr="00691934">
        <w:rPr>
          <w:rFonts w:asciiTheme="minorHAnsi" w:hAnsiTheme="minorHAnsi" w:cstheme="minorHAnsi"/>
          <w:color w:val="FF0000"/>
          <w:sz w:val="24"/>
          <w:szCs w:val="24"/>
          <w:u w:val="single"/>
        </w:rPr>
        <w:t xml:space="preserve"> and restore indigenous biodiversity.</w:t>
      </w:r>
    </w:p>
    <w:p w14:paraId="50905684" w14:textId="1AF10FEF" w:rsidR="008F18C4" w:rsidRPr="00691934" w:rsidRDefault="00BA76DB" w:rsidP="002F0EEB">
      <w:pPr>
        <w:pStyle w:val="ListParagraph"/>
        <w:spacing w:before="120" w:after="120" w:line="276" w:lineRule="auto"/>
        <w:ind w:left="142"/>
        <w:jc w:val="both"/>
        <w:rPr>
          <w:rFonts w:asciiTheme="minorHAnsi" w:hAnsiTheme="minorHAnsi" w:cstheme="minorHAnsi"/>
          <w:sz w:val="24"/>
          <w:szCs w:val="24"/>
        </w:rPr>
      </w:pPr>
      <w:r w:rsidRPr="00691934">
        <w:rPr>
          <w:rFonts w:asciiTheme="minorHAnsi" w:hAnsiTheme="minorHAnsi" w:cstheme="minorHAnsi"/>
          <w:noProof/>
          <w:sz w:val="24"/>
          <w:szCs w:val="24"/>
        </w:rPr>
        <w:lastRenderedPageBreak/>
        <mc:AlternateContent>
          <mc:Choice Requires="wps">
            <w:drawing>
              <wp:anchor distT="0" distB="0" distL="114300" distR="114300" simplePos="0" relativeHeight="251658242" behindDoc="1" locked="0" layoutInCell="1" allowOverlap="1" wp14:anchorId="53F6A618" wp14:editId="57F33D26">
                <wp:simplePos x="0" y="0"/>
                <wp:positionH relativeFrom="page">
                  <wp:posOffset>4107815</wp:posOffset>
                </wp:positionH>
                <wp:positionV relativeFrom="paragraph">
                  <wp:posOffset>480695</wp:posOffset>
                </wp:positionV>
                <wp:extent cx="34925" cy="10795"/>
                <wp:effectExtent l="2540" t="0" r="635" b="3175"/>
                <wp:wrapNone/>
                <wp:docPr id="741956121" name="Rectangle 741956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2F461" id="Rectangle 741956121" o:spid="_x0000_s1026" style="position:absolute;margin-left:323.45pt;margin-top:37.85pt;width:2.7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" fillcolor="black" stroked="f">
                <w10:wrap anchorx="page"/>
              </v:rect>
            </w:pict>
          </mc:Fallback>
        </mc:AlternateContent>
      </w:r>
      <w:r w:rsidRPr="00691934">
        <w:rPr>
          <w:rFonts w:asciiTheme="minorHAnsi" w:hAnsiTheme="minorHAnsi" w:cstheme="minorHAnsi"/>
          <w:sz w:val="24"/>
          <w:szCs w:val="24"/>
        </w:rPr>
        <w:t xml:space="preserve">Ecosystem health can be measured in a number of ways, including </w:t>
      </w:r>
      <w:r w:rsidRPr="00691934">
        <w:rPr>
          <w:rFonts w:asciiTheme="minorHAnsi" w:hAnsiTheme="minorHAnsi" w:cstheme="minorHAnsi"/>
          <w:sz w:val="24"/>
          <w:szCs w:val="24"/>
          <w:u w:val="single"/>
        </w:rPr>
        <w:t>the composition,</w:t>
      </w:r>
      <w:r w:rsidRPr="00691934">
        <w:rPr>
          <w:rFonts w:asciiTheme="minorHAnsi" w:hAnsiTheme="minorHAnsi" w:cstheme="minorHAnsi"/>
          <w:sz w:val="24"/>
          <w:szCs w:val="24"/>
        </w:rPr>
        <w:t xml:space="preserve"> </w:t>
      </w:r>
      <w:r w:rsidRPr="00691934">
        <w:rPr>
          <w:rFonts w:asciiTheme="minorHAnsi" w:hAnsiTheme="minorHAnsi" w:cstheme="minorHAnsi"/>
          <w:sz w:val="24"/>
          <w:szCs w:val="24"/>
          <w:u w:val="single"/>
        </w:rPr>
        <w:t>richness</w:t>
      </w:r>
      <w:r w:rsidRPr="00691934">
        <w:rPr>
          <w:rFonts w:asciiTheme="minorHAnsi" w:hAnsiTheme="minorHAnsi" w:cstheme="minorHAnsi"/>
          <w:spacing w:val="-13"/>
          <w:sz w:val="24"/>
          <w:szCs w:val="24"/>
          <w:u w:val="single"/>
        </w:rPr>
        <w:t xml:space="preserve"> </w:t>
      </w:r>
      <w:r w:rsidRPr="00691934">
        <w:rPr>
          <w:rFonts w:asciiTheme="minorHAnsi" w:hAnsiTheme="minorHAnsi" w:cstheme="minorHAnsi"/>
          <w:sz w:val="24"/>
          <w:szCs w:val="24"/>
          <w:u w:val="single"/>
        </w:rPr>
        <w:t>and</w:t>
      </w:r>
      <w:r w:rsidRPr="00691934">
        <w:rPr>
          <w:rFonts w:asciiTheme="minorHAnsi" w:hAnsiTheme="minorHAnsi" w:cstheme="minorHAnsi"/>
          <w:spacing w:val="-11"/>
          <w:sz w:val="24"/>
          <w:szCs w:val="24"/>
          <w:u w:val="single"/>
        </w:rPr>
        <w:t xml:space="preserve"> </w:t>
      </w:r>
      <w:r w:rsidRPr="00691934">
        <w:rPr>
          <w:rFonts w:asciiTheme="minorHAnsi" w:hAnsiTheme="minorHAnsi" w:cstheme="minorHAnsi"/>
          <w:sz w:val="24"/>
          <w:szCs w:val="24"/>
          <w:u w:val="single"/>
        </w:rPr>
        <w:t>indigenous</w:t>
      </w:r>
      <w:r w:rsidRPr="00691934">
        <w:rPr>
          <w:rFonts w:asciiTheme="minorHAnsi" w:hAnsiTheme="minorHAnsi" w:cstheme="minorHAnsi"/>
          <w:spacing w:val="-14"/>
          <w:sz w:val="24"/>
          <w:szCs w:val="24"/>
          <w:u w:val="single"/>
        </w:rPr>
        <w:t xml:space="preserve"> </w:t>
      </w:r>
      <w:r w:rsidRPr="00691934">
        <w:rPr>
          <w:rFonts w:asciiTheme="minorHAnsi" w:hAnsiTheme="minorHAnsi" w:cstheme="minorHAnsi"/>
          <w:sz w:val="24"/>
          <w:szCs w:val="24"/>
          <w:u w:val="single"/>
        </w:rPr>
        <w:t>dominance</w:t>
      </w:r>
      <w:r w:rsidRPr="00691934">
        <w:rPr>
          <w:rFonts w:asciiTheme="minorHAnsi" w:hAnsiTheme="minorHAnsi" w:cstheme="minorHAnsi"/>
          <w:spacing w:val="-11"/>
          <w:sz w:val="24"/>
          <w:szCs w:val="24"/>
          <w:u w:val="single"/>
        </w:rPr>
        <w:t xml:space="preserve"> </w:t>
      </w:r>
      <w:r w:rsidRPr="00691934">
        <w:rPr>
          <w:rFonts w:asciiTheme="minorHAnsi" w:hAnsiTheme="minorHAnsi" w:cstheme="minorHAnsi"/>
          <w:sz w:val="24"/>
          <w:szCs w:val="24"/>
          <w:u w:val="single"/>
        </w:rPr>
        <w:t>of</w:t>
      </w:r>
      <w:r w:rsidRPr="00691934">
        <w:rPr>
          <w:rFonts w:asciiTheme="minorHAnsi" w:hAnsiTheme="minorHAnsi" w:cstheme="minorHAnsi"/>
          <w:spacing w:val="-11"/>
          <w:sz w:val="24"/>
          <w:szCs w:val="24"/>
          <w:u w:val="single"/>
        </w:rPr>
        <w:t xml:space="preserve"> </w:t>
      </w:r>
      <w:r w:rsidRPr="00691934">
        <w:rPr>
          <w:rFonts w:asciiTheme="minorHAnsi" w:hAnsiTheme="minorHAnsi" w:cstheme="minorHAnsi"/>
          <w:sz w:val="24"/>
          <w:szCs w:val="24"/>
          <w:u w:val="single"/>
        </w:rPr>
        <w:t>communities,</w:t>
      </w:r>
      <w:r w:rsidRPr="00691934">
        <w:rPr>
          <w:rFonts w:asciiTheme="minorHAnsi" w:hAnsiTheme="minorHAnsi" w:cstheme="minorHAnsi"/>
          <w:spacing w:val="-12"/>
          <w:sz w:val="24"/>
          <w:szCs w:val="24"/>
          <w:u w:val="single"/>
        </w:rPr>
        <w:t xml:space="preserve"> </w:t>
      </w:r>
      <w:r w:rsidRPr="00691934">
        <w:rPr>
          <w:rFonts w:asciiTheme="minorHAnsi" w:hAnsiTheme="minorHAnsi" w:cstheme="minorHAnsi"/>
          <w:sz w:val="24"/>
          <w:szCs w:val="24"/>
          <w:u w:val="single"/>
        </w:rPr>
        <w:t>function</w:t>
      </w:r>
      <w:r w:rsidRPr="00691934">
        <w:rPr>
          <w:rFonts w:asciiTheme="minorHAnsi" w:hAnsiTheme="minorHAnsi" w:cstheme="minorHAnsi"/>
          <w:spacing w:val="-11"/>
          <w:sz w:val="24"/>
          <w:szCs w:val="24"/>
          <w:u w:val="single"/>
        </w:rPr>
        <w:t xml:space="preserve"> </w:t>
      </w:r>
      <w:r w:rsidRPr="00691934">
        <w:rPr>
          <w:rFonts w:asciiTheme="minorHAnsi" w:hAnsiTheme="minorHAnsi" w:cstheme="minorHAnsi"/>
          <w:sz w:val="24"/>
          <w:szCs w:val="24"/>
          <w:u w:val="single"/>
        </w:rPr>
        <w:t>of</w:t>
      </w:r>
      <w:r w:rsidRPr="00691934">
        <w:rPr>
          <w:rFonts w:asciiTheme="minorHAnsi" w:hAnsiTheme="minorHAnsi" w:cstheme="minorHAnsi"/>
          <w:spacing w:val="-11"/>
          <w:sz w:val="24"/>
          <w:szCs w:val="24"/>
          <w:u w:val="single"/>
        </w:rPr>
        <w:t xml:space="preserve"> </w:t>
      </w:r>
      <w:r w:rsidRPr="00691934">
        <w:rPr>
          <w:rFonts w:asciiTheme="minorHAnsi" w:hAnsiTheme="minorHAnsi" w:cstheme="minorHAnsi"/>
          <w:sz w:val="24"/>
          <w:szCs w:val="24"/>
          <w:u w:val="single"/>
        </w:rPr>
        <w:t>ecosystem</w:t>
      </w:r>
      <w:r w:rsidRPr="00691934">
        <w:rPr>
          <w:rFonts w:asciiTheme="minorHAnsi" w:hAnsiTheme="minorHAnsi" w:cstheme="minorHAnsi"/>
          <w:spacing w:val="-12"/>
          <w:sz w:val="24"/>
          <w:szCs w:val="24"/>
          <w:u w:val="single"/>
        </w:rPr>
        <w:t xml:space="preserve"> </w:t>
      </w:r>
      <w:r w:rsidRPr="00691934">
        <w:rPr>
          <w:rFonts w:asciiTheme="minorHAnsi" w:hAnsiTheme="minorHAnsi" w:cstheme="minorHAnsi"/>
          <w:sz w:val="24"/>
          <w:szCs w:val="24"/>
          <w:u w:val="single"/>
        </w:rPr>
        <w:t>processes</w:t>
      </w:r>
      <w:r w:rsidRPr="00691934">
        <w:rPr>
          <w:rFonts w:asciiTheme="minorHAnsi" w:hAnsiTheme="minorHAnsi" w:cstheme="minorHAnsi"/>
          <w:spacing w:val="-12"/>
          <w:sz w:val="24"/>
          <w:szCs w:val="24"/>
          <w:u w:val="single"/>
        </w:rPr>
        <w:t xml:space="preserve"> </w:t>
      </w:r>
      <w:r w:rsidRPr="00691934">
        <w:rPr>
          <w:rFonts w:asciiTheme="minorHAnsi" w:hAnsiTheme="minorHAnsi" w:cstheme="minorHAnsi"/>
          <w:sz w:val="24"/>
          <w:szCs w:val="24"/>
          <w:u w:val="single"/>
        </w:rPr>
        <w:t>(e.g.,</w:t>
      </w:r>
      <w:r w:rsidRPr="00691934">
        <w:rPr>
          <w:rFonts w:asciiTheme="minorHAnsi" w:hAnsiTheme="minorHAnsi" w:cstheme="minorHAnsi"/>
          <w:sz w:val="24"/>
          <w:szCs w:val="24"/>
        </w:rPr>
        <w:t xml:space="preserve"> </w:t>
      </w:r>
      <w:r w:rsidRPr="00691934">
        <w:rPr>
          <w:rFonts w:asciiTheme="minorHAnsi" w:hAnsiTheme="minorHAnsi" w:cstheme="minorHAnsi"/>
          <w:sz w:val="24"/>
          <w:szCs w:val="24"/>
          <w:u w:val="single"/>
        </w:rPr>
        <w:t>degree</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to</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which</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it</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is</w:t>
      </w:r>
      <w:r w:rsidRPr="00691934">
        <w:rPr>
          <w:rFonts w:asciiTheme="minorHAnsi" w:hAnsiTheme="minorHAnsi" w:cstheme="minorHAnsi"/>
          <w:spacing w:val="-2"/>
          <w:sz w:val="24"/>
          <w:szCs w:val="24"/>
          <w:u w:val="single"/>
        </w:rPr>
        <w:t xml:space="preserve"> </w:t>
      </w:r>
      <w:r w:rsidRPr="00691934">
        <w:rPr>
          <w:rFonts w:asciiTheme="minorHAnsi" w:hAnsiTheme="minorHAnsi" w:cstheme="minorHAnsi"/>
          <w:sz w:val="24"/>
          <w:szCs w:val="24"/>
          <w:u w:val="single"/>
        </w:rPr>
        <w:t>connected</w:t>
      </w:r>
      <w:r w:rsidRPr="00691934">
        <w:rPr>
          <w:rFonts w:asciiTheme="minorHAnsi" w:hAnsiTheme="minorHAnsi" w:cstheme="minorHAnsi"/>
          <w:spacing w:val="-1"/>
          <w:sz w:val="24"/>
          <w:szCs w:val="24"/>
          <w:u w:val="single"/>
        </w:rPr>
        <w:t xml:space="preserve"> </w:t>
      </w:r>
      <w:r w:rsidRPr="00691934">
        <w:rPr>
          <w:rFonts w:asciiTheme="minorHAnsi" w:hAnsiTheme="minorHAnsi" w:cstheme="minorHAnsi"/>
          <w:sz w:val="24"/>
          <w:szCs w:val="24"/>
          <w:u w:val="single"/>
        </w:rPr>
        <w:t>or</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fragmented),</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or the</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extent</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of</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the</w:t>
      </w:r>
      <w:r w:rsidRPr="00691934">
        <w:rPr>
          <w:rFonts w:asciiTheme="minorHAnsi" w:hAnsiTheme="minorHAnsi" w:cstheme="minorHAnsi"/>
          <w:spacing w:val="-1"/>
          <w:sz w:val="24"/>
          <w:szCs w:val="24"/>
          <w:u w:val="single"/>
        </w:rPr>
        <w:t xml:space="preserve"> </w:t>
      </w:r>
      <w:r w:rsidRPr="00691934">
        <w:rPr>
          <w:rFonts w:asciiTheme="minorHAnsi" w:hAnsiTheme="minorHAnsi" w:cstheme="minorHAnsi"/>
          <w:sz w:val="24"/>
          <w:szCs w:val="24"/>
          <w:u w:val="single"/>
        </w:rPr>
        <w:t>ecosystem</w:t>
      </w:r>
      <w:r w:rsidRPr="00691934">
        <w:rPr>
          <w:rFonts w:asciiTheme="minorHAnsi" w:hAnsiTheme="minorHAnsi" w:cstheme="minorHAnsi"/>
          <w:spacing w:val="-1"/>
          <w:sz w:val="24"/>
          <w:szCs w:val="24"/>
          <w:u w:val="single"/>
        </w:rPr>
        <w:t xml:space="preserve"> </w:t>
      </w:r>
      <w:r w:rsidRPr="00691934">
        <w:rPr>
          <w:rFonts w:asciiTheme="minorHAnsi" w:hAnsiTheme="minorHAnsi" w:cstheme="minorHAnsi"/>
          <w:sz w:val="24"/>
          <w:szCs w:val="24"/>
          <w:u w:val="single"/>
        </w:rPr>
        <w:t>remaining.</w:t>
      </w:r>
      <w:r w:rsidRPr="00691934">
        <w:rPr>
          <w:rFonts w:asciiTheme="minorHAnsi" w:hAnsiTheme="minorHAnsi" w:cstheme="minorHAnsi"/>
          <w:sz w:val="24"/>
          <w:szCs w:val="24"/>
        </w:rPr>
        <w:t xml:space="preserve"> </w:t>
      </w:r>
      <w:r w:rsidRPr="00691934">
        <w:rPr>
          <w:rFonts w:asciiTheme="minorHAnsi" w:hAnsiTheme="minorHAnsi" w:cstheme="minorHAnsi"/>
          <w:strike/>
          <w:sz w:val="24"/>
          <w:szCs w:val="24"/>
        </w:rPr>
        <w:t>loss of individual species, loss of overall diversity of species, loss of an ecosystem’s ability</w:t>
      </w:r>
      <w:r w:rsidRPr="00691934">
        <w:rPr>
          <w:rFonts w:asciiTheme="minorHAnsi" w:hAnsiTheme="minorHAnsi" w:cstheme="minorHAnsi"/>
          <w:sz w:val="24"/>
          <w:szCs w:val="24"/>
        </w:rPr>
        <w:t xml:space="preserve"> </w:t>
      </w:r>
      <w:r w:rsidRPr="00691934">
        <w:rPr>
          <w:rFonts w:asciiTheme="minorHAnsi" w:hAnsiTheme="minorHAnsi" w:cstheme="minorHAnsi"/>
          <w:strike/>
          <w:sz w:val="24"/>
          <w:szCs w:val="24"/>
        </w:rPr>
        <w:t>to</w:t>
      </w:r>
      <w:r w:rsidRPr="00691934">
        <w:rPr>
          <w:rFonts w:asciiTheme="minorHAnsi" w:hAnsiTheme="minorHAnsi" w:cstheme="minorHAnsi"/>
          <w:strike/>
          <w:spacing w:val="-9"/>
          <w:sz w:val="24"/>
          <w:szCs w:val="24"/>
        </w:rPr>
        <w:t xml:space="preserve"> </w:t>
      </w:r>
      <w:r w:rsidRPr="00691934">
        <w:rPr>
          <w:rFonts w:asciiTheme="minorHAnsi" w:hAnsiTheme="minorHAnsi" w:cstheme="minorHAnsi"/>
          <w:strike/>
          <w:sz w:val="24"/>
          <w:szCs w:val="24"/>
        </w:rPr>
        <w:t>function</w:t>
      </w:r>
      <w:r w:rsidRPr="00691934">
        <w:rPr>
          <w:rFonts w:asciiTheme="minorHAnsi" w:hAnsiTheme="minorHAnsi" w:cstheme="minorHAnsi"/>
          <w:strike/>
          <w:spacing w:val="-9"/>
          <w:sz w:val="24"/>
          <w:szCs w:val="24"/>
        </w:rPr>
        <w:t xml:space="preserve"> </w:t>
      </w:r>
      <w:r w:rsidRPr="00691934">
        <w:rPr>
          <w:rFonts w:asciiTheme="minorHAnsi" w:hAnsiTheme="minorHAnsi" w:cstheme="minorHAnsi"/>
          <w:strike/>
          <w:sz w:val="24"/>
          <w:szCs w:val="24"/>
        </w:rPr>
        <w:t>on</w:t>
      </w:r>
      <w:r w:rsidRPr="00691934">
        <w:rPr>
          <w:rFonts w:asciiTheme="minorHAnsi" w:hAnsiTheme="minorHAnsi" w:cstheme="minorHAnsi"/>
          <w:strike/>
          <w:spacing w:val="-8"/>
          <w:sz w:val="24"/>
          <w:szCs w:val="24"/>
        </w:rPr>
        <w:t xml:space="preserve"> </w:t>
      </w:r>
      <w:r w:rsidRPr="00691934">
        <w:rPr>
          <w:rFonts w:asciiTheme="minorHAnsi" w:hAnsiTheme="minorHAnsi" w:cstheme="minorHAnsi"/>
          <w:strike/>
          <w:sz w:val="24"/>
          <w:szCs w:val="24"/>
        </w:rPr>
        <w:t>an</w:t>
      </w:r>
      <w:r w:rsidRPr="00691934">
        <w:rPr>
          <w:rFonts w:asciiTheme="minorHAnsi" w:hAnsiTheme="minorHAnsi" w:cstheme="minorHAnsi"/>
          <w:strike/>
          <w:spacing w:val="-8"/>
          <w:sz w:val="24"/>
          <w:szCs w:val="24"/>
        </w:rPr>
        <w:t xml:space="preserve"> </w:t>
      </w:r>
      <w:r w:rsidRPr="00691934">
        <w:rPr>
          <w:rFonts w:asciiTheme="minorHAnsi" w:hAnsiTheme="minorHAnsi" w:cstheme="minorHAnsi"/>
          <w:strike/>
          <w:sz w:val="24"/>
          <w:szCs w:val="24"/>
        </w:rPr>
        <w:t>ongoing</w:t>
      </w:r>
      <w:r w:rsidRPr="00691934">
        <w:rPr>
          <w:rFonts w:asciiTheme="minorHAnsi" w:hAnsiTheme="minorHAnsi" w:cstheme="minorHAnsi"/>
          <w:strike/>
          <w:spacing w:val="-7"/>
          <w:sz w:val="24"/>
          <w:szCs w:val="24"/>
        </w:rPr>
        <w:t xml:space="preserve"> </w:t>
      </w:r>
      <w:r w:rsidRPr="00691934">
        <w:rPr>
          <w:rFonts w:asciiTheme="minorHAnsi" w:hAnsiTheme="minorHAnsi" w:cstheme="minorHAnsi"/>
          <w:strike/>
          <w:sz w:val="24"/>
          <w:szCs w:val="24"/>
        </w:rPr>
        <w:t>basis,</w:t>
      </w:r>
      <w:r w:rsidRPr="00691934">
        <w:rPr>
          <w:rFonts w:asciiTheme="minorHAnsi" w:hAnsiTheme="minorHAnsi" w:cstheme="minorHAnsi"/>
          <w:strike/>
          <w:spacing w:val="-10"/>
          <w:sz w:val="24"/>
          <w:szCs w:val="24"/>
        </w:rPr>
        <w:t xml:space="preserve"> </w:t>
      </w:r>
      <w:r w:rsidRPr="00691934">
        <w:rPr>
          <w:rFonts w:asciiTheme="minorHAnsi" w:hAnsiTheme="minorHAnsi" w:cstheme="minorHAnsi"/>
          <w:strike/>
          <w:sz w:val="24"/>
          <w:szCs w:val="24"/>
        </w:rPr>
        <w:t>and</w:t>
      </w:r>
      <w:r w:rsidRPr="00691934">
        <w:rPr>
          <w:rFonts w:asciiTheme="minorHAnsi" w:hAnsiTheme="minorHAnsi" w:cstheme="minorHAnsi"/>
          <w:strike/>
          <w:spacing w:val="-6"/>
          <w:sz w:val="24"/>
          <w:szCs w:val="24"/>
        </w:rPr>
        <w:t xml:space="preserve"> </w:t>
      </w:r>
      <w:r w:rsidRPr="00691934">
        <w:rPr>
          <w:rFonts w:asciiTheme="minorHAnsi" w:hAnsiTheme="minorHAnsi" w:cstheme="minorHAnsi"/>
          <w:strike/>
          <w:sz w:val="24"/>
          <w:szCs w:val="24"/>
        </w:rPr>
        <w:t>loss</w:t>
      </w:r>
      <w:r w:rsidRPr="00691934">
        <w:rPr>
          <w:rFonts w:asciiTheme="minorHAnsi" w:hAnsiTheme="minorHAnsi" w:cstheme="minorHAnsi"/>
          <w:strike/>
          <w:spacing w:val="-7"/>
          <w:sz w:val="24"/>
          <w:szCs w:val="24"/>
        </w:rPr>
        <w:t xml:space="preserve"> </w:t>
      </w:r>
      <w:r w:rsidRPr="00691934">
        <w:rPr>
          <w:rFonts w:asciiTheme="minorHAnsi" w:hAnsiTheme="minorHAnsi" w:cstheme="minorHAnsi"/>
          <w:strike/>
          <w:sz w:val="24"/>
          <w:szCs w:val="24"/>
        </w:rPr>
        <w:t>of</w:t>
      </w:r>
      <w:r w:rsidRPr="00691934">
        <w:rPr>
          <w:rFonts w:asciiTheme="minorHAnsi" w:hAnsiTheme="minorHAnsi" w:cstheme="minorHAnsi"/>
          <w:strike/>
          <w:spacing w:val="-6"/>
          <w:sz w:val="24"/>
          <w:szCs w:val="24"/>
        </w:rPr>
        <w:t xml:space="preserve"> </w:t>
      </w:r>
      <w:r w:rsidRPr="00691934">
        <w:rPr>
          <w:rFonts w:asciiTheme="minorHAnsi" w:hAnsiTheme="minorHAnsi" w:cstheme="minorHAnsi"/>
          <w:strike/>
          <w:sz w:val="24"/>
          <w:szCs w:val="24"/>
        </w:rPr>
        <w:t>complete</w:t>
      </w:r>
      <w:r w:rsidRPr="00691934">
        <w:rPr>
          <w:rFonts w:asciiTheme="minorHAnsi" w:hAnsiTheme="minorHAnsi" w:cstheme="minorHAnsi"/>
          <w:strike/>
          <w:spacing w:val="-9"/>
          <w:sz w:val="24"/>
          <w:szCs w:val="24"/>
        </w:rPr>
        <w:t xml:space="preserve"> </w:t>
      </w:r>
      <w:r w:rsidRPr="00691934">
        <w:rPr>
          <w:rFonts w:asciiTheme="minorHAnsi" w:hAnsiTheme="minorHAnsi" w:cstheme="minorHAnsi"/>
          <w:strike/>
          <w:sz w:val="24"/>
          <w:szCs w:val="24"/>
        </w:rPr>
        <w:t>ecosystems</w:t>
      </w:r>
      <w:r w:rsidRPr="00691934">
        <w:rPr>
          <w:rFonts w:asciiTheme="minorHAnsi" w:hAnsiTheme="minorHAnsi" w:cstheme="minorHAnsi"/>
          <w:strike/>
          <w:spacing w:val="-9"/>
          <w:sz w:val="24"/>
          <w:szCs w:val="24"/>
        </w:rPr>
        <w:t xml:space="preserve"> </w:t>
      </w:r>
      <w:r w:rsidRPr="00691934">
        <w:rPr>
          <w:rFonts w:asciiTheme="minorHAnsi" w:hAnsiTheme="minorHAnsi" w:cstheme="minorHAnsi"/>
          <w:strike/>
          <w:sz w:val="24"/>
          <w:szCs w:val="24"/>
        </w:rPr>
        <w:t>and</w:t>
      </w:r>
      <w:r w:rsidRPr="00691934">
        <w:rPr>
          <w:rFonts w:asciiTheme="minorHAnsi" w:hAnsiTheme="minorHAnsi" w:cstheme="minorHAnsi"/>
          <w:strike/>
          <w:spacing w:val="-9"/>
          <w:sz w:val="24"/>
          <w:szCs w:val="24"/>
        </w:rPr>
        <w:t xml:space="preserve"> </w:t>
      </w:r>
      <w:r w:rsidRPr="00691934">
        <w:rPr>
          <w:rFonts w:asciiTheme="minorHAnsi" w:hAnsiTheme="minorHAnsi" w:cstheme="minorHAnsi"/>
          <w:strike/>
          <w:sz w:val="24"/>
          <w:szCs w:val="24"/>
        </w:rPr>
        <w:t>types</w:t>
      </w:r>
      <w:r w:rsidRPr="00691934">
        <w:rPr>
          <w:rFonts w:asciiTheme="minorHAnsi" w:hAnsiTheme="minorHAnsi" w:cstheme="minorHAnsi"/>
          <w:strike/>
          <w:spacing w:val="-8"/>
          <w:sz w:val="24"/>
          <w:szCs w:val="24"/>
        </w:rPr>
        <w:t xml:space="preserve"> </w:t>
      </w:r>
      <w:r w:rsidRPr="00691934">
        <w:rPr>
          <w:rFonts w:asciiTheme="minorHAnsi" w:hAnsiTheme="minorHAnsi" w:cstheme="minorHAnsi"/>
          <w:strike/>
          <w:sz w:val="24"/>
          <w:szCs w:val="24"/>
        </w:rPr>
        <w:t>of</w:t>
      </w:r>
      <w:r w:rsidRPr="00691934">
        <w:rPr>
          <w:rFonts w:asciiTheme="minorHAnsi" w:hAnsiTheme="minorHAnsi" w:cstheme="minorHAnsi"/>
          <w:strike/>
          <w:spacing w:val="-8"/>
          <w:sz w:val="24"/>
          <w:szCs w:val="24"/>
        </w:rPr>
        <w:t xml:space="preserve"> </w:t>
      </w:r>
      <w:r w:rsidRPr="00691934">
        <w:rPr>
          <w:rFonts w:asciiTheme="minorHAnsi" w:hAnsiTheme="minorHAnsi" w:cstheme="minorHAnsi"/>
          <w:strike/>
          <w:sz w:val="24"/>
          <w:szCs w:val="24"/>
        </w:rPr>
        <w:t>ecosystems</w:t>
      </w:r>
      <w:r w:rsidRPr="00691934">
        <w:rPr>
          <w:rFonts w:asciiTheme="minorHAnsi" w:hAnsiTheme="minorHAnsi" w:cstheme="minorHAnsi"/>
          <w:sz w:val="24"/>
          <w:szCs w:val="24"/>
        </w:rPr>
        <w:t>. While the dramatic collapse of species or whole ecosystems can capture attention, the gradual erosion of ecosystems’ sustainability is also a significant issue.</w:t>
      </w:r>
    </w:p>
    <w:p w14:paraId="5C24D9D8" w14:textId="52A974AF" w:rsidR="00BA76DB" w:rsidRPr="00691934" w:rsidRDefault="00BA76DB" w:rsidP="002F0EEB">
      <w:pPr>
        <w:pStyle w:val="ListParagraph"/>
        <w:spacing w:before="120" w:after="120" w:line="276" w:lineRule="auto"/>
        <w:ind w:left="142"/>
        <w:jc w:val="both"/>
        <w:rPr>
          <w:rFonts w:asciiTheme="minorHAnsi" w:hAnsiTheme="minorHAnsi" w:cstheme="minorHAnsi"/>
          <w:color w:val="FF0000"/>
          <w:sz w:val="24"/>
          <w:szCs w:val="24"/>
          <w:highlight w:val="yellow"/>
          <w:u w:val="single"/>
        </w:rPr>
      </w:pPr>
      <w:r w:rsidRPr="00691934">
        <w:rPr>
          <w:rFonts w:asciiTheme="minorHAnsi" w:hAnsiTheme="minorHAnsi" w:cstheme="minorHAnsi"/>
          <w:sz w:val="24"/>
          <w:szCs w:val="24"/>
        </w:rPr>
        <w:t>The</w:t>
      </w:r>
      <w:r w:rsidRPr="00691934">
        <w:rPr>
          <w:rFonts w:asciiTheme="minorHAnsi" w:hAnsiTheme="minorHAnsi" w:cstheme="minorHAnsi"/>
          <w:spacing w:val="-11"/>
          <w:sz w:val="24"/>
          <w:szCs w:val="24"/>
        </w:rPr>
        <w:t xml:space="preserve"> </w:t>
      </w:r>
      <w:r w:rsidRPr="00691934">
        <w:rPr>
          <w:rFonts w:asciiTheme="minorHAnsi" w:hAnsiTheme="minorHAnsi" w:cstheme="minorHAnsi"/>
          <w:sz w:val="24"/>
          <w:szCs w:val="24"/>
        </w:rPr>
        <w:t>regionally</w:t>
      </w:r>
      <w:r w:rsidRPr="00691934">
        <w:rPr>
          <w:rFonts w:asciiTheme="minorHAnsi" w:hAnsiTheme="minorHAnsi" w:cstheme="minorHAnsi"/>
          <w:spacing w:val="-7"/>
          <w:sz w:val="24"/>
          <w:szCs w:val="24"/>
        </w:rPr>
        <w:t xml:space="preserve"> </w:t>
      </w:r>
      <w:r w:rsidRPr="00691934">
        <w:rPr>
          <w:rFonts w:asciiTheme="minorHAnsi" w:hAnsiTheme="minorHAnsi" w:cstheme="minorHAnsi"/>
          <w:sz w:val="24"/>
          <w:szCs w:val="24"/>
        </w:rPr>
        <w:t>significant</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issues</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and</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the</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issues</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of</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significance</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to</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the</w:t>
      </w:r>
      <w:r w:rsidRPr="00691934">
        <w:rPr>
          <w:rFonts w:asciiTheme="minorHAnsi" w:hAnsiTheme="minorHAnsi" w:cstheme="minorHAnsi"/>
          <w:spacing w:val="-8"/>
          <w:sz w:val="24"/>
          <w:szCs w:val="24"/>
        </w:rPr>
        <w:t xml:space="preserve"> </w:t>
      </w:r>
      <w:r w:rsidRPr="00691934">
        <w:rPr>
          <w:rFonts w:asciiTheme="minorHAnsi" w:hAnsiTheme="minorHAnsi" w:cstheme="minorHAnsi"/>
          <w:sz w:val="24"/>
          <w:szCs w:val="24"/>
        </w:rPr>
        <w:t>Wellington</w:t>
      </w:r>
      <w:r w:rsidRPr="00691934">
        <w:rPr>
          <w:rFonts w:asciiTheme="minorHAnsi" w:hAnsiTheme="minorHAnsi" w:cstheme="minorHAnsi"/>
          <w:spacing w:val="-7"/>
          <w:sz w:val="24"/>
          <w:szCs w:val="24"/>
        </w:rPr>
        <w:t xml:space="preserve"> </w:t>
      </w:r>
      <w:r w:rsidRPr="00691934">
        <w:rPr>
          <w:rFonts w:asciiTheme="minorHAnsi" w:hAnsiTheme="minorHAnsi" w:cstheme="minorHAnsi"/>
          <w:sz w:val="24"/>
          <w:szCs w:val="24"/>
        </w:rPr>
        <w:t>region’s</w:t>
      </w:r>
      <w:r w:rsidRPr="00691934">
        <w:rPr>
          <w:rFonts w:asciiTheme="minorHAnsi" w:hAnsiTheme="minorHAnsi" w:cstheme="minorHAnsi"/>
          <w:spacing w:val="-9"/>
          <w:sz w:val="24"/>
          <w:szCs w:val="24"/>
        </w:rPr>
        <w:t xml:space="preserve"> </w:t>
      </w:r>
      <w:r w:rsidRPr="00691934">
        <w:rPr>
          <w:rFonts w:asciiTheme="minorHAnsi" w:hAnsiTheme="minorHAnsi" w:cstheme="minorHAnsi"/>
          <w:spacing w:val="-5"/>
          <w:sz w:val="24"/>
          <w:szCs w:val="24"/>
        </w:rPr>
        <w:t>iwi</w:t>
      </w:r>
      <w:r w:rsidR="008F18C4"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authorities</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for</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indigenous</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ecosystems</w:t>
      </w:r>
      <w:r w:rsidRPr="00691934">
        <w:rPr>
          <w:rFonts w:asciiTheme="minorHAnsi" w:hAnsiTheme="minorHAnsi" w:cstheme="minorHAnsi"/>
          <w:spacing w:val="-3"/>
          <w:sz w:val="24"/>
          <w:szCs w:val="24"/>
        </w:rPr>
        <w:t xml:space="preserve"> </w:t>
      </w:r>
      <w:r w:rsidRPr="00691934">
        <w:rPr>
          <w:rFonts w:asciiTheme="minorHAnsi" w:hAnsiTheme="minorHAnsi" w:cstheme="minorHAnsi"/>
          <w:spacing w:val="-4"/>
          <w:sz w:val="24"/>
          <w:szCs w:val="24"/>
        </w:rPr>
        <w:t>are:</w:t>
      </w:r>
    </w:p>
    <w:p w14:paraId="249D6583" w14:textId="77777777" w:rsidR="00BA76DB" w:rsidRPr="00691934" w:rsidRDefault="00BA76DB" w:rsidP="002F0EEB">
      <w:pPr>
        <w:pStyle w:val="ListParagraph"/>
        <w:widowControl w:val="0"/>
        <w:numPr>
          <w:ilvl w:val="0"/>
          <w:numId w:val="13"/>
        </w:numPr>
        <w:tabs>
          <w:tab w:val="left" w:pos="1085"/>
          <w:tab w:val="left" w:pos="1086"/>
        </w:tabs>
        <w:autoSpaceDE w:val="0"/>
        <w:autoSpaceDN w:val="0"/>
        <w:spacing w:line="276" w:lineRule="auto"/>
        <w:ind w:left="993" w:hanging="853"/>
        <w:jc w:val="both"/>
        <w:rPr>
          <w:rFonts w:asciiTheme="minorHAnsi" w:hAnsiTheme="minorHAnsi" w:cstheme="minorHAnsi"/>
          <w:sz w:val="24"/>
          <w:szCs w:val="24"/>
        </w:rPr>
      </w:pPr>
      <w:r w:rsidRPr="00691934">
        <w:rPr>
          <w:rFonts w:asciiTheme="minorHAnsi" w:hAnsiTheme="minorHAnsi" w:cstheme="minorHAnsi"/>
          <w:sz w:val="24"/>
          <w:szCs w:val="24"/>
        </w:rPr>
        <w:t>The</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region’s</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indigenous</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ecosystems are</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reduced</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 xml:space="preserve">in </w:t>
      </w:r>
      <w:proofErr w:type="gramStart"/>
      <w:r w:rsidRPr="00691934">
        <w:rPr>
          <w:rFonts w:asciiTheme="minorHAnsi" w:hAnsiTheme="minorHAnsi" w:cstheme="minorHAnsi"/>
          <w:spacing w:val="-2"/>
          <w:sz w:val="24"/>
          <w:szCs w:val="24"/>
        </w:rPr>
        <w:t>extent</w:t>
      </w:r>
      <w:proofErr w:type="gramEnd"/>
    </w:p>
    <w:p w14:paraId="454C1666" w14:textId="77777777" w:rsidR="00BA76DB" w:rsidRPr="00691934" w:rsidRDefault="00BA76DB" w:rsidP="002F0EEB">
      <w:pPr>
        <w:pStyle w:val="BodyText"/>
        <w:spacing w:before="60" w:line="276" w:lineRule="auto"/>
        <w:ind w:left="142"/>
        <w:jc w:val="both"/>
        <w:rPr>
          <w:rFonts w:cstheme="minorHAnsi"/>
          <w:sz w:val="24"/>
          <w:szCs w:val="24"/>
        </w:rPr>
      </w:pPr>
      <w:r w:rsidRPr="00691934">
        <w:rPr>
          <w:rFonts w:cstheme="minorHAnsi"/>
          <w:sz w:val="24"/>
          <w:szCs w:val="24"/>
        </w:rPr>
        <w:t>The</w:t>
      </w:r>
      <w:r w:rsidRPr="00691934">
        <w:rPr>
          <w:rFonts w:cstheme="minorHAnsi"/>
          <w:spacing w:val="-14"/>
          <w:sz w:val="24"/>
          <w:szCs w:val="24"/>
        </w:rPr>
        <w:t xml:space="preserve"> </w:t>
      </w:r>
      <w:r w:rsidRPr="00691934">
        <w:rPr>
          <w:rFonts w:cstheme="minorHAnsi"/>
          <w:sz w:val="24"/>
          <w:szCs w:val="24"/>
        </w:rPr>
        <w:t>region’s</w:t>
      </w:r>
      <w:r w:rsidRPr="00691934">
        <w:rPr>
          <w:rFonts w:cstheme="minorHAnsi"/>
          <w:spacing w:val="-14"/>
          <w:sz w:val="24"/>
          <w:szCs w:val="24"/>
        </w:rPr>
        <w:t xml:space="preserve"> </w:t>
      </w:r>
      <w:r w:rsidRPr="00691934">
        <w:rPr>
          <w:rFonts w:cstheme="minorHAnsi"/>
          <w:sz w:val="24"/>
          <w:szCs w:val="24"/>
        </w:rPr>
        <w:t>indigenous</w:t>
      </w:r>
      <w:r w:rsidRPr="00691934">
        <w:rPr>
          <w:rFonts w:cstheme="minorHAnsi"/>
          <w:spacing w:val="-13"/>
          <w:sz w:val="24"/>
          <w:szCs w:val="24"/>
        </w:rPr>
        <w:t xml:space="preserve"> </w:t>
      </w:r>
      <w:r w:rsidRPr="00691934">
        <w:rPr>
          <w:rFonts w:cstheme="minorHAnsi"/>
          <w:sz w:val="24"/>
          <w:szCs w:val="24"/>
        </w:rPr>
        <w:t>ecosystems</w:t>
      </w:r>
      <w:r w:rsidRPr="00691934">
        <w:rPr>
          <w:rFonts w:cstheme="minorHAnsi"/>
          <w:spacing w:val="-14"/>
          <w:sz w:val="24"/>
          <w:szCs w:val="24"/>
        </w:rPr>
        <w:t xml:space="preserve"> </w:t>
      </w:r>
      <w:r w:rsidRPr="00691934">
        <w:rPr>
          <w:rFonts w:cstheme="minorHAnsi"/>
          <w:sz w:val="24"/>
          <w:szCs w:val="24"/>
        </w:rPr>
        <w:t>have</w:t>
      </w:r>
      <w:r w:rsidRPr="00691934">
        <w:rPr>
          <w:rFonts w:cstheme="minorHAnsi"/>
          <w:spacing w:val="-13"/>
          <w:sz w:val="24"/>
          <w:szCs w:val="24"/>
        </w:rPr>
        <w:t xml:space="preserve"> </w:t>
      </w:r>
      <w:r w:rsidRPr="00691934">
        <w:rPr>
          <w:rFonts w:cstheme="minorHAnsi"/>
          <w:sz w:val="24"/>
          <w:szCs w:val="24"/>
        </w:rPr>
        <w:t>been</w:t>
      </w:r>
      <w:r w:rsidRPr="00691934">
        <w:rPr>
          <w:rFonts w:cstheme="minorHAnsi"/>
          <w:spacing w:val="-14"/>
          <w:sz w:val="24"/>
          <w:szCs w:val="24"/>
        </w:rPr>
        <w:t xml:space="preserve"> </w:t>
      </w:r>
      <w:r w:rsidRPr="00691934">
        <w:rPr>
          <w:rFonts w:cstheme="minorHAnsi"/>
          <w:sz w:val="24"/>
          <w:szCs w:val="24"/>
        </w:rPr>
        <w:t>significantly</w:t>
      </w:r>
      <w:r w:rsidRPr="00691934">
        <w:rPr>
          <w:rFonts w:cstheme="minorHAnsi"/>
          <w:spacing w:val="-13"/>
          <w:sz w:val="24"/>
          <w:szCs w:val="24"/>
        </w:rPr>
        <w:t xml:space="preserve"> </w:t>
      </w:r>
      <w:r w:rsidRPr="00691934">
        <w:rPr>
          <w:rFonts w:cstheme="minorHAnsi"/>
          <w:sz w:val="24"/>
          <w:szCs w:val="24"/>
        </w:rPr>
        <w:t>reduced</w:t>
      </w:r>
      <w:r w:rsidRPr="00691934">
        <w:rPr>
          <w:rFonts w:cstheme="minorHAnsi"/>
          <w:spacing w:val="-14"/>
          <w:sz w:val="24"/>
          <w:szCs w:val="24"/>
        </w:rPr>
        <w:t xml:space="preserve"> </w:t>
      </w:r>
      <w:r w:rsidRPr="00691934">
        <w:rPr>
          <w:rFonts w:cstheme="minorHAnsi"/>
          <w:sz w:val="24"/>
          <w:szCs w:val="24"/>
        </w:rPr>
        <w:t>in</w:t>
      </w:r>
      <w:r w:rsidRPr="00691934">
        <w:rPr>
          <w:rFonts w:cstheme="minorHAnsi"/>
          <w:spacing w:val="-14"/>
          <w:sz w:val="24"/>
          <w:szCs w:val="24"/>
        </w:rPr>
        <w:t xml:space="preserve"> </w:t>
      </w:r>
      <w:r w:rsidRPr="00691934">
        <w:rPr>
          <w:rFonts w:cstheme="minorHAnsi"/>
          <w:sz w:val="24"/>
          <w:szCs w:val="24"/>
        </w:rPr>
        <w:t>extent</w:t>
      </w:r>
      <w:r w:rsidRPr="00691934">
        <w:rPr>
          <w:rFonts w:cstheme="minorHAnsi"/>
          <w:spacing w:val="-13"/>
          <w:sz w:val="24"/>
          <w:szCs w:val="24"/>
        </w:rPr>
        <w:t xml:space="preserve"> </w:t>
      </w:r>
      <w:r w:rsidRPr="00691934">
        <w:rPr>
          <w:rFonts w:cstheme="minorHAnsi"/>
          <w:sz w:val="24"/>
          <w:szCs w:val="24"/>
          <w:u w:val="single"/>
        </w:rPr>
        <w:t>and</w:t>
      </w:r>
      <w:r w:rsidRPr="00691934">
        <w:rPr>
          <w:rFonts w:cstheme="minorHAnsi"/>
          <w:spacing w:val="-14"/>
          <w:sz w:val="24"/>
          <w:szCs w:val="24"/>
          <w:u w:val="single"/>
        </w:rPr>
        <w:t xml:space="preserve"> </w:t>
      </w:r>
      <w:r w:rsidRPr="00691934">
        <w:rPr>
          <w:rFonts w:cstheme="minorHAnsi"/>
          <w:sz w:val="24"/>
          <w:szCs w:val="24"/>
          <w:u w:val="single"/>
        </w:rPr>
        <w:t>are</w:t>
      </w:r>
      <w:r w:rsidRPr="00691934">
        <w:rPr>
          <w:rFonts w:cstheme="minorHAnsi"/>
          <w:spacing w:val="-13"/>
          <w:sz w:val="24"/>
          <w:szCs w:val="24"/>
          <w:u w:val="single"/>
        </w:rPr>
        <w:t xml:space="preserve"> </w:t>
      </w:r>
      <w:r w:rsidRPr="00691934">
        <w:rPr>
          <w:rFonts w:cstheme="minorHAnsi"/>
          <w:sz w:val="24"/>
          <w:szCs w:val="24"/>
          <w:u w:val="single"/>
        </w:rPr>
        <w:t>being</w:t>
      </w:r>
      <w:r w:rsidRPr="00691934">
        <w:rPr>
          <w:rFonts w:cstheme="minorHAnsi"/>
          <w:sz w:val="24"/>
          <w:szCs w:val="24"/>
        </w:rPr>
        <w:t xml:space="preserve"> </w:t>
      </w:r>
      <w:r w:rsidRPr="00691934">
        <w:rPr>
          <w:rFonts w:cstheme="minorHAnsi"/>
          <w:sz w:val="24"/>
          <w:szCs w:val="24"/>
          <w:u w:val="single"/>
        </w:rPr>
        <w:t xml:space="preserve">increasingly fragmented. Loss of area, </w:t>
      </w:r>
      <w:r w:rsidRPr="00691934">
        <w:rPr>
          <w:rFonts w:cstheme="minorHAnsi"/>
          <w:b/>
          <w:i/>
          <w:sz w:val="24"/>
          <w:szCs w:val="24"/>
          <w:u w:val="single"/>
        </w:rPr>
        <w:t xml:space="preserve">ecological integrity </w:t>
      </w:r>
      <w:r w:rsidRPr="00691934">
        <w:rPr>
          <w:rFonts w:cstheme="minorHAnsi"/>
          <w:sz w:val="24"/>
          <w:szCs w:val="24"/>
          <w:u w:val="single"/>
        </w:rPr>
        <w:t xml:space="preserve">and </w:t>
      </w:r>
      <w:r w:rsidRPr="00691934">
        <w:rPr>
          <w:rFonts w:cstheme="minorHAnsi"/>
          <w:b/>
          <w:i/>
          <w:sz w:val="24"/>
          <w:szCs w:val="24"/>
          <w:u w:val="single"/>
        </w:rPr>
        <w:t>ecological connectivity</w:t>
      </w:r>
      <w:r w:rsidRPr="00691934">
        <w:rPr>
          <w:rFonts w:cstheme="minorHAnsi"/>
          <w:b/>
          <w:i/>
          <w:sz w:val="24"/>
          <w:szCs w:val="24"/>
        </w:rPr>
        <w:t xml:space="preserve"> </w:t>
      </w:r>
      <w:r w:rsidRPr="00691934">
        <w:rPr>
          <w:rFonts w:cstheme="minorHAnsi"/>
          <w:sz w:val="24"/>
          <w:szCs w:val="24"/>
          <w:u w:val="single"/>
        </w:rPr>
        <w:t xml:space="preserve">reduce the </w:t>
      </w:r>
      <w:r w:rsidRPr="00691934">
        <w:rPr>
          <w:rFonts w:cstheme="minorHAnsi"/>
          <w:b/>
          <w:sz w:val="24"/>
          <w:szCs w:val="24"/>
          <w:u w:val="single"/>
        </w:rPr>
        <w:t xml:space="preserve">resilience </w:t>
      </w:r>
      <w:r w:rsidRPr="00691934">
        <w:rPr>
          <w:rFonts w:cstheme="minorHAnsi"/>
          <w:sz w:val="24"/>
          <w:szCs w:val="24"/>
          <w:u w:val="single"/>
        </w:rPr>
        <w:t>of ecosystems to respond to ongoing pressures, threatening their</w:t>
      </w:r>
      <w:r w:rsidRPr="00691934">
        <w:rPr>
          <w:rFonts w:cstheme="minorHAnsi"/>
          <w:sz w:val="24"/>
          <w:szCs w:val="24"/>
        </w:rPr>
        <w:t xml:space="preserve"> </w:t>
      </w:r>
      <w:r w:rsidRPr="00691934">
        <w:rPr>
          <w:rFonts w:cstheme="minorHAnsi"/>
          <w:sz w:val="24"/>
          <w:szCs w:val="24"/>
          <w:u w:val="single"/>
        </w:rPr>
        <w:t xml:space="preserve">persistence and that of the indigenous biodiversity and </w:t>
      </w:r>
      <w:r w:rsidRPr="00691934">
        <w:rPr>
          <w:rFonts w:cstheme="minorHAnsi"/>
          <w:b/>
          <w:sz w:val="24"/>
          <w:szCs w:val="24"/>
          <w:u w:val="single"/>
        </w:rPr>
        <w:t xml:space="preserve">mahinga kai </w:t>
      </w:r>
      <w:r w:rsidRPr="00691934">
        <w:rPr>
          <w:rFonts w:cstheme="minorHAnsi"/>
          <w:sz w:val="24"/>
          <w:szCs w:val="24"/>
          <w:u w:val="single"/>
        </w:rPr>
        <w:t>they support. The</w:t>
      </w:r>
      <w:r w:rsidRPr="00691934">
        <w:rPr>
          <w:rFonts w:cstheme="minorHAnsi"/>
          <w:sz w:val="24"/>
          <w:szCs w:val="24"/>
        </w:rPr>
        <w:t xml:space="preserve"> </w:t>
      </w:r>
      <w:r w:rsidRPr="00691934">
        <w:rPr>
          <w:rFonts w:cstheme="minorHAnsi"/>
          <w:sz w:val="24"/>
          <w:szCs w:val="24"/>
          <w:u w:val="single"/>
        </w:rPr>
        <w:t>indigenous ecosystems most reduced in extent are</w:t>
      </w:r>
      <w:r w:rsidRPr="00691934">
        <w:rPr>
          <w:rFonts w:cstheme="minorHAnsi"/>
          <w:sz w:val="24"/>
          <w:szCs w:val="24"/>
        </w:rPr>
        <w:t xml:space="preserve"> </w:t>
      </w:r>
      <w:r w:rsidRPr="00691934">
        <w:rPr>
          <w:rFonts w:cstheme="minorHAnsi"/>
          <w:strike/>
          <w:sz w:val="24"/>
          <w:szCs w:val="24"/>
        </w:rPr>
        <w:t>specifically</w:t>
      </w:r>
      <w:r w:rsidRPr="00691934">
        <w:rPr>
          <w:rFonts w:cstheme="minorHAnsi"/>
          <w:sz w:val="24"/>
          <w:szCs w:val="24"/>
        </w:rPr>
        <w:t>:</w:t>
      </w:r>
    </w:p>
    <w:p w14:paraId="22A50963"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52" w:line="276" w:lineRule="auto"/>
        <w:ind w:hanging="943"/>
        <w:rPr>
          <w:rFonts w:asciiTheme="minorHAnsi" w:hAnsiTheme="minorHAnsi" w:cstheme="minorHAnsi"/>
          <w:sz w:val="24"/>
          <w:szCs w:val="24"/>
        </w:rPr>
      </w:pPr>
      <w:r w:rsidRPr="00691934">
        <w:rPr>
          <w:rFonts w:asciiTheme="minorHAnsi" w:hAnsiTheme="minorHAnsi" w:cstheme="minorHAnsi"/>
          <w:spacing w:val="-2"/>
          <w:sz w:val="24"/>
          <w:szCs w:val="24"/>
        </w:rPr>
        <w:t>wetlands</w:t>
      </w:r>
    </w:p>
    <w:p w14:paraId="3065EE23"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691934">
        <w:rPr>
          <w:rFonts w:asciiTheme="minorHAnsi" w:hAnsiTheme="minorHAnsi" w:cstheme="minorHAnsi"/>
          <w:sz w:val="24"/>
          <w:szCs w:val="24"/>
        </w:rPr>
        <w:t>lowland</w:t>
      </w:r>
      <w:r w:rsidRPr="00691934">
        <w:rPr>
          <w:rFonts w:asciiTheme="minorHAnsi" w:hAnsiTheme="minorHAnsi" w:cstheme="minorHAnsi"/>
          <w:spacing w:val="-1"/>
          <w:sz w:val="24"/>
          <w:szCs w:val="24"/>
        </w:rPr>
        <w:t xml:space="preserve"> </w:t>
      </w:r>
      <w:r w:rsidRPr="00691934">
        <w:rPr>
          <w:rFonts w:asciiTheme="minorHAnsi" w:hAnsiTheme="minorHAnsi" w:cstheme="minorHAnsi"/>
          <w:spacing w:val="-2"/>
          <w:sz w:val="24"/>
          <w:szCs w:val="24"/>
        </w:rPr>
        <w:t>forests</w:t>
      </w:r>
    </w:p>
    <w:p w14:paraId="516D8004"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691934">
        <w:rPr>
          <w:rFonts w:asciiTheme="minorHAnsi" w:hAnsiTheme="minorHAnsi" w:cstheme="minorHAnsi"/>
          <w:sz w:val="24"/>
          <w:szCs w:val="24"/>
        </w:rPr>
        <w:t>lowland</w:t>
      </w:r>
      <w:r w:rsidRPr="00691934">
        <w:rPr>
          <w:rFonts w:asciiTheme="minorHAnsi" w:hAnsiTheme="minorHAnsi" w:cstheme="minorHAnsi"/>
          <w:spacing w:val="1"/>
          <w:sz w:val="24"/>
          <w:szCs w:val="24"/>
        </w:rPr>
        <w:t xml:space="preserve"> </w:t>
      </w:r>
      <w:r w:rsidRPr="00691934">
        <w:rPr>
          <w:rFonts w:asciiTheme="minorHAnsi" w:hAnsiTheme="minorHAnsi" w:cstheme="minorHAnsi"/>
          <w:spacing w:val="-2"/>
          <w:sz w:val="24"/>
          <w:szCs w:val="24"/>
        </w:rPr>
        <w:t>streams</w:t>
      </w:r>
    </w:p>
    <w:p w14:paraId="70D50858"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62" w:line="276" w:lineRule="auto"/>
        <w:ind w:hanging="943"/>
        <w:rPr>
          <w:rFonts w:asciiTheme="minorHAnsi" w:hAnsiTheme="minorHAnsi" w:cstheme="minorHAnsi"/>
          <w:sz w:val="24"/>
          <w:szCs w:val="24"/>
        </w:rPr>
      </w:pPr>
      <w:r w:rsidRPr="00691934">
        <w:rPr>
          <w:rFonts w:asciiTheme="minorHAnsi" w:hAnsiTheme="minorHAnsi" w:cstheme="minorHAnsi"/>
          <w:sz w:val="24"/>
          <w:szCs w:val="24"/>
        </w:rPr>
        <w:t>coastal</w:t>
      </w:r>
      <w:r w:rsidRPr="00691934">
        <w:rPr>
          <w:rFonts w:asciiTheme="minorHAnsi" w:hAnsiTheme="minorHAnsi" w:cstheme="minorHAnsi"/>
          <w:spacing w:val="-3"/>
          <w:sz w:val="24"/>
          <w:szCs w:val="24"/>
        </w:rPr>
        <w:t xml:space="preserve"> </w:t>
      </w:r>
      <w:proofErr w:type="spellStart"/>
      <w:r w:rsidRPr="00691934">
        <w:rPr>
          <w:rFonts w:asciiTheme="minorHAnsi" w:hAnsiTheme="minorHAnsi" w:cstheme="minorHAnsi"/>
          <w:sz w:val="24"/>
          <w:szCs w:val="24"/>
        </w:rPr>
        <w:t>dune</w:t>
      </w:r>
      <w:r w:rsidRPr="00691934">
        <w:rPr>
          <w:rFonts w:asciiTheme="minorHAnsi" w:hAnsiTheme="minorHAnsi" w:cstheme="minorHAnsi"/>
          <w:strike/>
          <w:sz w:val="24"/>
          <w:szCs w:val="24"/>
        </w:rPr>
        <w:t>s</w:t>
      </w:r>
      <w:r w:rsidRPr="00691934">
        <w:rPr>
          <w:rFonts w:asciiTheme="minorHAnsi" w:hAnsiTheme="minorHAnsi" w:cstheme="minorHAnsi"/>
          <w:sz w:val="24"/>
          <w:szCs w:val="24"/>
          <w:u w:val="single"/>
        </w:rPr>
        <w:t>lands</w:t>
      </w:r>
      <w:proofErr w:type="spellEnd"/>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and</w:t>
      </w:r>
      <w:r w:rsidRPr="00691934">
        <w:rPr>
          <w:rFonts w:asciiTheme="minorHAnsi" w:hAnsiTheme="minorHAnsi" w:cstheme="minorHAnsi"/>
          <w:spacing w:val="-1"/>
          <w:sz w:val="24"/>
          <w:szCs w:val="24"/>
        </w:rPr>
        <w:t xml:space="preserve"> </w:t>
      </w:r>
      <w:r w:rsidRPr="00691934">
        <w:rPr>
          <w:rFonts w:asciiTheme="minorHAnsi" w:hAnsiTheme="minorHAnsi" w:cstheme="minorHAnsi"/>
          <w:spacing w:val="-2"/>
          <w:sz w:val="24"/>
          <w:szCs w:val="24"/>
        </w:rPr>
        <w:t>escarpments</w:t>
      </w:r>
    </w:p>
    <w:p w14:paraId="37AE1194"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691934">
        <w:rPr>
          <w:rFonts w:asciiTheme="minorHAnsi" w:hAnsiTheme="minorHAnsi" w:cstheme="minorHAnsi"/>
          <w:spacing w:val="-2"/>
          <w:sz w:val="24"/>
          <w:szCs w:val="24"/>
        </w:rPr>
        <w:t>estuaries</w:t>
      </w:r>
    </w:p>
    <w:p w14:paraId="2BE52D1D" w14:textId="77777777" w:rsidR="00BA76DB" w:rsidRPr="00691934"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691934">
        <w:rPr>
          <w:rFonts w:asciiTheme="minorHAnsi" w:hAnsiTheme="minorHAnsi" w:cstheme="minorHAnsi"/>
          <w:sz w:val="24"/>
          <w:szCs w:val="24"/>
        </w:rPr>
        <w:t>eastern</w:t>
      </w:r>
      <w:r w:rsidRPr="00691934">
        <w:rPr>
          <w:rFonts w:asciiTheme="minorHAnsi" w:hAnsiTheme="minorHAnsi" w:cstheme="minorHAnsi"/>
          <w:spacing w:val="-2"/>
          <w:sz w:val="24"/>
          <w:szCs w:val="24"/>
        </w:rPr>
        <w:t xml:space="preserve"> </w:t>
      </w:r>
      <w:r w:rsidRPr="00691934">
        <w:rPr>
          <w:rFonts w:asciiTheme="minorHAnsi" w:hAnsiTheme="minorHAnsi" w:cstheme="minorHAnsi"/>
          <w:sz w:val="24"/>
          <w:szCs w:val="24"/>
        </w:rPr>
        <w:t>‘dry</w:t>
      </w:r>
      <w:r w:rsidRPr="00691934">
        <w:rPr>
          <w:rFonts w:asciiTheme="minorHAnsi" w:hAnsiTheme="minorHAnsi" w:cstheme="minorHAnsi"/>
          <w:spacing w:val="-2"/>
          <w:sz w:val="24"/>
          <w:szCs w:val="24"/>
        </w:rPr>
        <w:t xml:space="preserve"> </w:t>
      </w:r>
      <w:r w:rsidRPr="00691934">
        <w:rPr>
          <w:rFonts w:asciiTheme="minorHAnsi" w:hAnsiTheme="minorHAnsi" w:cstheme="minorHAnsi"/>
          <w:sz w:val="24"/>
          <w:szCs w:val="24"/>
        </w:rPr>
        <w:t>land’</w:t>
      </w:r>
      <w:r w:rsidRPr="00691934">
        <w:rPr>
          <w:rFonts w:asciiTheme="minorHAnsi" w:hAnsiTheme="minorHAnsi" w:cstheme="minorHAnsi"/>
          <w:spacing w:val="-3"/>
          <w:sz w:val="24"/>
          <w:szCs w:val="24"/>
        </w:rPr>
        <w:t xml:space="preserve"> </w:t>
      </w:r>
      <w:r w:rsidRPr="00691934">
        <w:rPr>
          <w:rFonts w:asciiTheme="minorHAnsi" w:hAnsiTheme="minorHAnsi" w:cstheme="minorHAnsi"/>
          <w:spacing w:val="-2"/>
          <w:sz w:val="24"/>
          <w:szCs w:val="24"/>
        </w:rPr>
        <w:t>forests.</w:t>
      </w:r>
    </w:p>
    <w:p w14:paraId="4C395490" w14:textId="77777777" w:rsidR="00BA76DB" w:rsidRPr="00691934" w:rsidRDefault="00BA76DB" w:rsidP="002F0EEB">
      <w:pPr>
        <w:pStyle w:val="TableParagraph"/>
        <w:tabs>
          <w:tab w:val="left" w:pos="532"/>
          <w:tab w:val="left" w:pos="533"/>
        </w:tabs>
        <w:spacing w:line="276" w:lineRule="auto"/>
        <w:ind w:hanging="943"/>
        <w:rPr>
          <w:rFonts w:asciiTheme="minorHAnsi" w:hAnsiTheme="minorHAnsi" w:cstheme="minorHAnsi"/>
          <w:sz w:val="24"/>
          <w:szCs w:val="24"/>
          <w:u w:val="none"/>
        </w:rPr>
      </w:pPr>
    </w:p>
    <w:p w14:paraId="4C2CBE9D" w14:textId="5C724886" w:rsidR="00921C92" w:rsidRPr="00691934" w:rsidRDefault="003C710F" w:rsidP="002F0EEB">
      <w:pPr>
        <w:pStyle w:val="ListParagraph"/>
        <w:numPr>
          <w:ilvl w:val="0"/>
          <w:numId w:val="13"/>
        </w:numPr>
        <w:spacing w:line="276" w:lineRule="auto"/>
        <w:ind w:left="709" w:hanging="567"/>
        <w:rPr>
          <w:rFonts w:asciiTheme="minorHAnsi" w:hAnsiTheme="minorHAnsi" w:cstheme="minorHAnsi"/>
          <w:sz w:val="24"/>
          <w:szCs w:val="24"/>
        </w:rPr>
      </w:pPr>
      <w:r w:rsidRPr="00691934">
        <w:rPr>
          <w:rFonts w:asciiTheme="minorHAnsi" w:hAnsiTheme="minorHAnsi" w:cstheme="minorHAnsi"/>
          <w:sz w:val="24"/>
          <w:szCs w:val="24"/>
        </w:rPr>
        <w:t>The</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region’s</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remaining</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indigenous</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ecosystems</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are</w:t>
      </w:r>
      <w:r w:rsidRPr="00691934">
        <w:rPr>
          <w:rFonts w:asciiTheme="minorHAnsi" w:hAnsiTheme="minorHAnsi" w:cstheme="minorHAnsi"/>
          <w:spacing w:val="-1"/>
          <w:sz w:val="24"/>
          <w:szCs w:val="24"/>
        </w:rPr>
        <w:t xml:space="preserve"> </w:t>
      </w:r>
      <w:r w:rsidRPr="00691934">
        <w:rPr>
          <w:rFonts w:asciiTheme="minorHAnsi" w:hAnsiTheme="minorHAnsi" w:cstheme="minorHAnsi"/>
          <w:sz w:val="24"/>
          <w:szCs w:val="24"/>
        </w:rPr>
        <w:t>under</w:t>
      </w:r>
      <w:r w:rsidRPr="00691934">
        <w:rPr>
          <w:rFonts w:asciiTheme="minorHAnsi" w:hAnsiTheme="minorHAnsi" w:cstheme="minorHAnsi"/>
          <w:spacing w:val="-3"/>
          <w:sz w:val="24"/>
          <w:szCs w:val="24"/>
        </w:rPr>
        <w:t xml:space="preserve"> </w:t>
      </w:r>
      <w:r w:rsidRPr="00691934">
        <w:rPr>
          <w:rFonts w:asciiTheme="minorHAnsi" w:hAnsiTheme="minorHAnsi" w:cstheme="minorHAnsi"/>
          <w:spacing w:val="-2"/>
          <w:sz w:val="24"/>
          <w:szCs w:val="24"/>
        </w:rPr>
        <w:t>threat</w:t>
      </w:r>
      <w:r w:rsidR="008463AE" w:rsidRPr="00691934">
        <w:rPr>
          <w:rFonts w:asciiTheme="minorHAnsi" w:hAnsiTheme="minorHAnsi" w:cstheme="minorHAnsi"/>
          <w:spacing w:val="-2"/>
          <w:sz w:val="24"/>
          <w:szCs w:val="24"/>
        </w:rPr>
        <w:t>.</w:t>
      </w:r>
    </w:p>
    <w:p w14:paraId="68C8541E" w14:textId="77777777" w:rsidR="00921C92" w:rsidRPr="00691934" w:rsidRDefault="00921C92" w:rsidP="002F0EEB">
      <w:pPr>
        <w:pStyle w:val="ListParagraph"/>
        <w:spacing w:line="276" w:lineRule="auto"/>
        <w:ind w:left="709"/>
        <w:rPr>
          <w:rFonts w:asciiTheme="minorHAnsi" w:hAnsiTheme="minorHAnsi" w:cstheme="minorHAnsi"/>
          <w:sz w:val="24"/>
          <w:szCs w:val="24"/>
        </w:rPr>
      </w:pPr>
    </w:p>
    <w:p w14:paraId="1B53FE27" w14:textId="267EC7EB" w:rsidR="00AC352C" w:rsidRPr="00691934" w:rsidRDefault="00AC352C" w:rsidP="002F0EEB">
      <w:pPr>
        <w:pStyle w:val="ListParagraph"/>
        <w:spacing w:line="276" w:lineRule="auto"/>
        <w:ind w:left="709"/>
        <w:rPr>
          <w:rFonts w:asciiTheme="minorHAnsi" w:hAnsiTheme="minorHAnsi" w:cstheme="minorHAnsi"/>
          <w:sz w:val="24"/>
          <w:szCs w:val="24"/>
        </w:rPr>
      </w:pPr>
      <w:r w:rsidRPr="00691934">
        <w:rPr>
          <w:rFonts w:asciiTheme="minorHAnsi" w:hAnsiTheme="minorHAnsi" w:cstheme="minorHAnsi"/>
          <w:sz w:val="24"/>
          <w:szCs w:val="24"/>
        </w:rPr>
        <w:t>The</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region’s</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remaining</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indigenous</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ecosystems</w:t>
      </w:r>
      <w:r w:rsidRPr="00691934">
        <w:rPr>
          <w:rFonts w:asciiTheme="minorHAnsi" w:hAnsiTheme="minorHAnsi" w:cstheme="minorHAnsi"/>
          <w:sz w:val="24"/>
          <w:szCs w:val="24"/>
          <w:u w:val="single"/>
        </w:rPr>
        <w:t>,</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and</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the</w:t>
      </w:r>
      <w:r w:rsidRPr="00691934">
        <w:rPr>
          <w:rFonts w:asciiTheme="minorHAnsi" w:hAnsiTheme="minorHAnsi" w:cstheme="minorHAnsi"/>
          <w:spacing w:val="-2"/>
          <w:sz w:val="24"/>
          <w:szCs w:val="24"/>
          <w:u w:val="single"/>
        </w:rPr>
        <w:t xml:space="preserve"> </w:t>
      </w:r>
      <w:r w:rsidRPr="00691934">
        <w:rPr>
          <w:rFonts w:asciiTheme="minorHAnsi" w:hAnsiTheme="minorHAnsi" w:cstheme="minorHAnsi"/>
          <w:sz w:val="24"/>
          <w:szCs w:val="24"/>
          <w:u w:val="single"/>
        </w:rPr>
        <w:t>ecosystem</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processes</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that</w:t>
      </w:r>
      <w:r w:rsidRPr="00691934">
        <w:rPr>
          <w:rFonts w:asciiTheme="minorHAnsi" w:hAnsiTheme="minorHAnsi" w:cstheme="minorHAnsi"/>
          <w:spacing w:val="-1"/>
          <w:sz w:val="24"/>
          <w:szCs w:val="24"/>
          <w:u w:val="single"/>
        </w:rPr>
        <w:t xml:space="preserve"> </w:t>
      </w:r>
      <w:r w:rsidRPr="00691934">
        <w:rPr>
          <w:rFonts w:asciiTheme="minorHAnsi" w:hAnsiTheme="minorHAnsi" w:cstheme="minorHAnsi"/>
          <w:spacing w:val="-2"/>
          <w:sz w:val="24"/>
          <w:szCs w:val="24"/>
          <w:u w:val="single"/>
        </w:rPr>
        <w:t xml:space="preserve">support </w:t>
      </w:r>
      <w:r w:rsidRPr="00691934">
        <w:rPr>
          <w:rFonts w:asciiTheme="minorHAnsi" w:hAnsiTheme="minorHAnsi" w:cstheme="minorHAnsi"/>
          <w:sz w:val="24"/>
          <w:szCs w:val="24"/>
          <w:u w:val="single"/>
        </w:rPr>
        <w:t>them,</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continue</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to</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be</w:t>
      </w:r>
      <w:r w:rsidRPr="00691934">
        <w:rPr>
          <w:rFonts w:asciiTheme="minorHAnsi" w:hAnsiTheme="minorHAnsi" w:cstheme="minorHAnsi"/>
          <w:spacing w:val="-5"/>
          <w:sz w:val="24"/>
          <w:szCs w:val="24"/>
        </w:rPr>
        <w:t xml:space="preserve"> </w:t>
      </w:r>
      <w:r w:rsidRPr="00691934">
        <w:rPr>
          <w:rFonts w:asciiTheme="minorHAnsi" w:hAnsiTheme="minorHAnsi" w:cstheme="minorHAnsi"/>
          <w:sz w:val="24"/>
          <w:szCs w:val="24"/>
        </w:rPr>
        <w:t>degraded</w:t>
      </w:r>
      <w:r w:rsidRPr="00691934">
        <w:rPr>
          <w:rFonts w:asciiTheme="minorHAnsi" w:hAnsiTheme="minorHAnsi" w:cstheme="minorHAnsi"/>
          <w:spacing w:val="-3"/>
          <w:sz w:val="24"/>
          <w:szCs w:val="24"/>
        </w:rPr>
        <w:t xml:space="preserve"> </w:t>
      </w:r>
      <w:r w:rsidRPr="00691934">
        <w:rPr>
          <w:rFonts w:asciiTheme="minorHAnsi" w:hAnsiTheme="minorHAnsi" w:cstheme="minorHAnsi"/>
          <w:sz w:val="24"/>
          <w:szCs w:val="24"/>
        </w:rPr>
        <w:t>or</w:t>
      </w:r>
      <w:r w:rsidRPr="00691934">
        <w:rPr>
          <w:rFonts w:asciiTheme="minorHAnsi" w:hAnsiTheme="minorHAnsi" w:cstheme="minorHAnsi"/>
          <w:spacing w:val="-4"/>
          <w:sz w:val="24"/>
          <w:szCs w:val="24"/>
        </w:rPr>
        <w:t xml:space="preserve"> </w:t>
      </w:r>
      <w:r w:rsidRPr="00691934">
        <w:rPr>
          <w:rFonts w:asciiTheme="minorHAnsi" w:hAnsiTheme="minorHAnsi" w:cstheme="minorHAnsi"/>
          <w:sz w:val="24"/>
          <w:szCs w:val="24"/>
        </w:rPr>
        <w:t>lost</w:t>
      </w:r>
      <w:r w:rsidRPr="00691934">
        <w:rPr>
          <w:rFonts w:asciiTheme="minorHAnsi" w:hAnsiTheme="minorHAnsi" w:cstheme="minorHAnsi"/>
          <w:spacing w:val="-1"/>
          <w:sz w:val="24"/>
          <w:szCs w:val="24"/>
        </w:rPr>
        <w:t xml:space="preserve"> </w:t>
      </w:r>
      <w:r w:rsidRPr="00691934">
        <w:rPr>
          <w:rFonts w:asciiTheme="minorHAnsi" w:hAnsiTheme="minorHAnsi" w:cstheme="minorHAnsi"/>
          <w:sz w:val="24"/>
          <w:szCs w:val="24"/>
          <w:u w:val="single"/>
        </w:rPr>
        <w:t>due</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to</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ongoing</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pressure</w:t>
      </w:r>
      <w:r w:rsidRPr="00691934">
        <w:rPr>
          <w:rFonts w:asciiTheme="minorHAnsi" w:hAnsiTheme="minorHAnsi" w:cstheme="minorHAnsi"/>
          <w:spacing w:val="-4"/>
          <w:sz w:val="24"/>
          <w:szCs w:val="24"/>
          <w:u w:val="single"/>
        </w:rPr>
        <w:t xml:space="preserve"> </w:t>
      </w:r>
      <w:r w:rsidRPr="00691934">
        <w:rPr>
          <w:rFonts w:asciiTheme="minorHAnsi" w:hAnsiTheme="minorHAnsi" w:cstheme="minorHAnsi"/>
          <w:sz w:val="24"/>
          <w:szCs w:val="24"/>
          <w:u w:val="single"/>
        </w:rPr>
        <w:t>from invasive</w:t>
      </w:r>
      <w:r w:rsidRPr="00691934">
        <w:rPr>
          <w:rFonts w:asciiTheme="minorHAnsi" w:hAnsiTheme="minorHAnsi" w:cstheme="minorHAnsi"/>
          <w:spacing w:val="-3"/>
          <w:sz w:val="24"/>
          <w:szCs w:val="24"/>
          <w:u w:val="single"/>
        </w:rPr>
        <w:t xml:space="preserve"> </w:t>
      </w:r>
      <w:r w:rsidRPr="00691934">
        <w:rPr>
          <w:rFonts w:asciiTheme="minorHAnsi" w:hAnsiTheme="minorHAnsi" w:cstheme="minorHAnsi"/>
          <w:sz w:val="24"/>
          <w:szCs w:val="24"/>
          <w:u w:val="single"/>
        </w:rPr>
        <w:t>species,</w:t>
      </w:r>
      <w:r w:rsidRPr="00691934">
        <w:rPr>
          <w:rFonts w:asciiTheme="minorHAnsi" w:hAnsiTheme="minorHAnsi" w:cstheme="minorHAnsi"/>
          <w:sz w:val="24"/>
          <w:szCs w:val="24"/>
        </w:rPr>
        <w:t xml:space="preserve"> </w:t>
      </w:r>
      <w:r w:rsidRPr="00691934">
        <w:rPr>
          <w:rFonts w:asciiTheme="minorHAnsi" w:hAnsiTheme="minorHAnsi" w:cstheme="minorHAnsi"/>
          <w:sz w:val="24"/>
          <w:szCs w:val="24"/>
          <w:u w:val="single"/>
        </w:rPr>
        <w:t>human use and development, and the effects of climate change</w:t>
      </w:r>
      <w:r w:rsidRPr="00691934">
        <w:rPr>
          <w:rFonts w:asciiTheme="minorHAnsi" w:hAnsiTheme="minorHAnsi" w:cstheme="minorHAnsi"/>
          <w:sz w:val="24"/>
          <w:szCs w:val="24"/>
        </w:rPr>
        <w:t>.</w:t>
      </w:r>
    </w:p>
    <w:p w14:paraId="30FFE766" w14:textId="77777777" w:rsidR="00666182" w:rsidRPr="00691934" w:rsidRDefault="00666182" w:rsidP="002F0EEB">
      <w:pPr>
        <w:pStyle w:val="ListParagraph"/>
        <w:spacing w:line="276" w:lineRule="auto"/>
        <w:ind w:left="709" w:hanging="567"/>
        <w:rPr>
          <w:rFonts w:asciiTheme="minorHAnsi" w:hAnsiTheme="minorHAnsi" w:cstheme="minorHAnsi"/>
          <w:sz w:val="24"/>
          <w:szCs w:val="24"/>
        </w:rPr>
      </w:pPr>
    </w:p>
    <w:p w14:paraId="2D4E0E13" w14:textId="5C9BB4C1" w:rsidR="00921C92" w:rsidRPr="00691934" w:rsidRDefault="002259EE" w:rsidP="002F0EEB">
      <w:pPr>
        <w:pStyle w:val="ListParagraph"/>
        <w:numPr>
          <w:ilvl w:val="0"/>
          <w:numId w:val="13"/>
        </w:numPr>
        <w:spacing w:line="276" w:lineRule="auto"/>
        <w:ind w:left="709" w:hanging="567"/>
        <w:rPr>
          <w:rFonts w:asciiTheme="minorHAnsi" w:hAnsiTheme="minorHAnsi" w:cstheme="minorHAnsi"/>
          <w:sz w:val="24"/>
          <w:szCs w:val="24"/>
        </w:rPr>
      </w:pPr>
      <w:r w:rsidRPr="00691934">
        <w:rPr>
          <w:rFonts w:asciiTheme="minorHAnsi" w:hAnsiTheme="minorHAnsi" w:cstheme="minorHAnsi"/>
          <w:color w:val="FF0000"/>
          <w:sz w:val="24"/>
          <w:szCs w:val="24"/>
          <w:u w:val="single"/>
        </w:rPr>
        <w:t>Mana</w:t>
      </w:r>
      <w:r w:rsidRPr="00691934">
        <w:rPr>
          <w:rFonts w:asciiTheme="minorHAnsi" w:hAnsiTheme="minorHAnsi" w:cstheme="minorHAnsi"/>
          <w:color w:val="FF0000"/>
          <w:spacing w:val="78"/>
          <w:sz w:val="24"/>
          <w:szCs w:val="24"/>
          <w:u w:val="single"/>
        </w:rPr>
        <w:t xml:space="preserve"> </w:t>
      </w:r>
      <w:r w:rsidRPr="00691934">
        <w:rPr>
          <w:rFonts w:asciiTheme="minorHAnsi" w:hAnsiTheme="minorHAnsi" w:cstheme="minorHAnsi"/>
          <w:color w:val="FF0000"/>
          <w:sz w:val="24"/>
          <w:szCs w:val="24"/>
          <w:u w:val="single"/>
        </w:rPr>
        <w:t>whenua</w:t>
      </w:r>
      <w:r w:rsidRPr="00691934">
        <w:rPr>
          <w:rFonts w:asciiTheme="minorHAnsi" w:hAnsiTheme="minorHAnsi" w:cstheme="minorHAnsi"/>
          <w:color w:val="FF0000"/>
          <w:spacing w:val="54"/>
          <w:w w:val="150"/>
          <w:sz w:val="24"/>
          <w:szCs w:val="24"/>
          <w:u w:val="single"/>
        </w:rPr>
        <w:t xml:space="preserve"> </w:t>
      </w:r>
      <w:r w:rsidRPr="00691934">
        <w:rPr>
          <w:rFonts w:asciiTheme="minorHAnsi" w:hAnsiTheme="minorHAnsi" w:cstheme="minorHAnsi"/>
          <w:color w:val="FF0000"/>
          <w:sz w:val="24"/>
          <w:szCs w:val="24"/>
          <w:u w:val="single"/>
        </w:rPr>
        <w:t>/tangata</w:t>
      </w:r>
      <w:r w:rsidRPr="00691934">
        <w:rPr>
          <w:rFonts w:asciiTheme="minorHAnsi" w:hAnsiTheme="minorHAnsi" w:cstheme="minorHAnsi"/>
          <w:color w:val="FF0000"/>
          <w:spacing w:val="77"/>
          <w:sz w:val="24"/>
          <w:szCs w:val="24"/>
          <w:u w:val="single"/>
        </w:rPr>
        <w:t xml:space="preserve"> </w:t>
      </w:r>
      <w:r w:rsidRPr="00691934">
        <w:rPr>
          <w:rFonts w:asciiTheme="minorHAnsi" w:hAnsiTheme="minorHAnsi" w:cstheme="minorHAnsi"/>
          <w:color w:val="FF0000"/>
          <w:sz w:val="24"/>
          <w:szCs w:val="24"/>
          <w:u w:val="single"/>
        </w:rPr>
        <w:t>whenua</w:t>
      </w:r>
      <w:r w:rsidRPr="00691934">
        <w:rPr>
          <w:rFonts w:asciiTheme="minorHAnsi" w:hAnsiTheme="minorHAnsi" w:cstheme="minorHAnsi"/>
          <w:color w:val="FF0000"/>
          <w:spacing w:val="78"/>
          <w:sz w:val="24"/>
          <w:szCs w:val="24"/>
          <w:u w:val="single"/>
        </w:rPr>
        <w:t xml:space="preserve"> </w:t>
      </w:r>
      <w:r w:rsidR="00666182" w:rsidRPr="00691934">
        <w:rPr>
          <w:rFonts w:asciiTheme="minorHAnsi" w:hAnsiTheme="minorHAnsi" w:cstheme="minorHAnsi"/>
          <w:strike/>
          <w:color w:val="FF0000"/>
          <w:sz w:val="24"/>
          <w:szCs w:val="24"/>
          <w:u w:val="single"/>
        </w:rPr>
        <w:t>Iwi</w:t>
      </w:r>
      <w:r w:rsidR="00666182" w:rsidRPr="00691934">
        <w:rPr>
          <w:rFonts w:asciiTheme="minorHAnsi" w:hAnsiTheme="minorHAnsi" w:cstheme="minorHAnsi"/>
          <w:strike/>
          <w:color w:val="FF0000"/>
          <w:spacing w:val="-3"/>
          <w:sz w:val="24"/>
          <w:szCs w:val="24"/>
          <w:u w:val="single"/>
        </w:rPr>
        <w:t xml:space="preserve"> </w:t>
      </w:r>
      <w:r w:rsidR="00666182" w:rsidRPr="00691934">
        <w:rPr>
          <w:rFonts w:asciiTheme="minorHAnsi" w:hAnsiTheme="minorHAnsi" w:cstheme="minorHAnsi"/>
          <w:strike/>
          <w:color w:val="FF0000"/>
          <w:sz w:val="24"/>
          <w:szCs w:val="24"/>
          <w:u w:val="single"/>
        </w:rPr>
        <w:t>and</w:t>
      </w:r>
      <w:r w:rsidR="00666182" w:rsidRPr="00691934">
        <w:rPr>
          <w:rFonts w:asciiTheme="minorHAnsi" w:hAnsiTheme="minorHAnsi" w:cstheme="minorHAnsi"/>
          <w:strike/>
          <w:color w:val="FF0000"/>
          <w:spacing w:val="-1"/>
          <w:sz w:val="24"/>
          <w:szCs w:val="24"/>
          <w:u w:val="single"/>
        </w:rPr>
        <w:t xml:space="preserve"> </w:t>
      </w:r>
      <w:r w:rsidR="00666182" w:rsidRPr="00691934">
        <w:rPr>
          <w:rFonts w:asciiTheme="minorHAnsi" w:hAnsiTheme="minorHAnsi" w:cstheme="minorHAnsi"/>
          <w:strike/>
          <w:color w:val="FF0000"/>
          <w:sz w:val="24"/>
          <w:szCs w:val="24"/>
          <w:u w:val="single"/>
        </w:rPr>
        <w:t>landowner</w:t>
      </w:r>
      <w:r w:rsidR="00666182" w:rsidRPr="00691934">
        <w:rPr>
          <w:rFonts w:asciiTheme="minorHAnsi" w:hAnsiTheme="minorHAnsi" w:cstheme="minorHAnsi"/>
          <w:strike/>
          <w:color w:val="FF0000"/>
          <w:spacing w:val="-1"/>
          <w:sz w:val="24"/>
          <w:szCs w:val="24"/>
          <w:u w:val="single"/>
        </w:rPr>
        <w:t xml:space="preserve"> </w:t>
      </w:r>
      <w:r w:rsidR="00666182" w:rsidRPr="00691934">
        <w:rPr>
          <w:rFonts w:asciiTheme="minorHAnsi" w:hAnsiTheme="minorHAnsi" w:cstheme="minorHAnsi"/>
          <w:sz w:val="24"/>
          <w:szCs w:val="24"/>
          <w:u w:val="single"/>
        </w:rPr>
        <w:t>values</w:t>
      </w:r>
      <w:r w:rsidR="00666182" w:rsidRPr="00691934">
        <w:rPr>
          <w:rFonts w:asciiTheme="minorHAnsi" w:hAnsiTheme="minorHAnsi" w:cstheme="minorHAnsi"/>
          <w:spacing w:val="-2"/>
          <w:sz w:val="24"/>
          <w:szCs w:val="24"/>
          <w:u w:val="single"/>
        </w:rPr>
        <w:t xml:space="preserve"> </w:t>
      </w:r>
      <w:r w:rsidR="00666182" w:rsidRPr="00691934">
        <w:rPr>
          <w:rFonts w:asciiTheme="minorHAnsi" w:hAnsiTheme="minorHAnsi" w:cstheme="minorHAnsi"/>
          <w:sz w:val="24"/>
          <w:szCs w:val="24"/>
          <w:u w:val="single"/>
        </w:rPr>
        <w:t>and</w:t>
      </w:r>
      <w:r w:rsidR="00666182" w:rsidRPr="00691934">
        <w:rPr>
          <w:rFonts w:asciiTheme="minorHAnsi" w:hAnsiTheme="minorHAnsi" w:cstheme="minorHAnsi"/>
          <w:spacing w:val="-2"/>
          <w:sz w:val="24"/>
          <w:szCs w:val="24"/>
          <w:u w:val="single"/>
        </w:rPr>
        <w:t xml:space="preserve"> </w:t>
      </w:r>
      <w:r w:rsidR="00666182" w:rsidRPr="00691934">
        <w:rPr>
          <w:rFonts w:asciiTheme="minorHAnsi" w:hAnsiTheme="minorHAnsi" w:cstheme="minorHAnsi"/>
          <w:sz w:val="24"/>
          <w:szCs w:val="24"/>
          <w:u w:val="single"/>
        </w:rPr>
        <w:t>roles</w:t>
      </w:r>
      <w:r w:rsidR="00666182" w:rsidRPr="00691934">
        <w:rPr>
          <w:rFonts w:asciiTheme="minorHAnsi" w:hAnsiTheme="minorHAnsi" w:cstheme="minorHAnsi"/>
          <w:spacing w:val="-4"/>
          <w:sz w:val="24"/>
          <w:szCs w:val="24"/>
          <w:u w:val="single"/>
        </w:rPr>
        <w:t xml:space="preserve"> </w:t>
      </w:r>
      <w:r w:rsidR="00666182" w:rsidRPr="00691934">
        <w:rPr>
          <w:rFonts w:asciiTheme="minorHAnsi" w:hAnsiTheme="minorHAnsi" w:cstheme="minorHAnsi"/>
          <w:sz w:val="24"/>
          <w:szCs w:val="24"/>
          <w:u w:val="single"/>
        </w:rPr>
        <w:t>are</w:t>
      </w:r>
      <w:r w:rsidR="00666182" w:rsidRPr="00691934">
        <w:rPr>
          <w:rFonts w:asciiTheme="minorHAnsi" w:hAnsiTheme="minorHAnsi" w:cstheme="minorHAnsi"/>
          <w:spacing w:val="-3"/>
          <w:sz w:val="24"/>
          <w:szCs w:val="24"/>
          <w:u w:val="single"/>
        </w:rPr>
        <w:t xml:space="preserve"> </w:t>
      </w:r>
      <w:r w:rsidR="00666182" w:rsidRPr="00691934">
        <w:rPr>
          <w:rFonts w:asciiTheme="minorHAnsi" w:hAnsiTheme="minorHAnsi" w:cstheme="minorHAnsi"/>
          <w:sz w:val="24"/>
          <w:szCs w:val="24"/>
          <w:u w:val="single"/>
        </w:rPr>
        <w:t>not</w:t>
      </w:r>
      <w:r w:rsidR="00666182" w:rsidRPr="00691934">
        <w:rPr>
          <w:rFonts w:asciiTheme="minorHAnsi" w:hAnsiTheme="minorHAnsi" w:cstheme="minorHAnsi"/>
          <w:spacing w:val="-1"/>
          <w:sz w:val="24"/>
          <w:szCs w:val="24"/>
          <w:u w:val="single"/>
        </w:rPr>
        <w:t xml:space="preserve"> </w:t>
      </w:r>
      <w:r w:rsidR="00666182" w:rsidRPr="00691934">
        <w:rPr>
          <w:rFonts w:asciiTheme="minorHAnsi" w:hAnsiTheme="minorHAnsi" w:cstheme="minorHAnsi"/>
          <w:sz w:val="24"/>
          <w:szCs w:val="24"/>
          <w:u w:val="single"/>
        </w:rPr>
        <w:t>adequately</w:t>
      </w:r>
      <w:r w:rsidR="00666182" w:rsidRPr="00691934">
        <w:rPr>
          <w:rFonts w:asciiTheme="minorHAnsi" w:hAnsiTheme="minorHAnsi" w:cstheme="minorHAnsi"/>
          <w:spacing w:val="-3"/>
          <w:sz w:val="24"/>
          <w:szCs w:val="24"/>
          <w:u w:val="single"/>
        </w:rPr>
        <w:t xml:space="preserve"> </w:t>
      </w:r>
      <w:r w:rsidR="00666182" w:rsidRPr="00691934">
        <w:rPr>
          <w:rFonts w:asciiTheme="minorHAnsi" w:hAnsiTheme="minorHAnsi" w:cstheme="minorHAnsi"/>
          <w:spacing w:val="-2"/>
          <w:sz w:val="24"/>
          <w:szCs w:val="24"/>
          <w:u w:val="single"/>
        </w:rPr>
        <w:t>recognised</w:t>
      </w:r>
      <w:r w:rsidR="00666182" w:rsidRPr="00691934">
        <w:rPr>
          <w:rFonts w:asciiTheme="minorHAnsi" w:hAnsiTheme="minorHAnsi" w:cstheme="minorHAnsi"/>
          <w:spacing w:val="80"/>
          <w:sz w:val="24"/>
          <w:szCs w:val="24"/>
          <w:u w:val="single"/>
        </w:rPr>
        <w:t xml:space="preserve"> </w:t>
      </w:r>
      <w:r w:rsidR="00666182" w:rsidRPr="00691934">
        <w:rPr>
          <w:rFonts w:asciiTheme="minorHAnsi" w:hAnsiTheme="minorHAnsi" w:cstheme="minorHAnsi"/>
          <w:sz w:val="24"/>
          <w:szCs w:val="24"/>
          <w:u w:val="single"/>
        </w:rPr>
        <w:t>and</w:t>
      </w:r>
      <w:r w:rsidR="00666182" w:rsidRPr="00691934">
        <w:rPr>
          <w:rFonts w:asciiTheme="minorHAnsi" w:hAnsiTheme="minorHAnsi" w:cstheme="minorHAnsi"/>
          <w:spacing w:val="3"/>
          <w:sz w:val="24"/>
          <w:szCs w:val="24"/>
          <w:u w:val="single"/>
        </w:rPr>
        <w:t xml:space="preserve"> </w:t>
      </w:r>
      <w:r w:rsidR="00666182" w:rsidRPr="00691934">
        <w:rPr>
          <w:rFonts w:asciiTheme="minorHAnsi" w:hAnsiTheme="minorHAnsi" w:cstheme="minorHAnsi"/>
          <w:spacing w:val="-2"/>
          <w:sz w:val="24"/>
          <w:szCs w:val="24"/>
          <w:u w:val="single"/>
        </w:rPr>
        <w:t>supported</w:t>
      </w:r>
      <w:r w:rsidR="008463AE" w:rsidRPr="00691934">
        <w:rPr>
          <w:rFonts w:asciiTheme="minorHAnsi" w:hAnsiTheme="minorHAnsi" w:cstheme="minorHAnsi"/>
          <w:spacing w:val="-2"/>
          <w:sz w:val="24"/>
          <w:szCs w:val="24"/>
          <w:u w:val="single"/>
        </w:rPr>
        <w:t>.</w:t>
      </w:r>
    </w:p>
    <w:p w14:paraId="5BCE2514" w14:textId="77777777" w:rsidR="00921C92" w:rsidRPr="00691934" w:rsidRDefault="00921C92" w:rsidP="002F0EEB">
      <w:pPr>
        <w:pStyle w:val="ListParagraph"/>
        <w:spacing w:line="276" w:lineRule="auto"/>
        <w:ind w:left="709"/>
        <w:rPr>
          <w:rFonts w:asciiTheme="minorHAnsi" w:hAnsiTheme="minorHAnsi" w:cstheme="minorHAnsi"/>
          <w:sz w:val="24"/>
          <w:szCs w:val="24"/>
          <w:u w:val="single"/>
        </w:rPr>
      </w:pPr>
    </w:p>
    <w:p w14:paraId="6D0C5BC8" w14:textId="7CD067B7" w:rsidR="00CE229F" w:rsidRPr="00691934" w:rsidRDefault="00257769" w:rsidP="002F0EEB">
      <w:pPr>
        <w:pStyle w:val="ListParagraph"/>
        <w:spacing w:line="276" w:lineRule="auto"/>
        <w:ind w:left="709"/>
        <w:rPr>
          <w:rFonts w:asciiTheme="minorHAnsi" w:hAnsiTheme="minorHAnsi" w:cstheme="minorHAnsi"/>
          <w:sz w:val="24"/>
          <w:szCs w:val="24"/>
        </w:rPr>
      </w:pPr>
      <w:r w:rsidRPr="00691934">
        <w:rPr>
          <w:rFonts w:asciiTheme="minorHAnsi" w:hAnsiTheme="minorHAnsi" w:cstheme="minorHAnsi"/>
          <w:sz w:val="24"/>
          <w:szCs w:val="24"/>
          <w:u w:val="single"/>
        </w:rPr>
        <w:t>Mana</w:t>
      </w:r>
      <w:r w:rsidRPr="00691934">
        <w:rPr>
          <w:rFonts w:asciiTheme="minorHAnsi" w:hAnsiTheme="minorHAnsi" w:cstheme="minorHAnsi"/>
          <w:spacing w:val="78"/>
          <w:sz w:val="24"/>
          <w:szCs w:val="24"/>
          <w:u w:val="single"/>
        </w:rPr>
        <w:t xml:space="preserve"> </w:t>
      </w:r>
      <w:r w:rsidRPr="00691934">
        <w:rPr>
          <w:rFonts w:asciiTheme="minorHAnsi" w:hAnsiTheme="minorHAnsi" w:cstheme="minorHAnsi"/>
          <w:sz w:val="24"/>
          <w:szCs w:val="24"/>
          <w:u w:val="single"/>
        </w:rPr>
        <w:t>whenua</w:t>
      </w:r>
      <w:r w:rsidRPr="00691934">
        <w:rPr>
          <w:rFonts w:asciiTheme="minorHAnsi" w:hAnsiTheme="minorHAnsi" w:cstheme="minorHAnsi"/>
          <w:spacing w:val="54"/>
          <w:w w:val="150"/>
          <w:sz w:val="24"/>
          <w:szCs w:val="24"/>
          <w:u w:val="single"/>
        </w:rPr>
        <w:t xml:space="preserve"> </w:t>
      </w:r>
      <w:r w:rsidRPr="00691934">
        <w:rPr>
          <w:rFonts w:asciiTheme="minorHAnsi" w:hAnsiTheme="minorHAnsi" w:cstheme="minorHAnsi"/>
          <w:sz w:val="24"/>
          <w:szCs w:val="24"/>
          <w:u w:val="single"/>
        </w:rPr>
        <w:t>/tangata</w:t>
      </w:r>
      <w:r w:rsidRPr="00691934">
        <w:rPr>
          <w:rFonts w:asciiTheme="minorHAnsi" w:hAnsiTheme="minorHAnsi" w:cstheme="minorHAnsi"/>
          <w:spacing w:val="77"/>
          <w:sz w:val="24"/>
          <w:szCs w:val="24"/>
          <w:u w:val="single"/>
        </w:rPr>
        <w:t xml:space="preserve"> </w:t>
      </w:r>
      <w:r w:rsidRPr="00691934">
        <w:rPr>
          <w:rFonts w:asciiTheme="minorHAnsi" w:hAnsiTheme="minorHAnsi" w:cstheme="minorHAnsi"/>
          <w:sz w:val="24"/>
          <w:szCs w:val="24"/>
          <w:u w:val="single"/>
        </w:rPr>
        <w:t>whenua</w:t>
      </w:r>
      <w:r w:rsidRPr="00691934">
        <w:rPr>
          <w:rFonts w:asciiTheme="minorHAnsi" w:hAnsiTheme="minorHAnsi" w:cstheme="minorHAnsi"/>
          <w:spacing w:val="78"/>
          <w:sz w:val="24"/>
          <w:szCs w:val="24"/>
          <w:u w:val="single"/>
        </w:rPr>
        <w:t xml:space="preserve"> </w:t>
      </w:r>
      <w:r w:rsidRPr="00691934">
        <w:rPr>
          <w:rFonts w:asciiTheme="minorHAnsi" w:hAnsiTheme="minorHAnsi" w:cstheme="minorHAnsi"/>
          <w:sz w:val="24"/>
          <w:szCs w:val="24"/>
          <w:u w:val="single"/>
        </w:rPr>
        <w:t>values</w:t>
      </w:r>
      <w:r w:rsidR="009F2051" w:rsidRPr="00691934">
        <w:rPr>
          <w:rFonts w:asciiTheme="minorHAnsi" w:hAnsiTheme="minorHAnsi" w:cstheme="minorHAnsi"/>
          <w:sz w:val="24"/>
          <w:szCs w:val="24"/>
          <w:u w:val="single"/>
        </w:rPr>
        <w:t xml:space="preserve"> </w:t>
      </w:r>
      <w:r w:rsidR="009F2051" w:rsidRPr="00691934">
        <w:rPr>
          <w:rFonts w:asciiTheme="minorHAnsi" w:hAnsiTheme="minorHAnsi" w:cstheme="minorHAnsi"/>
          <w:color w:val="FF0000"/>
          <w:sz w:val="24"/>
          <w:szCs w:val="24"/>
          <w:u w:val="single"/>
        </w:rPr>
        <w:t>and roles</w:t>
      </w:r>
      <w:r w:rsidRPr="00691934">
        <w:rPr>
          <w:rFonts w:asciiTheme="minorHAnsi" w:hAnsiTheme="minorHAnsi" w:cstheme="minorHAnsi"/>
          <w:sz w:val="24"/>
          <w:szCs w:val="24"/>
          <w:u w:val="single"/>
        </w:rPr>
        <w:t>,</w:t>
      </w:r>
      <w:r w:rsidRPr="00691934">
        <w:rPr>
          <w:rFonts w:asciiTheme="minorHAnsi" w:hAnsiTheme="minorHAnsi" w:cstheme="minorHAnsi"/>
          <w:spacing w:val="79"/>
          <w:sz w:val="24"/>
          <w:szCs w:val="24"/>
          <w:u w:val="single"/>
        </w:rPr>
        <w:t xml:space="preserve"> </w:t>
      </w:r>
      <w:r w:rsidRPr="00691934">
        <w:rPr>
          <w:rFonts w:asciiTheme="minorHAnsi" w:hAnsiTheme="minorHAnsi" w:cstheme="minorHAnsi"/>
          <w:sz w:val="24"/>
          <w:szCs w:val="24"/>
          <w:u w:val="single"/>
        </w:rPr>
        <w:t>including</w:t>
      </w:r>
      <w:r w:rsidRPr="00691934">
        <w:rPr>
          <w:rFonts w:asciiTheme="minorHAnsi" w:hAnsiTheme="minorHAnsi" w:cstheme="minorHAnsi"/>
          <w:spacing w:val="79"/>
          <w:sz w:val="24"/>
          <w:szCs w:val="24"/>
          <w:u w:val="single"/>
        </w:rPr>
        <w:t xml:space="preserve"> </w:t>
      </w:r>
      <w:r w:rsidRPr="00691934">
        <w:rPr>
          <w:rFonts w:asciiTheme="minorHAnsi" w:hAnsiTheme="minorHAnsi" w:cstheme="minorHAnsi"/>
          <w:sz w:val="24"/>
          <w:szCs w:val="24"/>
          <w:u w:val="single"/>
        </w:rPr>
        <w:t>kaitiakitanga,</w:t>
      </w:r>
      <w:r w:rsidRPr="00691934">
        <w:rPr>
          <w:rFonts w:asciiTheme="minorHAnsi" w:hAnsiTheme="minorHAnsi" w:cstheme="minorHAnsi"/>
          <w:spacing w:val="78"/>
          <w:sz w:val="24"/>
          <w:szCs w:val="24"/>
          <w:u w:val="single"/>
        </w:rPr>
        <w:t xml:space="preserve"> </w:t>
      </w:r>
      <w:r w:rsidRPr="00691934">
        <w:rPr>
          <w:rFonts w:asciiTheme="minorHAnsi" w:hAnsiTheme="minorHAnsi" w:cstheme="minorHAnsi"/>
          <w:sz w:val="24"/>
          <w:szCs w:val="24"/>
          <w:u w:val="single"/>
        </w:rPr>
        <w:t>are</w:t>
      </w:r>
      <w:r w:rsidRPr="00691934">
        <w:rPr>
          <w:rFonts w:asciiTheme="minorHAnsi" w:hAnsiTheme="minorHAnsi" w:cstheme="minorHAnsi"/>
          <w:spacing w:val="79"/>
          <w:sz w:val="24"/>
          <w:szCs w:val="24"/>
          <w:u w:val="single"/>
        </w:rPr>
        <w:t xml:space="preserve"> </w:t>
      </w:r>
      <w:r w:rsidRPr="00691934">
        <w:rPr>
          <w:rFonts w:asciiTheme="minorHAnsi" w:hAnsiTheme="minorHAnsi" w:cstheme="minorHAnsi"/>
          <w:sz w:val="24"/>
          <w:szCs w:val="24"/>
          <w:u w:val="single"/>
        </w:rPr>
        <w:t>not</w:t>
      </w:r>
      <w:r w:rsidRPr="00691934">
        <w:rPr>
          <w:rFonts w:asciiTheme="minorHAnsi" w:hAnsiTheme="minorHAnsi" w:cstheme="minorHAnsi"/>
          <w:spacing w:val="78"/>
          <w:sz w:val="24"/>
          <w:szCs w:val="24"/>
          <w:u w:val="single"/>
        </w:rPr>
        <w:t xml:space="preserve"> </w:t>
      </w:r>
      <w:r w:rsidRPr="00691934">
        <w:rPr>
          <w:rFonts w:asciiTheme="minorHAnsi" w:hAnsiTheme="minorHAnsi" w:cstheme="minorHAnsi"/>
          <w:spacing w:val="-2"/>
          <w:sz w:val="24"/>
          <w:szCs w:val="24"/>
          <w:u w:val="single"/>
        </w:rPr>
        <w:t xml:space="preserve">adequately </w:t>
      </w:r>
      <w:r w:rsidRPr="00691934">
        <w:rPr>
          <w:rFonts w:asciiTheme="minorHAnsi" w:hAnsiTheme="minorHAnsi" w:cstheme="minorHAnsi"/>
          <w:sz w:val="24"/>
          <w:szCs w:val="24"/>
          <w:u w:val="single"/>
        </w:rPr>
        <w:t>recognised and supported by the current approach to managing indigenous biodiversity.</w:t>
      </w:r>
      <w:r w:rsidRPr="00691934">
        <w:rPr>
          <w:rFonts w:asciiTheme="minorHAnsi" w:hAnsiTheme="minorHAnsi" w:cstheme="minorHAnsi"/>
          <w:sz w:val="24"/>
          <w:szCs w:val="24"/>
        </w:rPr>
        <w:t xml:space="preserve"> </w:t>
      </w:r>
      <w:r w:rsidRPr="00691934">
        <w:rPr>
          <w:rFonts w:asciiTheme="minorHAnsi" w:hAnsiTheme="minorHAnsi" w:cstheme="minorHAnsi"/>
          <w:strike/>
          <w:color w:val="FF0000"/>
          <w:sz w:val="24"/>
          <w:szCs w:val="24"/>
          <w:u w:val="single"/>
        </w:rPr>
        <w:t>The conservation efforts of landowners, as stewards of their land, and local communities</w:t>
      </w:r>
      <w:r w:rsidRPr="00691934">
        <w:rPr>
          <w:rFonts w:asciiTheme="minorHAnsi" w:hAnsiTheme="minorHAnsi" w:cstheme="minorHAnsi"/>
          <w:strike/>
          <w:color w:val="FF0000"/>
          <w:sz w:val="24"/>
          <w:szCs w:val="24"/>
        </w:rPr>
        <w:t xml:space="preserve"> </w:t>
      </w:r>
      <w:r w:rsidRPr="00691934">
        <w:rPr>
          <w:rFonts w:asciiTheme="minorHAnsi" w:hAnsiTheme="minorHAnsi" w:cstheme="minorHAnsi"/>
          <w:strike/>
          <w:color w:val="FF0000"/>
          <w:sz w:val="24"/>
          <w:szCs w:val="24"/>
          <w:u w:val="single"/>
        </w:rPr>
        <w:t>could be better recognised and supported.</w:t>
      </w:r>
    </w:p>
    <w:p w14:paraId="666A0A3F" w14:textId="77777777" w:rsidR="00C841D1" w:rsidRPr="00691934" w:rsidRDefault="00C841D1" w:rsidP="002F0EEB">
      <w:pPr>
        <w:pStyle w:val="TableParagraph"/>
        <w:tabs>
          <w:tab w:val="left" w:pos="532"/>
          <w:tab w:val="left" w:pos="533"/>
        </w:tabs>
        <w:spacing w:line="276" w:lineRule="auto"/>
        <w:ind w:left="709" w:hanging="567"/>
        <w:rPr>
          <w:rFonts w:asciiTheme="minorHAnsi" w:hAnsiTheme="minorHAnsi" w:cstheme="minorHAnsi"/>
          <w:sz w:val="24"/>
          <w:szCs w:val="24"/>
          <w:u w:val="none"/>
        </w:rPr>
      </w:pPr>
    </w:p>
    <w:p w14:paraId="5B525445" w14:textId="5A111692" w:rsidR="00921C92" w:rsidRPr="00691934" w:rsidRDefault="00C6675C" w:rsidP="002F0EEB">
      <w:pPr>
        <w:pStyle w:val="ListParagraph"/>
        <w:numPr>
          <w:ilvl w:val="0"/>
          <w:numId w:val="13"/>
        </w:numPr>
        <w:spacing w:line="276" w:lineRule="auto"/>
        <w:ind w:left="709" w:hanging="567"/>
        <w:rPr>
          <w:rFonts w:asciiTheme="minorHAnsi" w:hAnsiTheme="minorHAnsi" w:cstheme="minorHAnsi"/>
          <w:color w:val="FF0000"/>
          <w:sz w:val="24"/>
          <w:szCs w:val="24"/>
          <w:u w:val="double"/>
        </w:rPr>
      </w:pPr>
      <w:bookmarkStart w:id="0" w:name="_Hlk109738691"/>
      <w:r w:rsidRPr="00691934">
        <w:rPr>
          <w:rFonts w:asciiTheme="minorHAnsi" w:hAnsiTheme="minorHAnsi" w:cstheme="minorHAnsi"/>
          <w:color w:val="FF0000"/>
          <w:sz w:val="24"/>
          <w:szCs w:val="24"/>
          <w:u w:val="double"/>
        </w:rPr>
        <w:t>L</w:t>
      </w:r>
      <w:r w:rsidR="00222E18" w:rsidRPr="00691934">
        <w:rPr>
          <w:rFonts w:asciiTheme="minorHAnsi" w:hAnsiTheme="minorHAnsi" w:cstheme="minorHAnsi"/>
          <w:color w:val="FF0000"/>
          <w:sz w:val="24"/>
          <w:szCs w:val="24"/>
          <w:u w:val="double"/>
        </w:rPr>
        <w:t>andowner</w:t>
      </w:r>
      <w:r w:rsidR="00222E18" w:rsidRPr="00691934">
        <w:rPr>
          <w:rFonts w:asciiTheme="minorHAnsi" w:hAnsiTheme="minorHAnsi" w:cstheme="minorHAnsi"/>
          <w:color w:val="FF0000"/>
          <w:spacing w:val="-1"/>
          <w:sz w:val="24"/>
          <w:szCs w:val="24"/>
          <w:u w:val="double"/>
        </w:rPr>
        <w:t xml:space="preserve"> </w:t>
      </w:r>
      <w:r w:rsidR="00222E18" w:rsidRPr="00691934">
        <w:rPr>
          <w:rFonts w:asciiTheme="minorHAnsi" w:hAnsiTheme="minorHAnsi" w:cstheme="minorHAnsi"/>
          <w:color w:val="FF0000"/>
          <w:sz w:val="24"/>
          <w:szCs w:val="24"/>
          <w:u w:val="double"/>
        </w:rPr>
        <w:t>values</w:t>
      </w:r>
      <w:r w:rsidR="00222E18" w:rsidRPr="00691934">
        <w:rPr>
          <w:rFonts w:asciiTheme="minorHAnsi" w:hAnsiTheme="minorHAnsi" w:cstheme="minorHAnsi"/>
          <w:color w:val="FF0000"/>
          <w:spacing w:val="-2"/>
          <w:sz w:val="24"/>
          <w:szCs w:val="24"/>
          <w:u w:val="double"/>
        </w:rPr>
        <w:t xml:space="preserve"> </w:t>
      </w:r>
      <w:r w:rsidR="00222E18" w:rsidRPr="00691934">
        <w:rPr>
          <w:rFonts w:asciiTheme="minorHAnsi" w:hAnsiTheme="minorHAnsi" w:cstheme="minorHAnsi"/>
          <w:color w:val="FF0000"/>
          <w:sz w:val="24"/>
          <w:szCs w:val="24"/>
          <w:u w:val="double"/>
        </w:rPr>
        <w:t>and</w:t>
      </w:r>
      <w:r w:rsidR="00222E18" w:rsidRPr="00691934">
        <w:rPr>
          <w:rFonts w:asciiTheme="minorHAnsi" w:hAnsiTheme="minorHAnsi" w:cstheme="minorHAnsi"/>
          <w:color w:val="FF0000"/>
          <w:spacing w:val="-2"/>
          <w:sz w:val="24"/>
          <w:szCs w:val="24"/>
          <w:u w:val="double"/>
        </w:rPr>
        <w:t xml:space="preserve"> </w:t>
      </w:r>
      <w:r w:rsidR="00222E18" w:rsidRPr="00691934">
        <w:rPr>
          <w:rFonts w:asciiTheme="minorHAnsi" w:hAnsiTheme="minorHAnsi" w:cstheme="minorHAnsi"/>
          <w:color w:val="FF0000"/>
          <w:sz w:val="24"/>
          <w:szCs w:val="24"/>
          <w:u w:val="double"/>
        </w:rPr>
        <w:t>roles</w:t>
      </w:r>
      <w:r w:rsidR="00222E18" w:rsidRPr="00691934">
        <w:rPr>
          <w:rFonts w:asciiTheme="minorHAnsi" w:hAnsiTheme="minorHAnsi" w:cstheme="minorHAnsi"/>
          <w:color w:val="FF0000"/>
          <w:spacing w:val="-4"/>
          <w:sz w:val="24"/>
          <w:szCs w:val="24"/>
          <w:u w:val="double"/>
        </w:rPr>
        <w:t xml:space="preserve"> </w:t>
      </w:r>
      <w:r w:rsidR="00222E18" w:rsidRPr="00691934">
        <w:rPr>
          <w:rFonts w:asciiTheme="minorHAnsi" w:hAnsiTheme="minorHAnsi" w:cstheme="minorHAnsi"/>
          <w:color w:val="FF0000"/>
          <w:sz w:val="24"/>
          <w:szCs w:val="24"/>
          <w:u w:val="double"/>
        </w:rPr>
        <w:t>are</w:t>
      </w:r>
      <w:r w:rsidR="00222E18" w:rsidRPr="00691934">
        <w:rPr>
          <w:rFonts w:asciiTheme="minorHAnsi" w:hAnsiTheme="minorHAnsi" w:cstheme="minorHAnsi"/>
          <w:color w:val="FF0000"/>
          <w:spacing w:val="-3"/>
          <w:sz w:val="24"/>
          <w:szCs w:val="24"/>
          <w:u w:val="double"/>
        </w:rPr>
        <w:t xml:space="preserve"> </w:t>
      </w:r>
      <w:r w:rsidR="00222E18" w:rsidRPr="00691934">
        <w:rPr>
          <w:rFonts w:asciiTheme="minorHAnsi" w:hAnsiTheme="minorHAnsi" w:cstheme="minorHAnsi"/>
          <w:color w:val="FF0000"/>
          <w:sz w:val="24"/>
          <w:szCs w:val="24"/>
          <w:u w:val="double"/>
        </w:rPr>
        <w:t>not</w:t>
      </w:r>
      <w:r w:rsidR="00222E18" w:rsidRPr="00691934">
        <w:rPr>
          <w:rFonts w:asciiTheme="minorHAnsi" w:hAnsiTheme="minorHAnsi" w:cstheme="minorHAnsi"/>
          <w:color w:val="FF0000"/>
          <w:spacing w:val="-1"/>
          <w:sz w:val="24"/>
          <w:szCs w:val="24"/>
          <w:u w:val="double"/>
        </w:rPr>
        <w:t xml:space="preserve"> </w:t>
      </w:r>
      <w:r w:rsidR="00222E18" w:rsidRPr="00691934">
        <w:rPr>
          <w:rFonts w:asciiTheme="minorHAnsi" w:hAnsiTheme="minorHAnsi" w:cstheme="minorHAnsi"/>
          <w:color w:val="FF0000"/>
          <w:sz w:val="24"/>
          <w:szCs w:val="24"/>
          <w:u w:val="double"/>
        </w:rPr>
        <w:t>adequately</w:t>
      </w:r>
      <w:r w:rsidR="00222E18" w:rsidRPr="00691934">
        <w:rPr>
          <w:rFonts w:asciiTheme="minorHAnsi" w:hAnsiTheme="minorHAnsi" w:cstheme="minorHAnsi"/>
          <w:color w:val="FF0000"/>
          <w:spacing w:val="-3"/>
          <w:sz w:val="24"/>
          <w:szCs w:val="24"/>
          <w:u w:val="double"/>
        </w:rPr>
        <w:t xml:space="preserve"> </w:t>
      </w:r>
      <w:r w:rsidR="00222E18" w:rsidRPr="00691934">
        <w:rPr>
          <w:rFonts w:asciiTheme="minorHAnsi" w:hAnsiTheme="minorHAnsi" w:cstheme="minorHAnsi"/>
          <w:color w:val="FF0000"/>
          <w:spacing w:val="-2"/>
          <w:sz w:val="24"/>
          <w:szCs w:val="24"/>
          <w:u w:val="double"/>
        </w:rPr>
        <w:t>recognised</w:t>
      </w:r>
      <w:r w:rsidR="00222E18" w:rsidRPr="00691934">
        <w:rPr>
          <w:rFonts w:asciiTheme="minorHAnsi" w:hAnsiTheme="minorHAnsi" w:cstheme="minorHAnsi"/>
          <w:color w:val="FF0000"/>
          <w:spacing w:val="80"/>
          <w:sz w:val="24"/>
          <w:szCs w:val="24"/>
          <w:u w:val="double"/>
        </w:rPr>
        <w:t xml:space="preserve"> </w:t>
      </w:r>
      <w:r w:rsidR="00222E18" w:rsidRPr="00691934">
        <w:rPr>
          <w:rFonts w:asciiTheme="minorHAnsi" w:hAnsiTheme="minorHAnsi" w:cstheme="minorHAnsi"/>
          <w:color w:val="FF0000"/>
          <w:sz w:val="24"/>
          <w:szCs w:val="24"/>
          <w:u w:val="double"/>
        </w:rPr>
        <w:t>and</w:t>
      </w:r>
      <w:r w:rsidR="00222E18" w:rsidRPr="00691934">
        <w:rPr>
          <w:rFonts w:asciiTheme="minorHAnsi" w:hAnsiTheme="minorHAnsi" w:cstheme="minorHAnsi"/>
          <w:color w:val="FF0000"/>
          <w:spacing w:val="3"/>
          <w:sz w:val="24"/>
          <w:szCs w:val="24"/>
          <w:u w:val="double"/>
        </w:rPr>
        <w:t xml:space="preserve"> </w:t>
      </w:r>
      <w:r w:rsidR="00222E18" w:rsidRPr="00691934">
        <w:rPr>
          <w:rFonts w:asciiTheme="minorHAnsi" w:hAnsiTheme="minorHAnsi" w:cstheme="minorHAnsi"/>
          <w:color w:val="FF0000"/>
          <w:spacing w:val="-2"/>
          <w:sz w:val="24"/>
          <w:szCs w:val="24"/>
          <w:u w:val="double"/>
        </w:rPr>
        <w:t>supported</w:t>
      </w:r>
      <w:r w:rsidR="008463AE" w:rsidRPr="00691934">
        <w:rPr>
          <w:rFonts w:asciiTheme="minorHAnsi" w:hAnsiTheme="minorHAnsi" w:cstheme="minorHAnsi"/>
          <w:color w:val="FF0000"/>
          <w:spacing w:val="-2"/>
          <w:sz w:val="24"/>
          <w:szCs w:val="24"/>
          <w:u w:val="double"/>
        </w:rPr>
        <w:t>.</w:t>
      </w:r>
    </w:p>
    <w:p w14:paraId="0B417B82" w14:textId="77777777" w:rsidR="00921C92" w:rsidRPr="00691934" w:rsidRDefault="00921C92" w:rsidP="002F0EEB">
      <w:pPr>
        <w:pStyle w:val="ListParagraph"/>
        <w:spacing w:line="276" w:lineRule="auto"/>
        <w:ind w:left="709"/>
        <w:rPr>
          <w:rFonts w:asciiTheme="minorHAnsi" w:hAnsiTheme="minorHAnsi" w:cstheme="minorHAnsi"/>
          <w:color w:val="FF0000"/>
          <w:spacing w:val="-2"/>
          <w:sz w:val="24"/>
          <w:szCs w:val="24"/>
          <w:u w:val="double"/>
        </w:rPr>
      </w:pPr>
    </w:p>
    <w:p w14:paraId="7A3AFF96" w14:textId="0077B403" w:rsidR="00222E18" w:rsidRPr="00691934" w:rsidRDefault="00222E18" w:rsidP="002F0EEB">
      <w:pPr>
        <w:pStyle w:val="ListParagraph"/>
        <w:spacing w:line="276" w:lineRule="auto"/>
        <w:ind w:left="709"/>
        <w:rPr>
          <w:rFonts w:asciiTheme="minorHAnsi" w:hAnsiTheme="minorHAnsi" w:cstheme="minorHAnsi"/>
          <w:color w:val="FF0000"/>
          <w:sz w:val="24"/>
          <w:szCs w:val="24"/>
          <w:u w:val="double"/>
        </w:rPr>
      </w:pPr>
      <w:r w:rsidRPr="00691934">
        <w:rPr>
          <w:rFonts w:asciiTheme="minorHAnsi" w:hAnsiTheme="minorHAnsi" w:cstheme="minorHAnsi"/>
          <w:color w:val="FF0000"/>
          <w:sz w:val="24"/>
          <w:szCs w:val="24"/>
          <w:u w:val="double"/>
        </w:rPr>
        <w:lastRenderedPageBreak/>
        <w:t>The conservation efforts of landowners, as stewards of their land, and local communities could be better recognised and supported.</w:t>
      </w:r>
    </w:p>
    <w:p w14:paraId="59D3F08A" w14:textId="49F952FE" w:rsidR="005F02EA" w:rsidRPr="00691934" w:rsidRDefault="005F02EA" w:rsidP="002F0EEB">
      <w:pPr>
        <w:spacing w:line="276" w:lineRule="auto"/>
        <w:rPr>
          <w:rFonts w:cstheme="minorHAnsi"/>
          <w:b/>
          <w:bCs/>
          <w:sz w:val="24"/>
          <w:szCs w:val="24"/>
        </w:rPr>
      </w:pPr>
    </w:p>
    <w:p w14:paraId="0F553CD8" w14:textId="6FAAFDDE" w:rsidR="00EB74BA" w:rsidRPr="00691934" w:rsidRDefault="00EB74BA" w:rsidP="002F0EEB">
      <w:pPr>
        <w:spacing w:line="276" w:lineRule="auto"/>
        <w:rPr>
          <w:rFonts w:cstheme="minorHAnsi"/>
          <w:b/>
          <w:sz w:val="24"/>
          <w:szCs w:val="24"/>
        </w:rPr>
      </w:pPr>
      <w:bookmarkStart w:id="1" w:name="_Hlk109480203"/>
      <w:bookmarkEnd w:id="0"/>
      <w:r w:rsidRPr="00691934">
        <w:rPr>
          <w:rFonts w:cstheme="minorHAnsi"/>
          <w:b/>
          <w:sz w:val="24"/>
          <w:szCs w:val="24"/>
        </w:rPr>
        <w:t>Objective 16</w:t>
      </w:r>
    </w:p>
    <w:p w14:paraId="0308477B" w14:textId="38448C91" w:rsidR="002E0DF1" w:rsidRPr="00691934" w:rsidRDefault="00EB74BA" w:rsidP="002F0EEB">
      <w:pPr>
        <w:spacing w:after="240" w:line="276" w:lineRule="auto"/>
        <w:rPr>
          <w:rFonts w:cstheme="minorHAnsi"/>
          <w:bCs/>
          <w:sz w:val="24"/>
          <w:szCs w:val="24"/>
        </w:rPr>
      </w:pPr>
      <w:r w:rsidRPr="00691934">
        <w:rPr>
          <w:rFonts w:cstheme="minorHAnsi"/>
          <w:bCs/>
          <w:sz w:val="24"/>
          <w:szCs w:val="24"/>
        </w:rPr>
        <w:t xml:space="preserve">Indigenous ecosystems and habitats with significant </w:t>
      </w:r>
      <w:r w:rsidRPr="00691934">
        <w:rPr>
          <w:rFonts w:cstheme="minorHAnsi"/>
          <w:strike/>
          <w:color w:val="FF0000"/>
          <w:sz w:val="24"/>
          <w:szCs w:val="24"/>
          <w:u w:val="single"/>
        </w:rPr>
        <w:t xml:space="preserve">ecosystem </w:t>
      </w:r>
      <w:r w:rsidR="00EC25C2" w:rsidRPr="00691934">
        <w:rPr>
          <w:rFonts w:cstheme="minorHAnsi"/>
          <w:strike/>
          <w:color w:val="FF0000"/>
          <w:sz w:val="24"/>
          <w:szCs w:val="24"/>
          <w:u w:val="single"/>
        </w:rPr>
        <w:t>functions and services</w:t>
      </w:r>
      <w:r w:rsidR="00EC25C2" w:rsidRPr="00691934">
        <w:rPr>
          <w:rFonts w:cstheme="minorHAnsi"/>
          <w:i/>
          <w:iCs/>
          <w:sz w:val="24"/>
          <w:szCs w:val="24"/>
          <w:u w:val="single"/>
        </w:rPr>
        <w:t xml:space="preserve"> </w:t>
      </w:r>
      <w:r w:rsidRPr="00691934">
        <w:rPr>
          <w:rFonts w:cstheme="minorHAnsi"/>
          <w:strike/>
          <w:color w:val="FF0000"/>
          <w:sz w:val="24"/>
          <w:szCs w:val="24"/>
          <w:u w:val="single"/>
        </w:rPr>
        <w:t>and/or</w:t>
      </w:r>
      <w:r w:rsidRPr="00691934">
        <w:rPr>
          <w:rFonts w:cstheme="minorHAnsi"/>
          <w:color w:val="FF0000"/>
          <w:sz w:val="24"/>
          <w:szCs w:val="24"/>
        </w:rPr>
        <w:t xml:space="preserve"> </w:t>
      </w:r>
      <w:r w:rsidR="000B3D73" w:rsidRPr="00691934">
        <w:rPr>
          <w:rFonts w:cstheme="minorHAnsi"/>
          <w:color w:val="FF0000"/>
          <w:sz w:val="24"/>
          <w:szCs w:val="24"/>
          <w:u w:val="single"/>
        </w:rPr>
        <w:t>indigenous</w:t>
      </w:r>
      <w:r w:rsidR="000B3D73" w:rsidRPr="00691934">
        <w:rPr>
          <w:rFonts w:cstheme="minorHAnsi"/>
          <w:color w:val="FF0000"/>
          <w:sz w:val="24"/>
          <w:szCs w:val="24"/>
        </w:rPr>
        <w:t xml:space="preserve"> </w:t>
      </w:r>
      <w:r w:rsidRPr="00691934">
        <w:rPr>
          <w:rFonts w:cstheme="minorHAnsi"/>
          <w:bCs/>
          <w:sz w:val="24"/>
          <w:szCs w:val="24"/>
        </w:rPr>
        <w:t>biodiversity values</w:t>
      </w:r>
      <w:r w:rsidR="00020719" w:rsidRPr="00691934">
        <w:rPr>
          <w:rFonts w:cstheme="minorHAnsi"/>
          <w:bCs/>
          <w:color w:val="FF0000"/>
          <w:sz w:val="24"/>
          <w:szCs w:val="24"/>
          <w:u w:val="single"/>
        </w:rPr>
        <w:t>,</w:t>
      </w:r>
      <w:r w:rsidR="004C08B8" w:rsidRPr="00691934">
        <w:rPr>
          <w:rFonts w:cstheme="minorHAnsi"/>
          <w:bCs/>
          <w:color w:val="FF0000"/>
          <w:sz w:val="24"/>
          <w:szCs w:val="24"/>
          <w:u w:val="single"/>
        </w:rPr>
        <w:t xml:space="preserve"> </w:t>
      </w:r>
      <w:r w:rsidR="004C08B8" w:rsidRPr="00C625AC">
        <w:rPr>
          <w:rFonts w:cstheme="minorHAnsi"/>
          <w:bCs/>
          <w:color w:val="FF0000"/>
          <w:sz w:val="24"/>
          <w:szCs w:val="24"/>
          <w:u w:val="single"/>
        </w:rPr>
        <w:t>other significant habitats of indigenous fauna,</w:t>
      </w:r>
      <w:r w:rsidR="00020719" w:rsidRPr="00691934">
        <w:rPr>
          <w:rFonts w:cstheme="minorHAnsi"/>
          <w:bCs/>
          <w:color w:val="FF0000"/>
          <w:sz w:val="24"/>
          <w:szCs w:val="24"/>
          <w:u w:val="single"/>
        </w:rPr>
        <w:t xml:space="preserve"> and the </w:t>
      </w:r>
      <w:r w:rsidR="00020719" w:rsidRPr="00691934">
        <w:rPr>
          <w:rFonts w:cstheme="minorHAnsi"/>
          <w:bCs/>
          <w:i/>
          <w:iCs/>
          <w:color w:val="FF0000"/>
          <w:sz w:val="24"/>
          <w:szCs w:val="24"/>
          <w:u w:val="single"/>
        </w:rPr>
        <w:t xml:space="preserve">ecosystem </w:t>
      </w:r>
      <w:r w:rsidR="00343381" w:rsidRPr="00691934">
        <w:rPr>
          <w:rFonts w:cstheme="minorHAnsi"/>
          <w:bCs/>
          <w:i/>
          <w:iCs/>
          <w:color w:val="FF0000"/>
          <w:sz w:val="24"/>
          <w:szCs w:val="24"/>
          <w:u w:val="single"/>
        </w:rPr>
        <w:t>functions</w:t>
      </w:r>
      <w:r w:rsidR="00D0040B" w:rsidRPr="00691934">
        <w:rPr>
          <w:rFonts w:cstheme="minorHAnsi"/>
          <w:bCs/>
          <w:i/>
          <w:iCs/>
          <w:color w:val="FF0000"/>
          <w:sz w:val="24"/>
          <w:szCs w:val="24"/>
          <w:u w:val="single"/>
        </w:rPr>
        <w:t xml:space="preserve"> </w:t>
      </w:r>
      <w:r w:rsidR="00B24BBB" w:rsidRPr="00691934">
        <w:rPr>
          <w:rFonts w:cstheme="minorHAnsi"/>
          <w:bCs/>
          <w:color w:val="FF0000"/>
          <w:sz w:val="24"/>
          <w:szCs w:val="24"/>
          <w:u w:val="single"/>
        </w:rPr>
        <w:t>that support</w:t>
      </w:r>
      <w:r w:rsidR="00B24BBB" w:rsidRPr="00691934">
        <w:rPr>
          <w:rFonts w:cstheme="minorHAnsi"/>
          <w:bCs/>
          <w:i/>
          <w:iCs/>
          <w:color w:val="FF0000"/>
          <w:sz w:val="24"/>
          <w:szCs w:val="24"/>
          <w:u w:val="single"/>
        </w:rPr>
        <w:t xml:space="preserve"> </w:t>
      </w:r>
      <w:r w:rsidR="00D0040B" w:rsidRPr="00691934">
        <w:rPr>
          <w:rFonts w:cstheme="minorHAnsi"/>
          <w:bCs/>
          <w:color w:val="FF0000"/>
          <w:sz w:val="24"/>
          <w:szCs w:val="24"/>
          <w:u w:val="single"/>
        </w:rPr>
        <w:t>these ecosystems and habitats</w:t>
      </w:r>
      <w:r w:rsidR="00020719" w:rsidRPr="00691934">
        <w:rPr>
          <w:rFonts w:cstheme="minorHAnsi"/>
          <w:bCs/>
          <w:color w:val="FF0000"/>
          <w:sz w:val="24"/>
          <w:szCs w:val="24"/>
          <w:u w:val="single"/>
        </w:rPr>
        <w:t>,</w:t>
      </w:r>
      <w:r w:rsidRPr="00691934">
        <w:rPr>
          <w:rFonts w:cstheme="minorHAnsi"/>
          <w:bCs/>
          <w:color w:val="FF0000"/>
          <w:sz w:val="24"/>
          <w:szCs w:val="24"/>
        </w:rPr>
        <w:t xml:space="preserve"> </w:t>
      </w:r>
      <w:r w:rsidRPr="00691934" w:rsidDel="00D91AA1">
        <w:rPr>
          <w:rFonts w:cstheme="minorHAnsi"/>
          <w:bCs/>
          <w:sz w:val="24"/>
          <w:szCs w:val="24"/>
        </w:rPr>
        <w:t xml:space="preserve">are </w:t>
      </w:r>
      <w:r w:rsidRPr="00691934">
        <w:rPr>
          <w:rFonts w:cstheme="minorHAnsi"/>
          <w:bCs/>
          <w:strike/>
          <w:sz w:val="24"/>
          <w:szCs w:val="24"/>
        </w:rPr>
        <w:t>maintained</w:t>
      </w:r>
      <w:r w:rsidRPr="00691934">
        <w:rPr>
          <w:rFonts w:cstheme="minorHAnsi"/>
          <w:bCs/>
          <w:sz w:val="24"/>
          <w:szCs w:val="24"/>
        </w:rPr>
        <w:t xml:space="preserve"> </w:t>
      </w:r>
      <w:r w:rsidRPr="00691934">
        <w:rPr>
          <w:rFonts w:cstheme="minorHAnsi"/>
          <w:bCs/>
          <w:sz w:val="24"/>
          <w:szCs w:val="24"/>
          <w:u w:val="single"/>
        </w:rPr>
        <w:t xml:space="preserve">protected, </w:t>
      </w:r>
      <w:r w:rsidRPr="00691934">
        <w:rPr>
          <w:rFonts w:cstheme="minorHAnsi"/>
          <w:bCs/>
          <w:i/>
          <w:iCs/>
          <w:sz w:val="24"/>
          <w:szCs w:val="24"/>
          <w:u w:val="single"/>
        </w:rPr>
        <w:t>enhanced</w:t>
      </w:r>
      <w:r w:rsidRPr="00691934">
        <w:rPr>
          <w:rFonts w:cstheme="minorHAnsi"/>
          <w:bCs/>
          <w:sz w:val="24"/>
          <w:szCs w:val="24"/>
          <w:u w:val="single"/>
        </w:rPr>
        <w:t>,</w:t>
      </w:r>
      <w:r w:rsidRPr="00691934">
        <w:rPr>
          <w:rFonts w:cstheme="minorHAnsi"/>
          <w:bCs/>
          <w:sz w:val="24"/>
          <w:szCs w:val="24"/>
        </w:rPr>
        <w:t xml:space="preserve"> and </w:t>
      </w:r>
      <w:r w:rsidRPr="00691934">
        <w:rPr>
          <w:rFonts w:cstheme="minorHAnsi"/>
          <w:bCs/>
          <w:i/>
          <w:iCs/>
          <w:sz w:val="24"/>
          <w:szCs w:val="24"/>
        </w:rPr>
        <w:t>restored</w:t>
      </w:r>
      <w:r w:rsidRPr="00691934">
        <w:rPr>
          <w:rFonts w:cstheme="minorHAnsi"/>
          <w:bCs/>
          <w:sz w:val="24"/>
          <w:szCs w:val="24"/>
        </w:rPr>
        <w:t xml:space="preserve"> to a healthy functioning state. </w:t>
      </w:r>
    </w:p>
    <w:p w14:paraId="67AFFAB2" w14:textId="77777777" w:rsidR="00A86842" w:rsidRPr="00691934" w:rsidRDefault="00A86842" w:rsidP="002F0EEB">
      <w:pPr>
        <w:spacing w:line="276" w:lineRule="auto"/>
        <w:rPr>
          <w:rFonts w:cstheme="minorHAnsi"/>
          <w:b/>
          <w:sz w:val="24"/>
          <w:szCs w:val="24"/>
          <w:u w:val="single"/>
        </w:rPr>
      </w:pPr>
      <w:r w:rsidRPr="00691934">
        <w:rPr>
          <w:rFonts w:cstheme="minorHAnsi"/>
          <w:b/>
          <w:sz w:val="24"/>
          <w:szCs w:val="24"/>
          <w:u w:val="single"/>
        </w:rPr>
        <w:t xml:space="preserve">Objective 16A </w:t>
      </w:r>
    </w:p>
    <w:p w14:paraId="65315A13" w14:textId="18615733" w:rsidR="00A86842" w:rsidRPr="00691934" w:rsidRDefault="00A86842" w:rsidP="002F0EEB">
      <w:pPr>
        <w:tabs>
          <w:tab w:val="left" w:pos="135"/>
        </w:tabs>
        <w:spacing w:after="240" w:line="276" w:lineRule="auto"/>
        <w:rPr>
          <w:rFonts w:cstheme="minorHAnsi"/>
          <w:sz w:val="24"/>
          <w:szCs w:val="24"/>
          <w:u w:val="single"/>
        </w:rPr>
      </w:pPr>
      <w:r w:rsidRPr="00691934">
        <w:rPr>
          <w:rFonts w:cstheme="minorHAnsi"/>
          <w:sz w:val="24"/>
          <w:szCs w:val="24"/>
          <w:u w:val="single"/>
          <w:shd w:val="clear" w:color="auto" w:fill="FFFFFF"/>
        </w:rPr>
        <w:t xml:space="preserve">The region’s indigenous </w:t>
      </w:r>
      <w:r w:rsidR="00C13CD6" w:rsidRPr="00691934">
        <w:rPr>
          <w:rFonts w:cstheme="minorHAnsi"/>
          <w:color w:val="FF0000"/>
          <w:sz w:val="24"/>
          <w:szCs w:val="24"/>
          <w:u w:val="single"/>
          <w:shd w:val="clear" w:color="auto" w:fill="FFFFFF"/>
        </w:rPr>
        <w:t xml:space="preserve">biodiversity is </w:t>
      </w:r>
      <w:r w:rsidRPr="00691934">
        <w:rPr>
          <w:rFonts w:cstheme="minorHAnsi"/>
          <w:strike/>
          <w:color w:val="FF0000"/>
          <w:sz w:val="24"/>
          <w:szCs w:val="24"/>
          <w:u w:val="single"/>
          <w:shd w:val="clear" w:color="auto" w:fill="FFFFFF"/>
        </w:rPr>
        <w:t>ecosystems are</w:t>
      </w:r>
      <w:r w:rsidRPr="00691934">
        <w:rPr>
          <w:rFonts w:cstheme="minorHAnsi"/>
          <w:color w:val="FF0000"/>
          <w:sz w:val="24"/>
          <w:szCs w:val="24"/>
          <w:u w:val="single"/>
          <w:shd w:val="clear" w:color="auto" w:fill="FFFFFF"/>
        </w:rPr>
        <w:t xml:space="preserve"> </w:t>
      </w:r>
      <w:r w:rsidRPr="00691934">
        <w:rPr>
          <w:rFonts w:cstheme="minorHAnsi"/>
          <w:i/>
          <w:iCs/>
          <w:sz w:val="24"/>
          <w:szCs w:val="24"/>
          <w:u w:val="single"/>
          <w:shd w:val="clear" w:color="auto" w:fill="FFFFFF"/>
        </w:rPr>
        <w:t>maintained</w:t>
      </w:r>
      <w:r w:rsidRPr="00691934">
        <w:rPr>
          <w:rFonts w:cstheme="minorHAnsi"/>
          <w:sz w:val="24"/>
          <w:szCs w:val="24"/>
          <w:u w:val="single"/>
          <w:shd w:val="clear" w:color="auto" w:fill="FFFFFF"/>
        </w:rPr>
        <w:t xml:space="preserve">, </w:t>
      </w:r>
      <w:r w:rsidRPr="00691934">
        <w:rPr>
          <w:rFonts w:cstheme="minorHAnsi"/>
          <w:i/>
          <w:iCs/>
          <w:sz w:val="24"/>
          <w:szCs w:val="24"/>
          <w:u w:val="single"/>
          <w:shd w:val="clear" w:color="auto" w:fill="FFFFFF"/>
        </w:rPr>
        <w:t>enhanced</w:t>
      </w:r>
      <w:r w:rsidRPr="00691934">
        <w:rPr>
          <w:rFonts w:cstheme="minorHAnsi"/>
          <w:sz w:val="24"/>
          <w:szCs w:val="24"/>
          <w:u w:val="single"/>
          <w:shd w:val="clear" w:color="auto" w:fill="FFFFFF"/>
        </w:rPr>
        <w:t xml:space="preserve">, and </w:t>
      </w:r>
      <w:r w:rsidRPr="00691934">
        <w:rPr>
          <w:rFonts w:cstheme="minorHAnsi"/>
          <w:i/>
          <w:iCs/>
          <w:sz w:val="24"/>
          <w:szCs w:val="24"/>
          <w:u w:val="single"/>
          <w:shd w:val="clear" w:color="auto" w:fill="FFFFFF"/>
        </w:rPr>
        <w:t>restored</w:t>
      </w:r>
      <w:r w:rsidRPr="00691934">
        <w:rPr>
          <w:rFonts w:cstheme="minorHAnsi"/>
          <w:sz w:val="24"/>
          <w:szCs w:val="24"/>
          <w:u w:val="single"/>
          <w:shd w:val="clear" w:color="auto" w:fill="FFFFFF"/>
        </w:rPr>
        <w:t xml:space="preserve"> to a healthy functioning state, improving </w:t>
      </w:r>
      <w:r w:rsidR="00C13CD6" w:rsidRPr="00691934">
        <w:rPr>
          <w:rFonts w:cstheme="minorHAnsi"/>
          <w:color w:val="FF0000"/>
          <w:sz w:val="24"/>
          <w:szCs w:val="24"/>
          <w:u w:val="single"/>
          <w:shd w:val="clear" w:color="auto" w:fill="FFFFFF"/>
        </w:rPr>
        <w:t xml:space="preserve">its </w:t>
      </w:r>
      <w:r w:rsidRPr="00691934">
        <w:rPr>
          <w:rFonts w:cstheme="minorHAnsi"/>
          <w:strike/>
          <w:color w:val="FF0000"/>
          <w:sz w:val="24"/>
          <w:szCs w:val="24"/>
          <w:u w:val="single"/>
          <w:shd w:val="clear" w:color="auto" w:fill="FFFFFF"/>
        </w:rPr>
        <w:t>their</w:t>
      </w:r>
      <w:r w:rsidRPr="00691934">
        <w:rPr>
          <w:rFonts w:cstheme="minorHAnsi"/>
          <w:sz w:val="24"/>
          <w:szCs w:val="24"/>
          <w:u w:val="single"/>
          <w:shd w:val="clear" w:color="auto" w:fill="FFFFFF"/>
        </w:rPr>
        <w:t xml:space="preserve"> </w:t>
      </w:r>
      <w:r w:rsidRPr="00691934">
        <w:rPr>
          <w:rFonts w:cstheme="minorHAnsi"/>
          <w:i/>
          <w:iCs/>
          <w:sz w:val="24"/>
          <w:szCs w:val="24"/>
          <w:u w:val="single"/>
          <w:shd w:val="clear" w:color="auto" w:fill="FFFFFF"/>
        </w:rPr>
        <w:t>resilience</w:t>
      </w:r>
      <w:r w:rsidRPr="00691934">
        <w:rPr>
          <w:rFonts w:cstheme="minorHAnsi"/>
          <w:sz w:val="24"/>
          <w:szCs w:val="24"/>
          <w:u w:val="single"/>
          <w:shd w:val="clear" w:color="auto" w:fill="FFFFFF"/>
        </w:rPr>
        <w:t xml:space="preserve"> to increasing environmental pressures, particularly climate change</w:t>
      </w:r>
      <w:r w:rsidRPr="00691934">
        <w:rPr>
          <w:rFonts w:cstheme="minorHAnsi"/>
          <w:strike/>
          <w:color w:val="FF0000"/>
          <w:sz w:val="24"/>
          <w:szCs w:val="24"/>
          <w:u w:val="single"/>
          <w:shd w:val="clear" w:color="auto" w:fill="FFFFFF"/>
        </w:rPr>
        <w:t xml:space="preserve">, and giving effect to </w:t>
      </w:r>
      <w:r w:rsidR="00C13CD6" w:rsidRPr="00691934">
        <w:rPr>
          <w:rFonts w:cstheme="minorHAnsi"/>
          <w:strike/>
          <w:color w:val="FF0000"/>
          <w:sz w:val="24"/>
          <w:szCs w:val="24"/>
          <w:u w:val="single"/>
          <w:shd w:val="clear" w:color="auto" w:fill="FFFFFF"/>
        </w:rPr>
        <w:t>the</w:t>
      </w:r>
      <w:r w:rsidR="00C13CD6" w:rsidRPr="00691934">
        <w:rPr>
          <w:rFonts w:cstheme="minorHAnsi"/>
          <w:color w:val="FF0000"/>
          <w:sz w:val="24"/>
          <w:szCs w:val="24"/>
          <w:u w:val="single"/>
          <w:shd w:val="clear" w:color="auto" w:fill="FFFFFF"/>
        </w:rPr>
        <w:t xml:space="preserve"> </w:t>
      </w:r>
      <w:r w:rsidRPr="00691934">
        <w:rPr>
          <w:rFonts w:cstheme="minorHAnsi"/>
          <w:i/>
          <w:strike/>
          <w:color w:val="FF0000"/>
          <w:sz w:val="24"/>
          <w:szCs w:val="24"/>
          <w:u w:val="single"/>
          <w:shd w:val="clear" w:color="auto" w:fill="FFFFFF"/>
        </w:rPr>
        <w:t>Te Rito o te Harakeke</w:t>
      </w:r>
      <w:r w:rsidRPr="00691934">
        <w:rPr>
          <w:rFonts w:cstheme="minorHAnsi"/>
          <w:sz w:val="24"/>
          <w:szCs w:val="24"/>
          <w:u w:val="single"/>
          <w:shd w:val="clear" w:color="auto" w:fill="FFFFFF"/>
        </w:rPr>
        <w:t xml:space="preserve">. </w:t>
      </w:r>
    </w:p>
    <w:p w14:paraId="0CE1D159" w14:textId="77777777" w:rsidR="00F6554F" w:rsidRPr="00691934" w:rsidRDefault="00F6554F" w:rsidP="002F0EEB">
      <w:pPr>
        <w:spacing w:before="40" w:after="40" w:line="276" w:lineRule="auto"/>
        <w:rPr>
          <w:rFonts w:cstheme="minorHAnsi"/>
          <w:b/>
          <w:sz w:val="24"/>
          <w:szCs w:val="24"/>
          <w:u w:val="single"/>
        </w:rPr>
      </w:pPr>
      <w:r w:rsidRPr="00691934">
        <w:rPr>
          <w:rFonts w:cstheme="minorHAnsi"/>
          <w:b/>
          <w:sz w:val="24"/>
          <w:szCs w:val="24"/>
          <w:u w:val="single"/>
        </w:rPr>
        <w:t xml:space="preserve">Objective 16B </w:t>
      </w:r>
    </w:p>
    <w:p w14:paraId="4E290A4A" w14:textId="6AD09193" w:rsidR="00F6554F" w:rsidRPr="00691934" w:rsidRDefault="00F6554F" w:rsidP="002F0EEB">
      <w:pPr>
        <w:spacing w:before="40" w:after="40" w:line="276" w:lineRule="auto"/>
        <w:textAlignment w:val="baseline"/>
        <w:rPr>
          <w:rFonts w:cstheme="minorHAnsi"/>
          <w:color w:val="0000FF"/>
          <w:sz w:val="24"/>
          <w:szCs w:val="24"/>
          <w:u w:val="single"/>
          <w:lang w:eastAsia="en-NZ"/>
        </w:rPr>
      </w:pPr>
      <w:r w:rsidRPr="00691934">
        <w:rPr>
          <w:rFonts w:cstheme="minorHAnsi"/>
          <w:sz w:val="24"/>
          <w:szCs w:val="24"/>
          <w:u w:val="single"/>
        </w:rPr>
        <w:t xml:space="preserve">Mana whenua / tangata whenua values relating to indigenous biodiversity, particularly taonga species, and the important relationship between indigenous ecosystem health and well-being, are given effect to in decision-making, and mana whenua / tangata whenua are supported to exercise their kaitiakitanga for </w:t>
      </w:r>
      <w:r w:rsidR="00ED55AF" w:rsidRPr="00691934">
        <w:rPr>
          <w:rFonts w:cstheme="minorHAnsi"/>
          <w:sz w:val="24"/>
          <w:szCs w:val="24"/>
          <w:u w:val="single"/>
        </w:rPr>
        <w:t>indigenous biodiversity</w:t>
      </w:r>
      <w:r w:rsidR="00E80F78" w:rsidRPr="00691934">
        <w:rPr>
          <w:rFonts w:cstheme="minorHAnsi"/>
          <w:sz w:val="24"/>
          <w:szCs w:val="24"/>
          <w:u w:val="single"/>
        </w:rPr>
        <w:t>.</w:t>
      </w:r>
      <w:r w:rsidRPr="00691934">
        <w:rPr>
          <w:rFonts w:cstheme="minorHAnsi"/>
          <w:sz w:val="24"/>
          <w:szCs w:val="24"/>
          <w:u w:val="single"/>
        </w:rPr>
        <w:t xml:space="preserve"> </w:t>
      </w:r>
    </w:p>
    <w:p w14:paraId="60E29229" w14:textId="77777777" w:rsidR="002E0E41" w:rsidRPr="00691934" w:rsidRDefault="002E0E41" w:rsidP="002F0EEB">
      <w:pPr>
        <w:spacing w:before="40" w:after="40" w:line="276" w:lineRule="auto"/>
        <w:textAlignment w:val="baseline"/>
        <w:rPr>
          <w:rFonts w:cstheme="minorHAnsi"/>
          <w:b/>
          <w:sz w:val="24"/>
          <w:szCs w:val="24"/>
          <w:u w:val="single"/>
          <w:lang w:eastAsia="en-NZ"/>
        </w:rPr>
      </w:pPr>
    </w:p>
    <w:p w14:paraId="42479E2D" w14:textId="0779A604" w:rsidR="00535CFD" w:rsidRPr="00B40757" w:rsidRDefault="00535CFD" w:rsidP="002F0EEB">
      <w:pPr>
        <w:spacing w:before="40" w:after="40" w:line="276" w:lineRule="auto"/>
        <w:textAlignment w:val="baseline"/>
        <w:rPr>
          <w:rFonts w:cstheme="minorHAnsi"/>
          <w:sz w:val="24"/>
          <w:szCs w:val="24"/>
          <w:lang w:val="en-US" w:eastAsia="en-NZ"/>
        </w:rPr>
      </w:pPr>
      <w:r w:rsidRPr="00B40757">
        <w:rPr>
          <w:rFonts w:cstheme="minorHAnsi"/>
          <w:b/>
          <w:sz w:val="24"/>
          <w:szCs w:val="24"/>
          <w:u w:val="single"/>
          <w:lang w:eastAsia="en-NZ"/>
        </w:rPr>
        <w:t>Objective 16C</w:t>
      </w:r>
      <w:r w:rsidRPr="00B40757">
        <w:rPr>
          <w:rFonts w:cstheme="minorHAnsi"/>
          <w:sz w:val="24"/>
          <w:szCs w:val="24"/>
          <w:lang w:val="en-US" w:eastAsia="en-NZ"/>
        </w:rPr>
        <w:t> </w:t>
      </w:r>
    </w:p>
    <w:p w14:paraId="508C0B99" w14:textId="77777777" w:rsidR="00535CFD" w:rsidRPr="00B40757" w:rsidRDefault="00535CFD" w:rsidP="002F0EEB">
      <w:pPr>
        <w:spacing w:before="40" w:after="40" w:line="276" w:lineRule="auto"/>
        <w:textAlignment w:val="baseline"/>
        <w:rPr>
          <w:rFonts w:cstheme="minorHAnsi"/>
          <w:sz w:val="24"/>
          <w:szCs w:val="24"/>
          <w:lang w:val="en-US" w:eastAsia="en-NZ"/>
        </w:rPr>
      </w:pPr>
      <w:r w:rsidRPr="00B40757">
        <w:rPr>
          <w:rFonts w:cstheme="minorHAnsi"/>
          <w:sz w:val="24"/>
          <w:szCs w:val="24"/>
          <w:u w:val="single"/>
          <w:lang w:eastAsia="en-NZ"/>
        </w:rPr>
        <w:t>Landowner and community values in relation to indigenous biodiversity are recognised and provided for and their roles as stewards are supported.</w:t>
      </w:r>
      <w:r w:rsidRPr="00B40757">
        <w:rPr>
          <w:rFonts w:cstheme="minorHAnsi"/>
          <w:sz w:val="24"/>
          <w:szCs w:val="24"/>
          <w:lang w:val="en-US" w:eastAsia="en-NZ"/>
        </w:rPr>
        <w:t> </w:t>
      </w:r>
    </w:p>
    <w:p w14:paraId="284DA048" w14:textId="77777777" w:rsidR="00535CFD" w:rsidRPr="00B40757" w:rsidRDefault="00535CFD" w:rsidP="002F0EEB">
      <w:pPr>
        <w:spacing w:line="276" w:lineRule="auto"/>
        <w:rPr>
          <w:rFonts w:cstheme="minorHAnsi"/>
          <w:b/>
          <w:bCs/>
          <w:sz w:val="24"/>
          <w:szCs w:val="24"/>
          <w:u w:val="single"/>
        </w:rPr>
      </w:pPr>
    </w:p>
    <w:p w14:paraId="71917D33" w14:textId="58B44C6B" w:rsidR="00F93CA2" w:rsidRPr="00B40757" w:rsidRDefault="00F93CA2" w:rsidP="002F0EEB">
      <w:pPr>
        <w:spacing w:line="276" w:lineRule="auto"/>
        <w:rPr>
          <w:rFonts w:cstheme="minorHAnsi"/>
          <w:b/>
          <w:bCs/>
          <w:sz w:val="24"/>
          <w:szCs w:val="24"/>
        </w:rPr>
      </w:pPr>
      <w:r w:rsidRPr="00B40757">
        <w:rPr>
          <w:rFonts w:cstheme="minorHAnsi"/>
          <w:b/>
          <w:bCs/>
          <w:sz w:val="24"/>
          <w:szCs w:val="24"/>
        </w:rPr>
        <w:t xml:space="preserve">Policy 23: Identifying indigenous ecosystems and habitats with significant indigenous biodiversity values – district and regional </w:t>
      </w:r>
      <w:proofErr w:type="gramStart"/>
      <w:r w:rsidRPr="00B40757">
        <w:rPr>
          <w:rFonts w:cstheme="minorHAnsi"/>
          <w:b/>
          <w:bCs/>
          <w:sz w:val="24"/>
          <w:szCs w:val="24"/>
        </w:rPr>
        <w:t>plans</w:t>
      </w:r>
      <w:proofErr w:type="gramEnd"/>
    </w:p>
    <w:p w14:paraId="6ADB8E23" w14:textId="77777777" w:rsidR="00A0029D" w:rsidRPr="00B40757" w:rsidRDefault="00A0029D" w:rsidP="002F0EEB">
      <w:pPr>
        <w:spacing w:after="120" w:line="276" w:lineRule="auto"/>
        <w:rPr>
          <w:rFonts w:cstheme="minorHAnsi"/>
          <w:sz w:val="24"/>
          <w:szCs w:val="24"/>
        </w:rPr>
      </w:pPr>
      <w:r w:rsidRPr="00B40757">
        <w:rPr>
          <w:rFonts w:cstheme="minorHAnsi"/>
          <w:strike/>
          <w:color w:val="FF0000"/>
          <w:sz w:val="24"/>
          <w:szCs w:val="24"/>
        </w:rPr>
        <w:t>By June 2025,</w:t>
      </w:r>
      <w:r w:rsidRPr="00B40757">
        <w:rPr>
          <w:rFonts w:cstheme="minorHAnsi"/>
          <w:color w:val="FF0000"/>
          <w:sz w:val="24"/>
          <w:szCs w:val="24"/>
          <w:u w:val="single"/>
        </w:rPr>
        <w:t xml:space="preserve"> </w:t>
      </w:r>
      <w:proofErr w:type="gramStart"/>
      <w:r w:rsidRPr="00B40757">
        <w:rPr>
          <w:rFonts w:cstheme="minorHAnsi"/>
          <w:color w:val="FF0000"/>
          <w:sz w:val="24"/>
          <w:szCs w:val="24"/>
          <w:u w:val="single"/>
        </w:rPr>
        <w:t>As</w:t>
      </w:r>
      <w:proofErr w:type="gramEnd"/>
      <w:r w:rsidRPr="00B40757">
        <w:rPr>
          <w:rFonts w:cstheme="minorHAnsi"/>
          <w:color w:val="FF0000"/>
          <w:sz w:val="24"/>
          <w:szCs w:val="24"/>
          <w:u w:val="single"/>
        </w:rPr>
        <w:t xml:space="preserve"> soon as reasonably practicable and by no later than 4 August 2028</w:t>
      </w:r>
      <w:r w:rsidRPr="00B40757">
        <w:rPr>
          <w:rFonts w:cstheme="minorHAnsi"/>
          <w:sz w:val="24"/>
          <w:szCs w:val="24"/>
          <w:u w:val="single"/>
        </w:rPr>
        <w:t xml:space="preserve">, </w:t>
      </w:r>
      <w:proofErr w:type="spellStart"/>
      <w:r w:rsidRPr="00B40757">
        <w:rPr>
          <w:rFonts w:cstheme="minorHAnsi"/>
          <w:strike/>
          <w:color w:val="FF0000"/>
          <w:sz w:val="24"/>
          <w:szCs w:val="24"/>
        </w:rPr>
        <w:t>D</w:t>
      </w:r>
      <w:r w:rsidRPr="00B40757">
        <w:rPr>
          <w:rFonts w:cstheme="minorHAnsi"/>
          <w:sz w:val="24"/>
          <w:szCs w:val="24"/>
          <w:u w:val="single"/>
        </w:rPr>
        <w:t>d</w:t>
      </w:r>
      <w:r w:rsidRPr="00B40757">
        <w:rPr>
          <w:rFonts w:cstheme="minorHAnsi"/>
          <w:sz w:val="24"/>
          <w:szCs w:val="24"/>
        </w:rPr>
        <w:t>istrict</w:t>
      </w:r>
      <w:proofErr w:type="spellEnd"/>
      <w:r w:rsidRPr="00B40757">
        <w:rPr>
          <w:rFonts w:cstheme="minorHAnsi"/>
          <w:sz w:val="24"/>
          <w:szCs w:val="24"/>
        </w:rPr>
        <w:t xml:space="preserve"> and regional plans shall identify and evaluate indigenous ecosystems and habitats with significant indigenous biodiversity values</w:t>
      </w:r>
      <w:r w:rsidRPr="00B40757">
        <w:rPr>
          <w:rFonts w:cstheme="minorHAnsi"/>
          <w:color w:val="FF0000"/>
          <w:sz w:val="24"/>
          <w:szCs w:val="24"/>
          <w:u w:val="single"/>
        </w:rPr>
        <w:t>.</w:t>
      </w:r>
      <w:r w:rsidRPr="00B40757">
        <w:rPr>
          <w:rFonts w:cstheme="minorHAnsi"/>
          <w:strike/>
          <w:color w:val="FF0000"/>
          <w:sz w:val="24"/>
          <w:szCs w:val="24"/>
        </w:rPr>
        <w:t>;</w:t>
      </w:r>
      <w:r w:rsidRPr="00B40757">
        <w:rPr>
          <w:rFonts w:cstheme="minorHAnsi"/>
          <w:color w:val="FF0000"/>
          <w:sz w:val="24"/>
          <w:szCs w:val="24"/>
        </w:rPr>
        <w:t xml:space="preserve"> </w:t>
      </w:r>
      <w:proofErr w:type="spellStart"/>
      <w:r w:rsidRPr="00B40757">
        <w:rPr>
          <w:rFonts w:cstheme="minorHAnsi"/>
          <w:strike/>
          <w:color w:val="FF0000"/>
          <w:sz w:val="24"/>
          <w:szCs w:val="24"/>
        </w:rPr>
        <w:t>e</w:t>
      </w:r>
      <w:r w:rsidRPr="00B40757">
        <w:rPr>
          <w:rFonts w:cstheme="minorHAnsi"/>
          <w:color w:val="FF0000"/>
          <w:sz w:val="24"/>
          <w:szCs w:val="24"/>
          <w:u w:val="single"/>
        </w:rPr>
        <w:t>E</w:t>
      </w:r>
      <w:r w:rsidRPr="00B40757">
        <w:rPr>
          <w:rFonts w:cstheme="minorHAnsi"/>
          <w:sz w:val="24"/>
          <w:szCs w:val="24"/>
        </w:rPr>
        <w:t>cosystems</w:t>
      </w:r>
      <w:proofErr w:type="spellEnd"/>
      <w:r w:rsidRPr="00B40757">
        <w:rPr>
          <w:rFonts w:cstheme="minorHAnsi"/>
          <w:sz w:val="24"/>
          <w:szCs w:val="24"/>
        </w:rPr>
        <w:t xml:space="preserve"> and habitats will be considered significant if</w:t>
      </w:r>
      <w:r w:rsidRPr="00B40757">
        <w:rPr>
          <w:rFonts w:cstheme="minorHAnsi"/>
          <w:sz w:val="24"/>
          <w:szCs w:val="24"/>
          <w:u w:val="single"/>
        </w:rPr>
        <w:t>:</w:t>
      </w:r>
    </w:p>
    <w:p w14:paraId="03E8D033" w14:textId="77777777" w:rsidR="00A0029D" w:rsidRPr="00B40757" w:rsidRDefault="00A0029D" w:rsidP="003224B6">
      <w:pPr>
        <w:pStyle w:val="ListParagraph"/>
        <w:numPr>
          <w:ilvl w:val="0"/>
          <w:numId w:val="21"/>
        </w:numPr>
        <w:spacing w:before="120" w:after="120" w:line="276" w:lineRule="auto"/>
        <w:ind w:left="568" w:hanging="567"/>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In the terrestrial environment, they meet the criteria in Appendix 1, and are identified in accordance with the principles in Clause 3.8, of the National Policy Statement for Indigenous Biodiversity 2023; and </w:t>
      </w:r>
    </w:p>
    <w:p w14:paraId="1587F532" w14:textId="77777777" w:rsidR="00A0029D" w:rsidRPr="00B40757" w:rsidRDefault="00A0029D" w:rsidP="003224B6">
      <w:pPr>
        <w:pStyle w:val="ListParagraph"/>
        <w:numPr>
          <w:ilvl w:val="0"/>
          <w:numId w:val="21"/>
        </w:numPr>
        <w:spacing w:before="120" w:after="120" w:line="276" w:lineRule="auto"/>
        <w:ind w:left="568" w:hanging="567"/>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In the coastal marine area, the beds of lakes and rivers, and wetlands, </w:t>
      </w:r>
      <w:r w:rsidRPr="00B40757">
        <w:rPr>
          <w:rFonts w:asciiTheme="minorHAnsi" w:hAnsiTheme="minorHAnsi" w:cstheme="minorHAnsi"/>
          <w:sz w:val="24"/>
          <w:szCs w:val="24"/>
        </w:rPr>
        <w:t>they meet one or more of the following criteria:</w:t>
      </w:r>
      <w:r w:rsidRPr="00B40757">
        <w:rPr>
          <w:rFonts w:asciiTheme="minorHAnsi" w:hAnsiTheme="minorHAnsi" w:cstheme="minorHAnsi"/>
          <w:color w:val="FF0000"/>
          <w:sz w:val="24"/>
          <w:szCs w:val="24"/>
          <w:u w:val="single"/>
        </w:rPr>
        <w:t xml:space="preserve"> </w:t>
      </w:r>
      <w:r w:rsidRPr="00B40757">
        <w:rPr>
          <w:rFonts w:asciiTheme="minorHAnsi" w:hAnsiTheme="minorHAnsi" w:cstheme="minorHAnsi"/>
          <w:sz w:val="24"/>
          <w:szCs w:val="24"/>
        </w:rPr>
        <w:t xml:space="preserve"> </w:t>
      </w:r>
    </w:p>
    <w:p w14:paraId="480C56DA" w14:textId="77777777" w:rsidR="00F93CA2" w:rsidRPr="00B40757" w:rsidRDefault="00F93CA2" w:rsidP="002F0EEB">
      <w:pPr>
        <w:spacing w:line="276" w:lineRule="auto"/>
        <w:rPr>
          <w:rFonts w:cstheme="minorHAnsi"/>
          <w:sz w:val="24"/>
          <w:szCs w:val="24"/>
        </w:rPr>
      </w:pPr>
      <w:r w:rsidRPr="00B40757">
        <w:rPr>
          <w:rFonts w:cstheme="minorHAnsi"/>
          <w:sz w:val="24"/>
          <w:szCs w:val="24"/>
        </w:rPr>
        <w:lastRenderedPageBreak/>
        <w:t xml:space="preserve">(a) Representativeness: the ecosystems or habitats that are typical and characteristic examples of the full range of the original or current natural diversity of ecosystem and habitat types in a district or in the region, and: </w:t>
      </w:r>
    </w:p>
    <w:p w14:paraId="1C6CBC98" w14:textId="77777777" w:rsidR="00F93CA2" w:rsidRPr="00B40757" w:rsidRDefault="00F93CA2" w:rsidP="002F0EEB">
      <w:pPr>
        <w:spacing w:line="276" w:lineRule="auto"/>
        <w:ind w:left="1163" w:hanging="443"/>
        <w:rPr>
          <w:rFonts w:cstheme="minorHAnsi"/>
          <w:sz w:val="24"/>
          <w:szCs w:val="24"/>
        </w:rPr>
      </w:pPr>
      <w:r w:rsidRPr="00B40757">
        <w:rPr>
          <w:rFonts w:cstheme="minorHAnsi"/>
          <w:sz w:val="24"/>
          <w:szCs w:val="24"/>
        </w:rPr>
        <w:t xml:space="preserve">(i) are no longer commonplace (less than about 30% remaining); or </w:t>
      </w:r>
    </w:p>
    <w:p w14:paraId="128BCD11" w14:textId="77777777" w:rsidR="00F93CA2" w:rsidRPr="00B40757" w:rsidRDefault="00F93CA2" w:rsidP="002F0EEB">
      <w:pPr>
        <w:spacing w:line="276" w:lineRule="auto"/>
        <w:ind w:left="720"/>
        <w:rPr>
          <w:rFonts w:cstheme="minorHAnsi"/>
          <w:sz w:val="24"/>
          <w:szCs w:val="24"/>
        </w:rPr>
      </w:pPr>
      <w:r w:rsidRPr="00B40757">
        <w:rPr>
          <w:rFonts w:cstheme="minorHAnsi"/>
          <w:sz w:val="24"/>
          <w:szCs w:val="24"/>
        </w:rPr>
        <w:t xml:space="preserve">(ii) are poorly represented in existing protected areas (less than about 20% legally protected). </w:t>
      </w:r>
    </w:p>
    <w:p w14:paraId="1846C159" w14:textId="77777777" w:rsidR="00F93CA2" w:rsidRPr="00B40757" w:rsidRDefault="00F93CA2" w:rsidP="002F0EEB">
      <w:pPr>
        <w:spacing w:line="276" w:lineRule="auto"/>
        <w:rPr>
          <w:rFonts w:cstheme="minorHAnsi"/>
          <w:sz w:val="24"/>
          <w:szCs w:val="24"/>
        </w:rPr>
      </w:pPr>
      <w:r w:rsidRPr="00B40757">
        <w:rPr>
          <w:rFonts w:cstheme="minorHAnsi"/>
          <w:sz w:val="24"/>
          <w:szCs w:val="24"/>
        </w:rPr>
        <w:t xml:space="preserve">(b) Rarity: the ecosystem or habitat has biological or physical features that are scarce or threatened in a local, </w:t>
      </w:r>
      <w:proofErr w:type="gramStart"/>
      <w:r w:rsidRPr="00B40757">
        <w:rPr>
          <w:rFonts w:cstheme="minorHAnsi"/>
          <w:sz w:val="24"/>
          <w:szCs w:val="24"/>
        </w:rPr>
        <w:t>regional</w:t>
      </w:r>
      <w:proofErr w:type="gramEnd"/>
      <w:r w:rsidRPr="00B40757">
        <w:rPr>
          <w:rFonts w:cstheme="minorHAnsi"/>
          <w:sz w:val="24"/>
          <w:szCs w:val="24"/>
        </w:rPr>
        <w:t xml:space="preserve"> or national context. This can include individual species, rare and distinctive biological communities and physical features that are unusual or rare. </w:t>
      </w:r>
    </w:p>
    <w:p w14:paraId="6D742156" w14:textId="77777777" w:rsidR="00F93CA2" w:rsidRPr="00B40757" w:rsidRDefault="00F93CA2" w:rsidP="002F0EEB">
      <w:pPr>
        <w:spacing w:line="276" w:lineRule="auto"/>
        <w:rPr>
          <w:rFonts w:cstheme="minorHAnsi"/>
          <w:sz w:val="24"/>
          <w:szCs w:val="24"/>
        </w:rPr>
      </w:pPr>
      <w:r w:rsidRPr="00B40757">
        <w:rPr>
          <w:rFonts w:cstheme="minorHAnsi"/>
          <w:sz w:val="24"/>
          <w:szCs w:val="24"/>
        </w:rPr>
        <w:t xml:space="preserve">(c) Diversity: the ecosystem or habitat has a natural diversity of ecological units, ecosystems, </w:t>
      </w:r>
      <w:proofErr w:type="gramStart"/>
      <w:r w:rsidRPr="00B40757">
        <w:rPr>
          <w:rFonts w:cstheme="minorHAnsi"/>
          <w:sz w:val="24"/>
          <w:szCs w:val="24"/>
        </w:rPr>
        <w:t>species</w:t>
      </w:r>
      <w:proofErr w:type="gramEnd"/>
      <w:r w:rsidRPr="00B40757">
        <w:rPr>
          <w:rFonts w:cstheme="minorHAnsi"/>
          <w:sz w:val="24"/>
          <w:szCs w:val="24"/>
        </w:rPr>
        <w:t xml:space="preserve"> and physical features within an area. </w:t>
      </w:r>
    </w:p>
    <w:p w14:paraId="1B2FCE50" w14:textId="77777777" w:rsidR="00F93CA2" w:rsidRPr="00B40757" w:rsidRDefault="00F93CA2" w:rsidP="002F0EEB">
      <w:pPr>
        <w:spacing w:line="276" w:lineRule="auto"/>
        <w:rPr>
          <w:rFonts w:cstheme="minorHAnsi"/>
          <w:sz w:val="24"/>
          <w:szCs w:val="24"/>
        </w:rPr>
      </w:pPr>
      <w:r w:rsidRPr="00B40757">
        <w:rPr>
          <w:rFonts w:cstheme="minorHAnsi"/>
          <w:sz w:val="24"/>
          <w:szCs w:val="24"/>
        </w:rPr>
        <w:t xml:space="preserve">(d) Ecological context of an area: the ecosystem or habitat: </w:t>
      </w:r>
    </w:p>
    <w:p w14:paraId="140AA676" w14:textId="77777777" w:rsidR="00F93CA2" w:rsidRPr="00B40757" w:rsidRDefault="00F93CA2" w:rsidP="002F0EEB">
      <w:pPr>
        <w:spacing w:line="276" w:lineRule="auto"/>
        <w:ind w:left="720"/>
        <w:rPr>
          <w:rFonts w:cstheme="minorHAnsi"/>
          <w:sz w:val="24"/>
          <w:szCs w:val="24"/>
        </w:rPr>
      </w:pPr>
      <w:r w:rsidRPr="00B40757">
        <w:rPr>
          <w:rFonts w:cstheme="minorHAnsi"/>
          <w:sz w:val="24"/>
          <w:szCs w:val="24"/>
        </w:rPr>
        <w:t xml:space="preserve">(i) enhances </w:t>
      </w:r>
      <w:r w:rsidRPr="00B40757">
        <w:rPr>
          <w:rFonts w:cstheme="minorHAnsi"/>
          <w:i/>
          <w:iCs/>
          <w:color w:val="FF0000"/>
          <w:sz w:val="24"/>
          <w:szCs w:val="24"/>
        </w:rPr>
        <w:t>connectivity</w:t>
      </w:r>
      <w:r w:rsidRPr="00B40757">
        <w:rPr>
          <w:rFonts w:cstheme="minorHAnsi"/>
          <w:sz w:val="24"/>
          <w:szCs w:val="24"/>
        </w:rPr>
        <w:t xml:space="preserve"> or otherwise </w:t>
      </w:r>
      <w:r w:rsidRPr="00B40757">
        <w:rPr>
          <w:rFonts w:cstheme="minorHAnsi"/>
          <w:i/>
          <w:iCs/>
          <w:color w:val="FF0000"/>
          <w:sz w:val="24"/>
          <w:szCs w:val="24"/>
        </w:rPr>
        <w:t>buffers</w:t>
      </w:r>
      <w:r w:rsidRPr="00B40757">
        <w:rPr>
          <w:rFonts w:cstheme="minorHAnsi"/>
          <w:sz w:val="24"/>
          <w:szCs w:val="24"/>
        </w:rPr>
        <w:t xml:space="preserve"> representative, </w:t>
      </w:r>
      <w:proofErr w:type="gramStart"/>
      <w:r w:rsidRPr="00B40757">
        <w:rPr>
          <w:rFonts w:cstheme="minorHAnsi"/>
          <w:sz w:val="24"/>
          <w:szCs w:val="24"/>
        </w:rPr>
        <w:t>rare</w:t>
      </w:r>
      <w:proofErr w:type="gramEnd"/>
      <w:r w:rsidRPr="00B40757">
        <w:rPr>
          <w:rFonts w:cstheme="minorHAnsi"/>
          <w:sz w:val="24"/>
          <w:szCs w:val="24"/>
        </w:rPr>
        <w:t xml:space="preserve"> or diverse indigenous ecosystems and habitats; or </w:t>
      </w:r>
    </w:p>
    <w:p w14:paraId="77A0B6B5" w14:textId="77777777" w:rsidR="00F93CA2" w:rsidRPr="00B40757" w:rsidRDefault="00F93CA2" w:rsidP="002F0EEB">
      <w:pPr>
        <w:spacing w:line="276" w:lineRule="auto"/>
        <w:ind w:left="720"/>
        <w:rPr>
          <w:rFonts w:cstheme="minorHAnsi"/>
          <w:sz w:val="24"/>
          <w:szCs w:val="24"/>
        </w:rPr>
      </w:pPr>
      <w:r w:rsidRPr="00B40757">
        <w:rPr>
          <w:rFonts w:cstheme="minorHAnsi"/>
          <w:sz w:val="24"/>
          <w:szCs w:val="24"/>
        </w:rPr>
        <w:t xml:space="preserve">(ii) provides seasonal or core habitat for protected or threatened indigenous species. </w:t>
      </w:r>
    </w:p>
    <w:p w14:paraId="6B8E46A5" w14:textId="77777777" w:rsidR="00F93CA2" w:rsidRPr="00B40757" w:rsidRDefault="00F93CA2" w:rsidP="002F0EEB">
      <w:pPr>
        <w:spacing w:line="276" w:lineRule="auto"/>
        <w:rPr>
          <w:rFonts w:cstheme="minorHAnsi"/>
          <w:sz w:val="24"/>
          <w:szCs w:val="24"/>
        </w:rPr>
      </w:pPr>
      <w:r w:rsidRPr="00B40757">
        <w:rPr>
          <w:rFonts w:cstheme="minorHAnsi"/>
          <w:sz w:val="24"/>
          <w:szCs w:val="24"/>
        </w:rPr>
        <w:t xml:space="preserve">(e) </w:t>
      </w:r>
      <w:r w:rsidRPr="00B40757">
        <w:rPr>
          <w:rFonts w:cstheme="minorHAnsi"/>
          <w:sz w:val="24"/>
          <w:szCs w:val="24"/>
          <w:u w:val="single"/>
        </w:rPr>
        <w:t xml:space="preserve">Mana whenua / </w:t>
      </w:r>
      <w:proofErr w:type="spellStart"/>
      <w:r w:rsidRPr="00B40757">
        <w:rPr>
          <w:rFonts w:cstheme="minorHAnsi"/>
          <w:sz w:val="24"/>
          <w:szCs w:val="24"/>
          <w:u w:val="single"/>
        </w:rPr>
        <w:t>t</w:t>
      </w:r>
      <w:r w:rsidRPr="00B40757">
        <w:rPr>
          <w:rFonts w:cstheme="minorHAnsi"/>
          <w:strike/>
          <w:sz w:val="24"/>
          <w:szCs w:val="24"/>
        </w:rPr>
        <w:t>T</w:t>
      </w:r>
      <w:r w:rsidRPr="00B40757">
        <w:rPr>
          <w:rFonts w:cstheme="minorHAnsi"/>
          <w:sz w:val="24"/>
          <w:szCs w:val="24"/>
        </w:rPr>
        <w:t>angata</w:t>
      </w:r>
      <w:proofErr w:type="spellEnd"/>
      <w:r w:rsidRPr="00B40757">
        <w:rPr>
          <w:rFonts w:cstheme="minorHAnsi"/>
          <w:sz w:val="24"/>
          <w:szCs w:val="24"/>
        </w:rPr>
        <w:t xml:space="preserve"> whenua values: the ecosystem or habitat contains characteristics of special spiritual, historical or cultural significance to </w:t>
      </w:r>
      <w:r w:rsidRPr="00B40757">
        <w:rPr>
          <w:rFonts w:cstheme="minorHAnsi"/>
          <w:sz w:val="24"/>
          <w:szCs w:val="24"/>
          <w:u w:val="single"/>
        </w:rPr>
        <w:t xml:space="preserve">mana whenua / </w:t>
      </w:r>
      <w:r w:rsidRPr="00B40757">
        <w:rPr>
          <w:rFonts w:cstheme="minorHAnsi"/>
          <w:sz w:val="24"/>
          <w:szCs w:val="24"/>
        </w:rPr>
        <w:t>tangata whenua, identified in accordance with tikanga Māori.</w:t>
      </w:r>
    </w:p>
    <w:p w14:paraId="4C3922C0" w14:textId="6A84894D" w:rsidR="00F93CA2" w:rsidRPr="00B40757" w:rsidRDefault="000C289A" w:rsidP="002F0EEB">
      <w:pPr>
        <w:spacing w:line="276" w:lineRule="auto"/>
        <w:rPr>
          <w:rFonts w:cstheme="minorHAnsi"/>
          <w:b/>
          <w:sz w:val="24"/>
          <w:szCs w:val="24"/>
        </w:rPr>
      </w:pPr>
      <w:r w:rsidRPr="00B40757">
        <w:rPr>
          <w:rFonts w:cstheme="minorHAnsi"/>
          <w:b/>
          <w:sz w:val="24"/>
          <w:szCs w:val="24"/>
        </w:rPr>
        <w:t>Explanation</w:t>
      </w:r>
    </w:p>
    <w:p w14:paraId="0980A7D2" w14:textId="18774623" w:rsidR="00201685" w:rsidRPr="00B40757" w:rsidRDefault="00201685" w:rsidP="002F0EEB">
      <w:pPr>
        <w:spacing w:line="276" w:lineRule="auto"/>
        <w:rPr>
          <w:rFonts w:cstheme="minorHAnsi"/>
          <w:color w:val="FF0000"/>
          <w:sz w:val="24"/>
          <w:szCs w:val="24"/>
          <w:u w:val="single"/>
        </w:rPr>
      </w:pPr>
      <w:r w:rsidRPr="00B40757">
        <w:rPr>
          <w:rFonts w:cstheme="minorHAnsi"/>
          <w:sz w:val="24"/>
          <w:szCs w:val="24"/>
        </w:rPr>
        <w:t xml:space="preserve">Policy 23 sets out </w:t>
      </w:r>
      <w:r w:rsidRPr="00B40757">
        <w:rPr>
          <w:rFonts w:cstheme="minorHAnsi"/>
          <w:color w:val="FF0000"/>
          <w:sz w:val="24"/>
          <w:szCs w:val="24"/>
          <w:u w:val="single"/>
        </w:rPr>
        <w:t>the</w:t>
      </w:r>
      <w:r w:rsidRPr="00B40757">
        <w:rPr>
          <w:rFonts w:cstheme="minorHAnsi"/>
          <w:color w:val="FF0000"/>
          <w:sz w:val="24"/>
          <w:szCs w:val="24"/>
        </w:rPr>
        <w:t xml:space="preserve"> </w:t>
      </w:r>
      <w:r w:rsidRPr="00B40757">
        <w:rPr>
          <w:rFonts w:cstheme="minorHAnsi"/>
          <w:sz w:val="24"/>
          <w:szCs w:val="24"/>
        </w:rPr>
        <w:t xml:space="preserve">criteria </w:t>
      </w:r>
      <w:r w:rsidRPr="00B40757">
        <w:rPr>
          <w:rFonts w:cstheme="minorHAnsi"/>
          <w:strike/>
          <w:color w:val="FF0000"/>
          <w:sz w:val="24"/>
          <w:szCs w:val="24"/>
        </w:rPr>
        <w:t>as guidance</w:t>
      </w:r>
      <w:r w:rsidRPr="00B40757">
        <w:rPr>
          <w:rFonts w:cstheme="minorHAnsi"/>
          <w:color w:val="FF0000"/>
          <w:sz w:val="24"/>
          <w:szCs w:val="24"/>
        </w:rPr>
        <w:t xml:space="preserve"> </w:t>
      </w:r>
      <w:r w:rsidRPr="00B40757">
        <w:rPr>
          <w:rFonts w:cstheme="minorHAnsi"/>
          <w:sz w:val="24"/>
          <w:szCs w:val="24"/>
        </w:rPr>
        <w:t xml:space="preserve">that must be </w:t>
      </w:r>
      <w:r w:rsidRPr="00B40757">
        <w:rPr>
          <w:rFonts w:cstheme="minorHAnsi"/>
          <w:color w:val="FF0000"/>
          <w:sz w:val="24"/>
          <w:szCs w:val="24"/>
          <w:u w:val="single"/>
        </w:rPr>
        <w:t xml:space="preserve">met for an </w:t>
      </w:r>
      <w:r w:rsidRPr="00B40757">
        <w:rPr>
          <w:rFonts w:cstheme="minorHAnsi"/>
          <w:strike/>
          <w:color w:val="FF0000"/>
          <w:sz w:val="24"/>
          <w:szCs w:val="24"/>
        </w:rPr>
        <w:t>considered in identifying</w:t>
      </w:r>
      <w:r w:rsidRPr="00B40757">
        <w:rPr>
          <w:rFonts w:cstheme="minorHAnsi"/>
          <w:color w:val="FF0000"/>
          <w:sz w:val="24"/>
          <w:szCs w:val="24"/>
        </w:rPr>
        <w:t xml:space="preserve"> </w:t>
      </w:r>
      <w:r w:rsidRPr="00B40757">
        <w:rPr>
          <w:rFonts w:cstheme="minorHAnsi"/>
          <w:sz w:val="24"/>
          <w:szCs w:val="24"/>
        </w:rPr>
        <w:t>indigenous ecosystem</w:t>
      </w:r>
      <w:r w:rsidRPr="00B40757">
        <w:rPr>
          <w:rFonts w:cstheme="minorHAnsi"/>
          <w:strike/>
          <w:color w:val="FF0000"/>
          <w:sz w:val="24"/>
          <w:szCs w:val="24"/>
        </w:rPr>
        <w:t>s</w:t>
      </w:r>
      <w:r w:rsidRPr="00B40757">
        <w:rPr>
          <w:rFonts w:cstheme="minorHAnsi"/>
          <w:color w:val="FF0000"/>
          <w:sz w:val="24"/>
          <w:szCs w:val="24"/>
        </w:rPr>
        <w:t xml:space="preserve"> </w:t>
      </w:r>
      <w:r w:rsidRPr="00B40757">
        <w:rPr>
          <w:rFonts w:cstheme="minorHAnsi"/>
          <w:strike/>
          <w:color w:val="FF0000"/>
          <w:sz w:val="24"/>
          <w:szCs w:val="24"/>
        </w:rPr>
        <w:t xml:space="preserve">and </w:t>
      </w:r>
      <w:r w:rsidRPr="00B40757">
        <w:rPr>
          <w:rFonts w:cstheme="minorHAnsi"/>
          <w:color w:val="FF0000"/>
          <w:sz w:val="24"/>
          <w:szCs w:val="24"/>
        </w:rPr>
        <w:t>or</w:t>
      </w:r>
      <w:r w:rsidRPr="00B40757">
        <w:rPr>
          <w:rFonts w:cstheme="minorHAnsi"/>
          <w:sz w:val="24"/>
          <w:szCs w:val="24"/>
        </w:rPr>
        <w:t xml:space="preserve"> habitat</w:t>
      </w:r>
      <w:r w:rsidRPr="00B40757">
        <w:rPr>
          <w:rFonts w:cstheme="minorHAnsi"/>
          <w:strike/>
          <w:color w:val="FF0000"/>
          <w:sz w:val="24"/>
          <w:szCs w:val="24"/>
        </w:rPr>
        <w:t>s</w:t>
      </w:r>
      <w:r w:rsidRPr="00B40757">
        <w:rPr>
          <w:rFonts w:cstheme="minorHAnsi"/>
          <w:color w:val="FF0000"/>
          <w:sz w:val="24"/>
          <w:szCs w:val="24"/>
        </w:rPr>
        <w:t xml:space="preserve"> </w:t>
      </w:r>
      <w:r w:rsidRPr="00B40757">
        <w:rPr>
          <w:rFonts w:cstheme="minorHAnsi"/>
          <w:color w:val="FF0000"/>
          <w:sz w:val="24"/>
          <w:szCs w:val="24"/>
          <w:u w:val="single"/>
        </w:rPr>
        <w:t>to be considered to have</w:t>
      </w:r>
      <w:r w:rsidRPr="00B40757">
        <w:rPr>
          <w:rFonts w:cstheme="minorHAnsi"/>
          <w:color w:val="FF0000"/>
          <w:sz w:val="24"/>
          <w:szCs w:val="24"/>
        </w:rPr>
        <w:t xml:space="preserve"> </w:t>
      </w:r>
      <w:r w:rsidRPr="00B40757">
        <w:rPr>
          <w:rFonts w:cstheme="minorHAnsi"/>
          <w:strike/>
          <w:color w:val="FF0000"/>
          <w:sz w:val="24"/>
          <w:szCs w:val="24"/>
        </w:rPr>
        <w:t>with</w:t>
      </w:r>
      <w:r w:rsidRPr="00B40757">
        <w:rPr>
          <w:rFonts w:cstheme="minorHAnsi"/>
          <w:sz w:val="24"/>
          <w:szCs w:val="24"/>
        </w:rPr>
        <w:t xml:space="preserve"> significant </w:t>
      </w:r>
      <w:r w:rsidRPr="00B40757">
        <w:rPr>
          <w:rFonts w:cstheme="minorHAnsi"/>
          <w:color w:val="FF0000"/>
          <w:sz w:val="24"/>
          <w:szCs w:val="24"/>
          <w:u w:val="single"/>
        </w:rPr>
        <w:t>indigenous</w:t>
      </w:r>
      <w:r w:rsidRPr="00B40757">
        <w:rPr>
          <w:rFonts w:cstheme="minorHAnsi"/>
          <w:sz w:val="24"/>
          <w:szCs w:val="24"/>
        </w:rPr>
        <w:t xml:space="preserve"> biodiversity values. </w:t>
      </w:r>
      <w:r w:rsidRPr="00B40757">
        <w:rPr>
          <w:rFonts w:cstheme="minorHAnsi"/>
          <w:color w:val="FF0000"/>
          <w:sz w:val="24"/>
          <w:szCs w:val="24"/>
          <w:u w:val="single"/>
        </w:rPr>
        <w:t>This evaluation is to be completed and the ecosystems and habitats identified as having significant indigenous biodiversity values included in a district or regional plan as soon as reasonably practicable and by no later than 4 August 2028</w:t>
      </w:r>
      <w:r w:rsidRPr="00B40757">
        <w:rPr>
          <w:rFonts w:cstheme="minorHAnsi"/>
          <w:strike/>
          <w:color w:val="FF0000"/>
          <w:sz w:val="24"/>
          <w:szCs w:val="24"/>
          <w:u w:val="single"/>
        </w:rPr>
        <w:t>by</w:t>
      </w:r>
      <w:r w:rsidRPr="00B40757">
        <w:rPr>
          <w:rFonts w:cstheme="minorHAnsi"/>
          <w:color w:val="FF0000"/>
          <w:sz w:val="24"/>
          <w:szCs w:val="24"/>
          <w:u w:val="single"/>
        </w:rPr>
        <w:t xml:space="preserve"> </w:t>
      </w:r>
      <w:r w:rsidRPr="00B40757">
        <w:rPr>
          <w:rFonts w:cstheme="minorHAnsi"/>
          <w:strike/>
          <w:color w:val="FF0000"/>
          <w:sz w:val="24"/>
          <w:szCs w:val="24"/>
          <w:u w:val="single"/>
        </w:rPr>
        <w:t>30 June 2025</w:t>
      </w:r>
      <w:r w:rsidRPr="00B40757">
        <w:rPr>
          <w:rFonts w:cstheme="minorHAnsi"/>
          <w:color w:val="FF0000"/>
          <w:sz w:val="24"/>
          <w:szCs w:val="24"/>
          <w:u w:val="single"/>
        </w:rPr>
        <w:t>.</w:t>
      </w:r>
    </w:p>
    <w:p w14:paraId="3DE852E7" w14:textId="09F2E511" w:rsidR="000C289A" w:rsidRPr="00B40757" w:rsidRDefault="000D53F1" w:rsidP="002F0EEB">
      <w:pPr>
        <w:spacing w:line="276" w:lineRule="auto"/>
        <w:rPr>
          <w:rFonts w:cstheme="minorHAnsi"/>
          <w:sz w:val="24"/>
          <w:szCs w:val="24"/>
        </w:rPr>
      </w:pPr>
      <w:r w:rsidRPr="00B40757">
        <w:rPr>
          <w:rFonts w:cstheme="minorHAnsi"/>
          <w:sz w:val="24"/>
          <w:szCs w:val="24"/>
        </w:rPr>
        <w:t xml:space="preserve">Wellington Regional Council, and district and city councils are required to assess indigenous ecosystems and habitats against all the criteria but the relevance of each will depend on the individual cases. To be classed as having significant biodiversity values, an indigenous ecosystem or habitat must </w:t>
      </w:r>
      <w:r w:rsidR="00B77905" w:rsidRPr="00B40757">
        <w:rPr>
          <w:rFonts w:cstheme="minorHAnsi"/>
          <w:color w:val="FF0000"/>
          <w:sz w:val="24"/>
          <w:szCs w:val="24"/>
          <w:u w:val="single"/>
        </w:rPr>
        <w:t>meet</w:t>
      </w:r>
      <w:r w:rsidR="00B77905" w:rsidRPr="00B40757">
        <w:rPr>
          <w:rFonts w:cstheme="minorHAnsi"/>
          <w:color w:val="FF0000"/>
          <w:sz w:val="24"/>
          <w:szCs w:val="24"/>
        </w:rPr>
        <w:t xml:space="preserve"> </w:t>
      </w:r>
      <w:r w:rsidRPr="00B40757">
        <w:rPr>
          <w:rFonts w:cstheme="minorHAnsi"/>
          <w:strike/>
          <w:color w:val="FF0000"/>
          <w:sz w:val="24"/>
          <w:szCs w:val="24"/>
        </w:rPr>
        <w:t>fit</w:t>
      </w:r>
      <w:r w:rsidRPr="00B40757">
        <w:rPr>
          <w:rFonts w:cstheme="minorHAnsi"/>
          <w:color w:val="FF0000"/>
          <w:sz w:val="24"/>
          <w:szCs w:val="24"/>
        </w:rPr>
        <w:t xml:space="preserve"> </w:t>
      </w:r>
      <w:r w:rsidRPr="00B40757">
        <w:rPr>
          <w:rFonts w:cstheme="minorHAnsi"/>
          <w:sz w:val="24"/>
          <w:szCs w:val="24"/>
        </w:rPr>
        <w:t>one or more of the listed criteria</w:t>
      </w:r>
      <w:r w:rsidR="6C029BC0" w:rsidRPr="00B40757">
        <w:rPr>
          <w:rFonts w:cstheme="minorHAnsi"/>
          <w:sz w:val="24"/>
          <w:szCs w:val="24"/>
        </w:rPr>
        <w:t xml:space="preserve"> </w:t>
      </w:r>
      <w:r w:rsidR="00A55EB4" w:rsidRPr="00B40757">
        <w:rPr>
          <w:rFonts w:cstheme="minorHAnsi"/>
          <w:color w:val="FF0000"/>
          <w:sz w:val="24"/>
          <w:szCs w:val="24"/>
          <w:u w:val="single"/>
        </w:rPr>
        <w:t xml:space="preserve">in </w:t>
      </w:r>
      <w:r w:rsidR="000A48AA" w:rsidRPr="00B40757">
        <w:rPr>
          <w:rFonts w:cstheme="minorHAnsi"/>
          <w:color w:val="FF0000"/>
          <w:sz w:val="24"/>
          <w:szCs w:val="24"/>
          <w:u w:val="single"/>
        </w:rPr>
        <w:t>Policy 23</w:t>
      </w:r>
      <w:r w:rsidR="000E1117" w:rsidRPr="00B40757">
        <w:rPr>
          <w:rFonts w:cstheme="minorHAnsi"/>
          <w:color w:val="FF0000"/>
          <w:sz w:val="24"/>
          <w:szCs w:val="24"/>
          <w:u w:val="single"/>
        </w:rPr>
        <w:t>(1) or (2)</w:t>
      </w:r>
      <w:r w:rsidRPr="00B40757">
        <w:rPr>
          <w:rFonts w:cstheme="minorHAnsi"/>
          <w:color w:val="4472C4" w:themeColor="accent1"/>
          <w:sz w:val="24"/>
          <w:szCs w:val="24"/>
        </w:rPr>
        <w:t xml:space="preserve">. </w:t>
      </w:r>
      <w:r w:rsidRPr="00B40757">
        <w:rPr>
          <w:rFonts w:cstheme="minorHAnsi"/>
          <w:sz w:val="24"/>
          <w:szCs w:val="24"/>
        </w:rPr>
        <w:t>Wellington Regional Council and district and city councils will need to engage directly with landowners and work collaboratively with them to identify areas, undertake field evaluation, and assess significance.</w:t>
      </w:r>
      <w:r w:rsidR="009B002C" w:rsidRPr="00B40757">
        <w:rPr>
          <w:rFonts w:cstheme="minorHAnsi"/>
          <w:sz w:val="24"/>
          <w:szCs w:val="24"/>
        </w:rPr>
        <w:t xml:space="preserve"> </w:t>
      </w:r>
      <w:r w:rsidR="009B002C" w:rsidRPr="00B40757">
        <w:rPr>
          <w:rFonts w:cstheme="minorHAnsi"/>
          <w:color w:val="FF0000"/>
          <w:sz w:val="24"/>
          <w:szCs w:val="24"/>
          <w:u w:val="single"/>
        </w:rPr>
        <w:t>In the terrestrial environment</w:t>
      </w:r>
      <w:r w:rsidR="008B2FAF" w:rsidRPr="00B40757">
        <w:rPr>
          <w:rFonts w:cstheme="minorHAnsi"/>
          <w:color w:val="FF0000"/>
          <w:sz w:val="24"/>
          <w:szCs w:val="24"/>
          <w:u w:val="single"/>
        </w:rPr>
        <w:t>,</w:t>
      </w:r>
      <w:r w:rsidR="009B002C" w:rsidRPr="00B40757">
        <w:rPr>
          <w:rFonts w:cstheme="minorHAnsi"/>
          <w:color w:val="FF0000"/>
          <w:sz w:val="24"/>
          <w:szCs w:val="24"/>
          <w:u w:val="single"/>
        </w:rPr>
        <w:t xml:space="preserve"> </w:t>
      </w:r>
      <w:r w:rsidR="000A727F" w:rsidRPr="00B40757">
        <w:rPr>
          <w:rFonts w:cstheme="minorHAnsi"/>
          <w:color w:val="FF0000"/>
          <w:sz w:val="24"/>
          <w:szCs w:val="24"/>
          <w:u w:val="single"/>
        </w:rPr>
        <w:t xml:space="preserve">significance </w:t>
      </w:r>
      <w:r w:rsidR="00A17147" w:rsidRPr="00B40757">
        <w:rPr>
          <w:rFonts w:cstheme="minorHAnsi"/>
          <w:color w:val="FF0000"/>
          <w:sz w:val="24"/>
          <w:szCs w:val="24"/>
          <w:u w:val="single"/>
        </w:rPr>
        <w:t>assessment</w:t>
      </w:r>
      <w:r w:rsidR="000A727F" w:rsidRPr="00B40757">
        <w:rPr>
          <w:rFonts w:cstheme="minorHAnsi"/>
          <w:color w:val="FF0000"/>
          <w:sz w:val="24"/>
          <w:szCs w:val="24"/>
          <w:u w:val="single"/>
        </w:rPr>
        <w:t>s</w:t>
      </w:r>
      <w:r w:rsidR="00A17147" w:rsidRPr="00B40757">
        <w:rPr>
          <w:rFonts w:cstheme="minorHAnsi"/>
          <w:color w:val="FF0000"/>
          <w:sz w:val="24"/>
          <w:szCs w:val="24"/>
          <w:u w:val="single"/>
        </w:rPr>
        <w:t xml:space="preserve"> must be </w:t>
      </w:r>
      <w:r w:rsidR="00A747C2" w:rsidRPr="00B40757">
        <w:rPr>
          <w:rFonts w:cstheme="minorHAnsi"/>
          <w:color w:val="FF0000"/>
          <w:sz w:val="24"/>
          <w:szCs w:val="24"/>
          <w:u w:val="single"/>
        </w:rPr>
        <w:t xml:space="preserve">undertaken </w:t>
      </w:r>
      <w:r w:rsidR="00A17147" w:rsidRPr="00B40757">
        <w:rPr>
          <w:rFonts w:cstheme="minorHAnsi"/>
          <w:color w:val="FF0000"/>
          <w:sz w:val="24"/>
          <w:szCs w:val="24"/>
          <w:u w:val="single"/>
        </w:rPr>
        <w:t>in accordance with the principles</w:t>
      </w:r>
      <w:r w:rsidR="00E73118" w:rsidRPr="00B40757">
        <w:rPr>
          <w:rFonts w:cstheme="minorHAnsi"/>
          <w:color w:val="FF0000"/>
          <w:sz w:val="24"/>
          <w:szCs w:val="24"/>
          <w:u w:val="single"/>
        </w:rPr>
        <w:t xml:space="preserve"> in Clause 3.</w:t>
      </w:r>
      <w:r w:rsidR="001C6749">
        <w:rPr>
          <w:rFonts w:cstheme="minorHAnsi"/>
          <w:color w:val="FF0000"/>
          <w:sz w:val="24"/>
          <w:szCs w:val="24"/>
          <w:u w:val="single"/>
        </w:rPr>
        <w:t>8</w:t>
      </w:r>
      <w:r w:rsidR="00E73118" w:rsidRPr="00B40757">
        <w:rPr>
          <w:rFonts w:cstheme="minorHAnsi"/>
          <w:color w:val="FF0000"/>
          <w:sz w:val="24"/>
          <w:szCs w:val="24"/>
          <w:u w:val="single"/>
        </w:rPr>
        <w:t xml:space="preserve"> of the National Policy Statement for Indigenous Biodiversity 2023</w:t>
      </w:r>
      <w:r w:rsidR="00A747C2" w:rsidRPr="00B40757">
        <w:rPr>
          <w:rFonts w:cstheme="minorHAnsi"/>
          <w:sz w:val="24"/>
          <w:szCs w:val="24"/>
        </w:rPr>
        <w:t>.</w:t>
      </w:r>
      <w:r w:rsidR="009B002C" w:rsidRPr="00B40757">
        <w:rPr>
          <w:rFonts w:cstheme="minorHAnsi"/>
          <w:sz w:val="24"/>
          <w:szCs w:val="24"/>
        </w:rPr>
        <w:t xml:space="preserve"> </w:t>
      </w:r>
      <w:r w:rsidRPr="00B40757">
        <w:rPr>
          <w:rFonts w:cstheme="minorHAnsi"/>
          <w:sz w:val="24"/>
          <w:szCs w:val="24"/>
        </w:rPr>
        <w:t xml:space="preserve"> Policy 23 will ensure that significant biodiversity values are identified in district and regional plans in a consistent way.</w:t>
      </w:r>
    </w:p>
    <w:p w14:paraId="5732280F" w14:textId="580765AA" w:rsidR="000C289A" w:rsidRPr="00B40757" w:rsidRDefault="00DC16CC" w:rsidP="002F0EEB">
      <w:pPr>
        <w:spacing w:line="276" w:lineRule="auto"/>
        <w:rPr>
          <w:rFonts w:cstheme="minorHAnsi"/>
          <w:sz w:val="24"/>
          <w:szCs w:val="24"/>
        </w:rPr>
      </w:pPr>
      <w:r w:rsidRPr="00B40757">
        <w:rPr>
          <w:rFonts w:cstheme="minorHAnsi"/>
          <w:sz w:val="24"/>
          <w:szCs w:val="24"/>
        </w:rPr>
        <w:lastRenderedPageBreak/>
        <w:t xml:space="preserve">Indigenous ecosystems and habitats can have additional values of significance to </w:t>
      </w:r>
      <w:r w:rsidRPr="00B40757">
        <w:rPr>
          <w:rFonts w:cstheme="minorHAnsi"/>
          <w:sz w:val="24"/>
          <w:szCs w:val="24"/>
          <w:u w:val="single"/>
        </w:rPr>
        <w:t>mana whenua /</w:t>
      </w:r>
      <w:r w:rsidRPr="00B40757">
        <w:rPr>
          <w:rFonts w:cstheme="minorHAnsi"/>
          <w:sz w:val="24"/>
          <w:szCs w:val="24"/>
        </w:rPr>
        <w:t xml:space="preserve"> tangata whenua. There are a number of indigenous ecosystems and habitats across the region that are significant to tangata whenua for their ecological characteristics. These ecosystems will be considered for significance under this policy if they still exhibit the ecosystem functions which are considered significant by </w:t>
      </w:r>
      <w:r w:rsidRPr="00B40757">
        <w:rPr>
          <w:rFonts w:cstheme="minorHAnsi"/>
          <w:sz w:val="24"/>
          <w:szCs w:val="24"/>
          <w:u w:val="single"/>
        </w:rPr>
        <w:t>mana whenua /</w:t>
      </w:r>
      <w:r w:rsidRPr="00B40757">
        <w:rPr>
          <w:rFonts w:cstheme="minorHAnsi"/>
          <w:sz w:val="24"/>
          <w:szCs w:val="24"/>
        </w:rPr>
        <w:t xml:space="preserve"> tangata whenua. Access and use of any identified areas would be subject to landowner agreement. Wellington Regional Council and district and city councils will need to </w:t>
      </w:r>
      <w:r w:rsidRPr="00B40757">
        <w:rPr>
          <w:rFonts w:cstheme="minorHAnsi"/>
          <w:sz w:val="24"/>
          <w:szCs w:val="24"/>
          <w:u w:val="single"/>
        </w:rPr>
        <w:t>partner</w:t>
      </w:r>
      <w:r w:rsidRPr="00B40757">
        <w:rPr>
          <w:rFonts w:cstheme="minorHAnsi"/>
          <w:sz w:val="24"/>
          <w:szCs w:val="24"/>
        </w:rPr>
        <w:t xml:space="preserve"> </w:t>
      </w:r>
      <w:r w:rsidRPr="00B40757">
        <w:rPr>
          <w:rFonts w:cstheme="minorHAnsi"/>
          <w:strike/>
          <w:sz w:val="24"/>
          <w:szCs w:val="24"/>
        </w:rPr>
        <w:t>engage directly</w:t>
      </w:r>
      <w:r w:rsidRPr="00B40757">
        <w:rPr>
          <w:rFonts w:cstheme="minorHAnsi"/>
          <w:sz w:val="24"/>
          <w:szCs w:val="24"/>
        </w:rPr>
        <w:t xml:space="preserve"> with </w:t>
      </w:r>
      <w:r w:rsidRPr="00B40757">
        <w:rPr>
          <w:rFonts w:cstheme="minorHAnsi"/>
          <w:sz w:val="24"/>
          <w:szCs w:val="24"/>
          <w:u w:val="single"/>
        </w:rPr>
        <w:t>mana whenua /</w:t>
      </w:r>
      <w:r w:rsidRPr="00B40757">
        <w:rPr>
          <w:rFonts w:cstheme="minorHAnsi"/>
          <w:sz w:val="24"/>
          <w:szCs w:val="24"/>
        </w:rPr>
        <w:t xml:space="preserve"> tangata whenua and work collaboratively with </w:t>
      </w:r>
      <w:r w:rsidRPr="00B40757">
        <w:rPr>
          <w:rFonts w:cstheme="minorHAnsi"/>
          <w:strike/>
          <w:sz w:val="24"/>
          <w:szCs w:val="24"/>
        </w:rPr>
        <w:t>them and other</w:t>
      </w:r>
      <w:r w:rsidRPr="00B40757">
        <w:rPr>
          <w:rFonts w:cstheme="minorHAnsi"/>
          <w:sz w:val="24"/>
          <w:szCs w:val="24"/>
        </w:rPr>
        <w:t xml:space="preserve"> stakeholders, including landowners, to identify areas under this criterion.</w:t>
      </w:r>
    </w:p>
    <w:p w14:paraId="44A515E5" w14:textId="519EBD07" w:rsidR="00DC16CC" w:rsidRPr="00B40757" w:rsidRDefault="006916F3" w:rsidP="002F0EEB">
      <w:pPr>
        <w:spacing w:line="276" w:lineRule="auto"/>
        <w:rPr>
          <w:rFonts w:cstheme="minorHAnsi"/>
          <w:sz w:val="24"/>
          <w:szCs w:val="24"/>
        </w:rPr>
      </w:pPr>
      <w:r w:rsidRPr="00B40757">
        <w:rPr>
          <w:rFonts w:cstheme="minorHAnsi"/>
          <w:sz w:val="24"/>
          <w:szCs w:val="24"/>
        </w:rPr>
        <w:t>Regional plans will identify indigenous ecosystems and habitats with significant biodiversity values in the coastal marine area, wetlands and the beds of lakes and rivers. District plans will identify indigenous ecosystems and habitats with significant biodiversity values</w:t>
      </w:r>
      <w:r w:rsidR="00152363" w:rsidRPr="00B40757">
        <w:rPr>
          <w:rFonts w:cstheme="minorHAnsi"/>
          <w:sz w:val="24"/>
          <w:szCs w:val="24"/>
        </w:rPr>
        <w:t xml:space="preserve"> </w:t>
      </w:r>
      <w:r w:rsidR="00152363" w:rsidRPr="00B40757">
        <w:rPr>
          <w:rFonts w:cstheme="minorHAnsi"/>
          <w:color w:val="FF0000"/>
          <w:sz w:val="24"/>
          <w:szCs w:val="24"/>
          <w:u w:val="single"/>
        </w:rPr>
        <w:t>in the terrestrial environment</w:t>
      </w:r>
      <w:r w:rsidR="00152363" w:rsidRPr="00B40757">
        <w:rPr>
          <w:rFonts w:cstheme="minorHAnsi"/>
          <w:color w:val="FF0000"/>
          <w:sz w:val="24"/>
          <w:szCs w:val="24"/>
        </w:rPr>
        <w:t xml:space="preserve"> </w:t>
      </w:r>
      <w:r w:rsidR="00152363" w:rsidRPr="00B40757">
        <w:rPr>
          <w:rFonts w:cstheme="minorHAnsi"/>
          <w:strike/>
          <w:color w:val="FF0000"/>
          <w:sz w:val="24"/>
          <w:szCs w:val="24"/>
        </w:rPr>
        <w:t>for all land</w:t>
      </w:r>
      <w:r w:rsidRPr="00B40757">
        <w:rPr>
          <w:rFonts w:cstheme="minorHAnsi"/>
          <w:sz w:val="24"/>
          <w:szCs w:val="24"/>
        </w:rPr>
        <w:t xml:space="preserve">, except </w:t>
      </w:r>
      <w:r w:rsidR="0076627E">
        <w:rPr>
          <w:rFonts w:cstheme="minorHAnsi"/>
          <w:sz w:val="24"/>
          <w:szCs w:val="24"/>
        </w:rPr>
        <w:t xml:space="preserve">for </w:t>
      </w:r>
      <w:r w:rsidRPr="00525E86">
        <w:rPr>
          <w:rFonts w:cstheme="minorHAnsi"/>
          <w:strike/>
          <w:color w:val="FF0000"/>
          <w:sz w:val="24"/>
          <w:szCs w:val="24"/>
        </w:rPr>
        <w:t>the coastal marine area</w:t>
      </w:r>
      <w:r w:rsidR="00461431" w:rsidRPr="00525E86">
        <w:rPr>
          <w:rFonts w:cstheme="minorHAnsi"/>
          <w:strike/>
          <w:color w:val="FF0000"/>
          <w:sz w:val="24"/>
          <w:szCs w:val="24"/>
        </w:rPr>
        <w:t>,</w:t>
      </w:r>
      <w:r w:rsidRPr="00525E86">
        <w:rPr>
          <w:rFonts w:cstheme="minorHAnsi"/>
          <w:strike/>
          <w:color w:val="FF0000"/>
          <w:sz w:val="24"/>
          <w:szCs w:val="24"/>
        </w:rPr>
        <w:t xml:space="preserve"> </w:t>
      </w:r>
      <w:r w:rsidR="00ED1B2A" w:rsidRPr="00525E86">
        <w:rPr>
          <w:rFonts w:cstheme="minorHAnsi"/>
          <w:strike/>
          <w:color w:val="FF0000"/>
          <w:sz w:val="24"/>
          <w:szCs w:val="24"/>
        </w:rPr>
        <w:t xml:space="preserve">and the </w:t>
      </w:r>
      <w:r w:rsidRPr="00525E86">
        <w:rPr>
          <w:rFonts w:cstheme="minorHAnsi"/>
          <w:strike/>
          <w:color w:val="FF0000"/>
          <w:sz w:val="24"/>
          <w:szCs w:val="24"/>
        </w:rPr>
        <w:t>beds of lakes and rivers</w:t>
      </w:r>
      <w:r w:rsidR="00492E5C" w:rsidRPr="00525E86">
        <w:rPr>
          <w:rFonts w:cstheme="minorHAnsi"/>
          <w:strike/>
          <w:color w:val="FF0000"/>
          <w:sz w:val="24"/>
          <w:szCs w:val="24"/>
          <w:u w:val="single"/>
        </w:rPr>
        <w:t xml:space="preserve"> </w:t>
      </w:r>
      <w:r w:rsidR="00492E5C" w:rsidRPr="00B40757">
        <w:rPr>
          <w:rFonts w:cstheme="minorHAnsi"/>
          <w:color w:val="FF0000"/>
          <w:sz w:val="24"/>
          <w:szCs w:val="24"/>
          <w:u w:val="single"/>
        </w:rPr>
        <w:t>wetlands</w:t>
      </w:r>
      <w:r w:rsidR="000401D5" w:rsidRPr="00B40757">
        <w:rPr>
          <w:rFonts w:cstheme="minorHAnsi"/>
          <w:sz w:val="24"/>
          <w:szCs w:val="24"/>
        </w:rPr>
        <w:t>.</w:t>
      </w:r>
    </w:p>
    <w:p w14:paraId="040DDBBB" w14:textId="77777777" w:rsidR="000C289A" w:rsidRPr="00B40757" w:rsidRDefault="000C289A" w:rsidP="002F0EEB">
      <w:pPr>
        <w:spacing w:line="276" w:lineRule="auto"/>
        <w:rPr>
          <w:rFonts w:cstheme="minorHAnsi"/>
          <w:b/>
          <w:sz w:val="24"/>
          <w:szCs w:val="24"/>
        </w:rPr>
      </w:pPr>
    </w:p>
    <w:p w14:paraId="46F6EE80" w14:textId="77777777" w:rsidR="00F93CA2" w:rsidRPr="00B40757" w:rsidRDefault="00F93CA2" w:rsidP="002F0EEB">
      <w:pPr>
        <w:spacing w:line="276" w:lineRule="auto"/>
        <w:rPr>
          <w:rFonts w:cstheme="minorHAnsi"/>
          <w:b/>
          <w:bCs/>
          <w:sz w:val="24"/>
          <w:szCs w:val="24"/>
        </w:rPr>
      </w:pPr>
      <w:r w:rsidRPr="00B40757">
        <w:rPr>
          <w:rFonts w:cstheme="minorHAnsi"/>
          <w:b/>
          <w:bCs/>
          <w:sz w:val="24"/>
          <w:szCs w:val="24"/>
        </w:rPr>
        <w:t xml:space="preserve">Policy 24: Protecting indigenous ecosystems and habitats with significant indigenous biodiversity values – district and regional </w:t>
      </w:r>
      <w:proofErr w:type="gramStart"/>
      <w:r w:rsidRPr="00B40757">
        <w:rPr>
          <w:rFonts w:cstheme="minorHAnsi"/>
          <w:b/>
          <w:bCs/>
          <w:sz w:val="24"/>
          <w:szCs w:val="24"/>
        </w:rPr>
        <w:t>plans</w:t>
      </w:r>
      <w:proofErr w:type="gramEnd"/>
    </w:p>
    <w:p w14:paraId="28A49B6C" w14:textId="77777777" w:rsidR="00C26AA3" w:rsidRPr="00B40757" w:rsidRDefault="00C26AA3" w:rsidP="002F0EEB">
      <w:pPr>
        <w:spacing w:line="276" w:lineRule="auto"/>
        <w:rPr>
          <w:rFonts w:eastAsia="Calibri" w:cstheme="minorHAnsi"/>
          <w:color w:val="FF0000"/>
          <w:sz w:val="24"/>
          <w:szCs w:val="24"/>
          <w:u w:val="single"/>
        </w:rPr>
      </w:pPr>
      <w:r w:rsidRPr="00B40757">
        <w:rPr>
          <w:rFonts w:cstheme="minorHAnsi"/>
          <w:color w:val="FF0000"/>
          <w:sz w:val="24"/>
          <w:szCs w:val="24"/>
          <w:u w:val="single"/>
        </w:rPr>
        <w:t xml:space="preserve">As soon as reasonably practicable and by no later than 4 August 2028 </w:t>
      </w:r>
      <w:proofErr w:type="gramStart"/>
      <w:r w:rsidRPr="00B40757">
        <w:rPr>
          <w:rFonts w:cstheme="minorHAnsi"/>
          <w:strike/>
          <w:color w:val="FF0000"/>
          <w:sz w:val="24"/>
          <w:szCs w:val="24"/>
          <w:u w:val="single"/>
        </w:rPr>
        <w:t>By</w:t>
      </w:r>
      <w:proofErr w:type="gramEnd"/>
      <w:r w:rsidRPr="00B40757">
        <w:rPr>
          <w:rFonts w:cstheme="minorHAnsi"/>
          <w:color w:val="FF0000"/>
          <w:sz w:val="24"/>
          <w:szCs w:val="24"/>
          <w:u w:val="single"/>
        </w:rPr>
        <w:t xml:space="preserve"> </w:t>
      </w:r>
      <w:r w:rsidRPr="00B40757">
        <w:rPr>
          <w:rFonts w:cstheme="minorHAnsi"/>
          <w:strike/>
          <w:color w:val="FF0000"/>
          <w:sz w:val="24"/>
          <w:szCs w:val="24"/>
          <w:u w:val="single"/>
        </w:rPr>
        <w:t>30 June 2025</w:t>
      </w:r>
      <w:r w:rsidRPr="00B40757">
        <w:rPr>
          <w:rFonts w:cstheme="minorHAnsi"/>
          <w:sz w:val="24"/>
          <w:szCs w:val="24"/>
          <w:u w:val="single"/>
        </w:rPr>
        <w:t>,</w:t>
      </w:r>
      <w:r w:rsidRPr="00B40757">
        <w:rPr>
          <w:rFonts w:cstheme="minorHAnsi"/>
          <w:sz w:val="24"/>
          <w:szCs w:val="24"/>
        </w:rPr>
        <w:t xml:space="preserve"> </w:t>
      </w:r>
      <w:proofErr w:type="spellStart"/>
      <w:r w:rsidRPr="00B40757">
        <w:rPr>
          <w:rFonts w:cstheme="minorHAnsi"/>
          <w:strike/>
          <w:sz w:val="24"/>
          <w:szCs w:val="24"/>
        </w:rPr>
        <w:t>D</w:t>
      </w:r>
      <w:r w:rsidRPr="00B40757">
        <w:rPr>
          <w:rFonts w:cstheme="minorHAnsi"/>
          <w:sz w:val="24"/>
          <w:szCs w:val="24"/>
          <w:u w:val="single"/>
        </w:rPr>
        <w:t>d</w:t>
      </w:r>
      <w:r w:rsidRPr="00B40757">
        <w:rPr>
          <w:rFonts w:cstheme="minorHAnsi"/>
          <w:sz w:val="24"/>
          <w:szCs w:val="24"/>
        </w:rPr>
        <w:t>istrict</w:t>
      </w:r>
      <w:proofErr w:type="spellEnd"/>
      <w:r w:rsidRPr="00B40757">
        <w:rPr>
          <w:rFonts w:cstheme="minorHAnsi"/>
          <w:sz w:val="24"/>
          <w:szCs w:val="24"/>
        </w:rPr>
        <w:t xml:space="preserve"> and regional plans shall include policies, rules and methods to protect indigenous ecosystems and habitats with significant indigenous biodiversity values from inappropriate subdivision, use and development</w:t>
      </w:r>
      <w:r w:rsidRPr="00B40757">
        <w:rPr>
          <w:rFonts w:eastAsia="Calibri" w:cstheme="minorHAnsi"/>
          <w:color w:val="FF0000"/>
          <w:sz w:val="24"/>
          <w:szCs w:val="24"/>
          <w:u w:val="single"/>
        </w:rPr>
        <w:t>, including by applying:</w:t>
      </w:r>
    </w:p>
    <w:p w14:paraId="31822F92" w14:textId="77777777" w:rsidR="00787965" w:rsidRPr="00B40757" w:rsidRDefault="00787965" w:rsidP="003224B6">
      <w:pPr>
        <w:numPr>
          <w:ilvl w:val="0"/>
          <w:numId w:val="25"/>
        </w:numPr>
        <w:spacing w:line="276" w:lineRule="auto"/>
        <w:rPr>
          <w:rFonts w:cstheme="minorHAnsi"/>
          <w:color w:val="FF0000"/>
          <w:sz w:val="24"/>
          <w:szCs w:val="24"/>
          <w:u w:val="single"/>
        </w:rPr>
      </w:pPr>
      <w:r w:rsidRPr="00B40757">
        <w:rPr>
          <w:rFonts w:cstheme="minorHAnsi"/>
          <w:color w:val="FF0000"/>
          <w:sz w:val="24"/>
          <w:szCs w:val="24"/>
          <w:u w:val="single"/>
        </w:rPr>
        <w:t xml:space="preserve">Clause 3.10 and Clause 3.11 of the National Policy Statement for Indigenous Biodiversity 2023 to manage adverse effects on significant indigenous biodiversity values in the terrestrial </w:t>
      </w:r>
      <w:proofErr w:type="gramStart"/>
      <w:r w:rsidRPr="00B40757">
        <w:rPr>
          <w:rFonts w:cstheme="minorHAnsi"/>
          <w:color w:val="FF0000"/>
          <w:sz w:val="24"/>
          <w:szCs w:val="24"/>
          <w:u w:val="single"/>
        </w:rPr>
        <w:t>environment;</w:t>
      </w:r>
      <w:proofErr w:type="gramEnd"/>
      <w:r w:rsidRPr="00B40757">
        <w:rPr>
          <w:rFonts w:cstheme="minorHAnsi"/>
          <w:color w:val="FF0000"/>
          <w:sz w:val="24"/>
          <w:szCs w:val="24"/>
          <w:u w:val="single"/>
        </w:rPr>
        <w:t xml:space="preserve"> </w:t>
      </w:r>
    </w:p>
    <w:p w14:paraId="6A67CA0E" w14:textId="10DBB601" w:rsidR="00787965" w:rsidRPr="00B40757" w:rsidRDefault="00787965" w:rsidP="003224B6">
      <w:pPr>
        <w:numPr>
          <w:ilvl w:val="0"/>
          <w:numId w:val="25"/>
        </w:numPr>
        <w:spacing w:line="276" w:lineRule="auto"/>
        <w:rPr>
          <w:rFonts w:cstheme="minorHAnsi"/>
          <w:color w:val="FF0000"/>
          <w:sz w:val="24"/>
          <w:szCs w:val="24"/>
          <w:u w:val="single"/>
        </w:rPr>
      </w:pPr>
      <w:r w:rsidRPr="00B40757">
        <w:rPr>
          <w:rFonts w:cstheme="minorHAnsi"/>
          <w:color w:val="FF0000"/>
          <w:sz w:val="24"/>
          <w:szCs w:val="24"/>
          <w:u w:val="single"/>
        </w:rPr>
        <w:t>Policy 11 of the New Zealand Coastal Policy Statement 2010 to manage adverse effects on indigenous biodiversity values in the coastal environment; and</w:t>
      </w:r>
    </w:p>
    <w:p w14:paraId="2ABF6902" w14:textId="42193D88" w:rsidR="00787965" w:rsidRPr="00B40757" w:rsidRDefault="00787965" w:rsidP="003224B6">
      <w:pPr>
        <w:numPr>
          <w:ilvl w:val="0"/>
          <w:numId w:val="25"/>
        </w:numPr>
        <w:spacing w:line="276" w:lineRule="auto"/>
        <w:rPr>
          <w:rFonts w:cstheme="minorHAnsi"/>
          <w:color w:val="FF0000"/>
          <w:sz w:val="24"/>
          <w:szCs w:val="24"/>
          <w:u w:val="single"/>
        </w:rPr>
      </w:pPr>
      <w:r w:rsidRPr="00B40757">
        <w:rPr>
          <w:rFonts w:cstheme="minorHAnsi"/>
          <w:color w:val="FF0000"/>
          <w:sz w:val="24"/>
          <w:szCs w:val="24"/>
          <w:u w:val="single"/>
        </w:rPr>
        <w:t>Polic</w:t>
      </w:r>
      <w:r w:rsidR="000F00A4" w:rsidRPr="00B40757">
        <w:rPr>
          <w:rFonts w:cstheme="minorHAnsi"/>
          <w:color w:val="FF0000"/>
          <w:sz w:val="24"/>
          <w:szCs w:val="24"/>
          <w:u w:val="single"/>
        </w:rPr>
        <w:t>ies</w:t>
      </w:r>
      <w:r w:rsidRPr="00B40757">
        <w:rPr>
          <w:rFonts w:cstheme="minorHAnsi"/>
          <w:color w:val="FF0000"/>
          <w:sz w:val="24"/>
          <w:szCs w:val="24"/>
          <w:u w:val="single"/>
        </w:rPr>
        <w:t xml:space="preserve"> 18A and 18B in this Regional Policy Statement to manage adverse effects on the values and extent of natural inland wetlands and rivers. </w:t>
      </w:r>
    </w:p>
    <w:p w14:paraId="0F54B58B" w14:textId="77777777" w:rsidR="00F93CA2" w:rsidRPr="00B40757" w:rsidRDefault="00F93CA2" w:rsidP="002F0EEB">
      <w:pPr>
        <w:spacing w:line="276" w:lineRule="auto"/>
        <w:jc w:val="both"/>
        <w:rPr>
          <w:rFonts w:cstheme="minorHAnsi"/>
          <w:strike/>
          <w:color w:val="FF0000"/>
          <w:sz w:val="24"/>
          <w:szCs w:val="24"/>
          <w:u w:val="single"/>
        </w:rPr>
      </w:pPr>
      <w:r w:rsidRPr="00B40757">
        <w:rPr>
          <w:rFonts w:cstheme="minorHAnsi"/>
          <w:strike/>
          <w:color w:val="FF0000"/>
          <w:sz w:val="24"/>
          <w:szCs w:val="24"/>
          <w:u w:val="single"/>
        </w:rPr>
        <w:t xml:space="preserve">Where the policies and/or rules in district and regional plans enable the use of biodiversity offsetting or biodiversity compensation for an ecosystem or habitat with significant indigenous biodiversity values, they shall: </w:t>
      </w:r>
    </w:p>
    <w:p w14:paraId="68D94766" w14:textId="77777777" w:rsidR="00BF08F5" w:rsidRPr="00B40757" w:rsidRDefault="00F93CA2" w:rsidP="002F0EEB">
      <w:pPr>
        <w:spacing w:line="276" w:lineRule="auto"/>
        <w:rPr>
          <w:rFonts w:cstheme="minorHAnsi"/>
          <w:strike/>
          <w:color w:val="FF0000"/>
          <w:sz w:val="24"/>
          <w:szCs w:val="24"/>
          <w:u w:val="single"/>
        </w:rPr>
      </w:pPr>
      <w:r w:rsidRPr="00B40757">
        <w:rPr>
          <w:rFonts w:cstheme="minorHAnsi"/>
          <w:strike/>
          <w:color w:val="FF0000"/>
          <w:sz w:val="24"/>
          <w:szCs w:val="24"/>
          <w:u w:val="single"/>
        </w:rPr>
        <w:t xml:space="preserve">(a) not provide for biodiversity offsetting: </w:t>
      </w:r>
    </w:p>
    <w:p w14:paraId="5762F142" w14:textId="77777777" w:rsidR="00BF08F5" w:rsidRPr="00B40757" w:rsidRDefault="00F93CA2" w:rsidP="002F0EEB">
      <w:pPr>
        <w:spacing w:line="276" w:lineRule="auto"/>
        <w:ind w:left="720"/>
        <w:rPr>
          <w:rFonts w:cstheme="minorHAnsi"/>
          <w:strike/>
          <w:color w:val="FF0000"/>
          <w:sz w:val="24"/>
          <w:szCs w:val="24"/>
          <w:u w:val="single"/>
        </w:rPr>
      </w:pPr>
      <w:r w:rsidRPr="00B40757">
        <w:rPr>
          <w:rFonts w:cstheme="minorHAnsi"/>
          <w:strike/>
          <w:color w:val="FF0000"/>
          <w:sz w:val="24"/>
          <w:szCs w:val="24"/>
          <w:u w:val="single"/>
        </w:rPr>
        <w:t xml:space="preserve">(i) where there is no appropriate site, knowledge, proven methods, </w:t>
      </w:r>
      <w:proofErr w:type="gramStart"/>
      <w:r w:rsidRPr="00B40757">
        <w:rPr>
          <w:rFonts w:cstheme="minorHAnsi"/>
          <w:strike/>
          <w:color w:val="FF0000"/>
          <w:sz w:val="24"/>
          <w:szCs w:val="24"/>
          <w:u w:val="single"/>
        </w:rPr>
        <w:t>expertise</w:t>
      </w:r>
      <w:proofErr w:type="gramEnd"/>
      <w:r w:rsidRPr="00B40757">
        <w:rPr>
          <w:rFonts w:cstheme="minorHAnsi"/>
          <w:strike/>
          <w:color w:val="FF0000"/>
          <w:sz w:val="24"/>
          <w:szCs w:val="24"/>
          <w:u w:val="single"/>
        </w:rPr>
        <w:t xml:space="preserve"> or mechanism available to design and implement an adequate biodiversity offset; or </w:t>
      </w:r>
    </w:p>
    <w:p w14:paraId="0FCF3BA6" w14:textId="7294F409" w:rsidR="00F93CA2" w:rsidRPr="00B40757" w:rsidRDefault="00F93CA2" w:rsidP="002F0EEB">
      <w:pPr>
        <w:spacing w:line="276" w:lineRule="auto"/>
        <w:ind w:left="720"/>
        <w:rPr>
          <w:rFonts w:cstheme="minorHAnsi"/>
          <w:strike/>
          <w:color w:val="FF0000"/>
          <w:sz w:val="24"/>
          <w:szCs w:val="24"/>
          <w:u w:val="single"/>
        </w:rPr>
      </w:pPr>
      <w:r w:rsidRPr="00B40757">
        <w:rPr>
          <w:rFonts w:cstheme="minorHAnsi"/>
          <w:strike/>
          <w:color w:val="FF0000"/>
          <w:sz w:val="24"/>
          <w:szCs w:val="24"/>
          <w:u w:val="single"/>
        </w:rPr>
        <w:lastRenderedPageBreak/>
        <w:t xml:space="preserve">(ii) when an activity is anticipated to causes residual adverse effects on an area after an offset has been implemented if the ecosystem or species is threatened or the ecosystem is naturally </w:t>
      </w:r>
      <w:proofErr w:type="gramStart"/>
      <w:r w:rsidRPr="00B40757">
        <w:rPr>
          <w:rFonts w:cstheme="minorHAnsi"/>
          <w:strike/>
          <w:color w:val="FF0000"/>
          <w:sz w:val="24"/>
          <w:szCs w:val="24"/>
          <w:u w:val="single"/>
        </w:rPr>
        <w:t>uncommon;</w:t>
      </w:r>
      <w:proofErr w:type="gramEnd"/>
      <w:r w:rsidRPr="00B40757">
        <w:rPr>
          <w:rFonts w:cstheme="minorHAnsi"/>
          <w:strike/>
          <w:color w:val="FF0000"/>
          <w:sz w:val="24"/>
          <w:szCs w:val="24"/>
          <w:u w:val="single"/>
        </w:rPr>
        <w:t xml:space="preserve"> </w:t>
      </w:r>
    </w:p>
    <w:p w14:paraId="1C300122" w14:textId="77777777" w:rsidR="00F93CA2" w:rsidRPr="00B40757" w:rsidRDefault="00F93CA2" w:rsidP="002F0EEB">
      <w:pPr>
        <w:spacing w:line="276" w:lineRule="auto"/>
        <w:rPr>
          <w:rFonts w:cstheme="minorHAnsi"/>
          <w:strike/>
          <w:color w:val="FF0000"/>
          <w:sz w:val="24"/>
          <w:szCs w:val="24"/>
          <w:u w:val="single"/>
        </w:rPr>
      </w:pPr>
      <w:r w:rsidRPr="00B40757">
        <w:rPr>
          <w:rFonts w:cstheme="minorHAnsi"/>
          <w:strike/>
          <w:color w:val="FF0000"/>
          <w:sz w:val="24"/>
          <w:szCs w:val="24"/>
          <w:u w:val="single"/>
        </w:rPr>
        <w:t xml:space="preserve">(b) not provide for biodiversity compensation where an activity is anticipated to cause residual adverse effects on an area if the ecosystem or species is threatened or the ecosystem is naturally </w:t>
      </w:r>
      <w:proofErr w:type="gramStart"/>
      <w:r w:rsidRPr="00B40757">
        <w:rPr>
          <w:rFonts w:cstheme="minorHAnsi"/>
          <w:strike/>
          <w:color w:val="FF0000"/>
          <w:sz w:val="24"/>
          <w:szCs w:val="24"/>
          <w:u w:val="single"/>
        </w:rPr>
        <w:t>uncommon;</w:t>
      </w:r>
      <w:proofErr w:type="gramEnd"/>
      <w:r w:rsidRPr="00B40757">
        <w:rPr>
          <w:rFonts w:cstheme="minorHAnsi"/>
          <w:strike/>
          <w:color w:val="FF0000"/>
          <w:sz w:val="24"/>
          <w:szCs w:val="24"/>
          <w:u w:val="single"/>
        </w:rPr>
        <w:t xml:space="preserve"> </w:t>
      </w:r>
    </w:p>
    <w:p w14:paraId="1FAA7F54" w14:textId="77777777" w:rsidR="003F0107" w:rsidRPr="00B40757" w:rsidRDefault="003F0107" w:rsidP="002F0EEB">
      <w:pPr>
        <w:spacing w:line="276" w:lineRule="auto"/>
        <w:rPr>
          <w:rFonts w:cstheme="minorHAnsi"/>
          <w:strike/>
          <w:color w:val="FF0000"/>
          <w:sz w:val="24"/>
          <w:szCs w:val="24"/>
          <w:u w:val="single"/>
        </w:rPr>
      </w:pPr>
      <w:r w:rsidRPr="00B40757">
        <w:rPr>
          <w:rFonts w:cstheme="minorHAnsi"/>
          <w:strike/>
          <w:color w:val="FF0000"/>
          <w:sz w:val="24"/>
          <w:szCs w:val="24"/>
          <w:u w:val="single"/>
        </w:rPr>
        <w:t>(c) ecosystems and species known to meet any of the criteria in (a) or (b) are listed in Appendix 1A (Limits to biodiversity offsetting and biodiversity compensation</w:t>
      </w:r>
      <w:proofErr w:type="gramStart"/>
      <w:r w:rsidRPr="00B40757">
        <w:rPr>
          <w:rFonts w:cstheme="minorHAnsi"/>
          <w:strike/>
          <w:color w:val="FF0000"/>
          <w:sz w:val="24"/>
          <w:szCs w:val="24"/>
          <w:u w:val="single"/>
        </w:rPr>
        <w:t>);</w:t>
      </w:r>
      <w:proofErr w:type="gramEnd"/>
      <w:r w:rsidRPr="00B40757">
        <w:rPr>
          <w:rFonts w:cstheme="minorHAnsi"/>
          <w:strike/>
          <w:color w:val="FF0000"/>
          <w:sz w:val="24"/>
          <w:szCs w:val="24"/>
          <w:u w:val="single"/>
        </w:rPr>
        <w:t xml:space="preserve"> </w:t>
      </w:r>
    </w:p>
    <w:p w14:paraId="6AE37B60" w14:textId="77777777" w:rsidR="003F0107" w:rsidRPr="00B40757" w:rsidRDefault="003F0107" w:rsidP="002F0EEB">
      <w:pPr>
        <w:spacing w:line="276" w:lineRule="auto"/>
        <w:rPr>
          <w:rFonts w:cstheme="minorHAnsi"/>
          <w:strike/>
          <w:color w:val="FF0000"/>
          <w:sz w:val="24"/>
          <w:szCs w:val="24"/>
          <w:u w:val="single"/>
        </w:rPr>
      </w:pPr>
      <w:r w:rsidRPr="00B40757">
        <w:rPr>
          <w:rFonts w:cstheme="minorHAnsi"/>
          <w:strike/>
          <w:color w:val="FF0000"/>
          <w:sz w:val="24"/>
          <w:szCs w:val="24"/>
          <w:u w:val="single"/>
        </w:rPr>
        <w:t>(d) require that the outcome sought from the use of biodiversity offsetting is at least a 10 percent net biodiversity gain, or from biodiversity compensation is at least a 10 percent net biodiversity benefit.</w:t>
      </w:r>
    </w:p>
    <w:p w14:paraId="1646BA06" w14:textId="77777777" w:rsidR="007E1ED3" w:rsidRPr="00B40757" w:rsidRDefault="007E1ED3" w:rsidP="002F0EEB">
      <w:pPr>
        <w:spacing w:line="276" w:lineRule="auto"/>
        <w:rPr>
          <w:rFonts w:cstheme="minorHAnsi"/>
          <w:b/>
          <w:sz w:val="24"/>
          <w:szCs w:val="24"/>
        </w:rPr>
      </w:pPr>
      <w:r w:rsidRPr="00B40757">
        <w:rPr>
          <w:rFonts w:cstheme="minorHAnsi"/>
          <w:b/>
          <w:sz w:val="24"/>
          <w:szCs w:val="24"/>
        </w:rPr>
        <w:t xml:space="preserve">Explanation </w:t>
      </w:r>
    </w:p>
    <w:p w14:paraId="3CD0B1DA" w14:textId="0C5AB05F" w:rsidR="00A215E4" w:rsidRPr="00B40757" w:rsidRDefault="00EA0A19" w:rsidP="002F0EEB">
      <w:pPr>
        <w:spacing w:line="276" w:lineRule="auto"/>
        <w:rPr>
          <w:rFonts w:cstheme="minorHAnsi"/>
          <w:color w:val="FF0000"/>
          <w:sz w:val="24"/>
          <w:szCs w:val="24"/>
          <w:u w:val="single"/>
        </w:rPr>
      </w:pPr>
      <w:r w:rsidRPr="00B40757">
        <w:rPr>
          <w:rFonts w:cstheme="minorHAnsi"/>
          <w:sz w:val="24"/>
          <w:szCs w:val="24"/>
        </w:rPr>
        <w:t xml:space="preserve">Policy 24 applies to provisions in regional and district plans. </w:t>
      </w:r>
      <w:r w:rsidR="00A215E4" w:rsidRPr="00B40757">
        <w:rPr>
          <w:rFonts w:cstheme="minorHAnsi"/>
          <w:color w:val="FF0000"/>
          <w:sz w:val="24"/>
          <w:szCs w:val="24"/>
          <w:u w:val="single"/>
        </w:rPr>
        <w:t xml:space="preserve">This requires the protection of significant indigenous biodiversity values in terrestrial, freshwater and coastal environments consistent with section 6(c) of the RMA. It also clarifies that the effects management provisions for significant indigenous biodiversity values in higher order national direction instruments need to be applied when giving effect to this policy in regional and district plans.  </w:t>
      </w:r>
    </w:p>
    <w:p w14:paraId="045E6951" w14:textId="77777777" w:rsidR="004D295C" w:rsidRPr="00B40757" w:rsidRDefault="00EA0A19" w:rsidP="002F0EEB">
      <w:pPr>
        <w:spacing w:line="276" w:lineRule="auto"/>
        <w:rPr>
          <w:rFonts w:cstheme="minorHAnsi"/>
          <w:strike/>
          <w:color w:val="FF0000"/>
          <w:sz w:val="24"/>
          <w:szCs w:val="24"/>
        </w:rPr>
      </w:pPr>
      <w:r w:rsidRPr="00B40757">
        <w:rPr>
          <w:rFonts w:cstheme="minorHAnsi"/>
          <w:strike/>
          <w:color w:val="FF0000"/>
          <w:sz w:val="24"/>
          <w:szCs w:val="24"/>
        </w:rPr>
        <w:t xml:space="preserve">The policy provides clarity about the limits to, and expected outcomes from, biodiversity offsetting and biodiversity compensation for an ecosystem or habitat with significant indigenous biodiversity values. Ecosystems and species known to meet the criteria in clauses (a and b) are listed in Appendix 1A (Limits to biodiversity offsetting and biodiversity compensation). </w:t>
      </w:r>
    </w:p>
    <w:p w14:paraId="1B7C2025" w14:textId="77777777" w:rsidR="004D295C" w:rsidRPr="00B40757" w:rsidRDefault="00EA0A19" w:rsidP="002F0EEB">
      <w:pPr>
        <w:spacing w:line="276" w:lineRule="auto"/>
        <w:rPr>
          <w:rFonts w:cstheme="minorHAnsi"/>
          <w:strike/>
          <w:color w:val="FF0000"/>
          <w:sz w:val="24"/>
          <w:szCs w:val="24"/>
          <w:u w:val="single"/>
        </w:rPr>
      </w:pPr>
      <w:r w:rsidRPr="00B40757">
        <w:rPr>
          <w:rFonts w:cstheme="minorHAnsi"/>
          <w:strike/>
          <w:color w:val="FF0000"/>
          <w:sz w:val="24"/>
          <w:szCs w:val="24"/>
          <w:u w:val="single"/>
        </w:rPr>
        <w:t xml:space="preserve">Calculating a 10 percent net biodiversity gain (offsetting) or a 10 percent net biodiversity benefit (compensation) employs the same or a similar calculation methodology used to determine ‘no net loss or preferably net gain’ under a standard offsetting approach. The distinction between ‘net gain’ and ‘net benefit’ is to recognise that the outcomes achievable through the use of offsetting and compensation are different. An offsetting ‘net biodiversity gain’ outcome is expected to achieve an objectively verifiable increase in biodiversity values while a compensation ‘net biodiversity benefit’ outcome is more subjective and less preferable. </w:t>
      </w:r>
    </w:p>
    <w:p w14:paraId="437BE270" w14:textId="77777777" w:rsidR="00C2215E" w:rsidRPr="00B40757" w:rsidRDefault="00EA0A19" w:rsidP="002F0EEB">
      <w:pPr>
        <w:spacing w:line="276" w:lineRule="auto"/>
        <w:rPr>
          <w:rFonts w:cstheme="minorHAnsi"/>
          <w:sz w:val="24"/>
          <w:szCs w:val="24"/>
        </w:rPr>
      </w:pPr>
      <w:r w:rsidRPr="00B40757">
        <w:rPr>
          <w:rFonts w:cstheme="minorHAnsi"/>
          <w:sz w:val="24"/>
          <w:szCs w:val="24"/>
        </w:rPr>
        <w:t xml:space="preserve">Table 16 in Appendix 1 identifies rivers and lakes with significant indigenous ecosystems and habitats with significant indigenous biodiversity values by applying criteria taken from policy 23 of rarity (habitat for threatened indigenous fish species) and diversity (high macroinvertebrate community health, habitat for six or more migratory indigenous fish species). </w:t>
      </w:r>
    </w:p>
    <w:p w14:paraId="656AC9BF" w14:textId="77777777" w:rsidR="00150053" w:rsidRPr="00B40757" w:rsidRDefault="00EA0A19" w:rsidP="002F0EEB">
      <w:pPr>
        <w:spacing w:line="276" w:lineRule="auto"/>
        <w:rPr>
          <w:rFonts w:cstheme="minorHAnsi"/>
          <w:sz w:val="24"/>
          <w:szCs w:val="24"/>
        </w:rPr>
      </w:pPr>
      <w:r w:rsidRPr="00B40757">
        <w:rPr>
          <w:rFonts w:cstheme="minorHAnsi"/>
          <w:sz w:val="24"/>
          <w:szCs w:val="24"/>
        </w:rPr>
        <w:lastRenderedPageBreak/>
        <w:t xml:space="preserve">Policy 47 will need to be considered alongside policy 24 when changing, </w:t>
      </w:r>
      <w:proofErr w:type="gramStart"/>
      <w:r w:rsidRPr="00B40757">
        <w:rPr>
          <w:rFonts w:cstheme="minorHAnsi"/>
          <w:sz w:val="24"/>
          <w:szCs w:val="24"/>
        </w:rPr>
        <w:t>varying</w:t>
      </w:r>
      <w:proofErr w:type="gramEnd"/>
      <w:r w:rsidRPr="00B40757">
        <w:rPr>
          <w:rFonts w:cstheme="minorHAnsi"/>
          <w:sz w:val="24"/>
          <w:szCs w:val="24"/>
        </w:rPr>
        <w:t xml:space="preserve"> or reviewing a regional or district plan. </w:t>
      </w:r>
    </w:p>
    <w:p w14:paraId="487A4661" w14:textId="284475E0" w:rsidR="00EA0A19" w:rsidRPr="00B40757" w:rsidRDefault="00EA0A19" w:rsidP="002F0EEB">
      <w:pPr>
        <w:spacing w:line="276" w:lineRule="auto"/>
        <w:rPr>
          <w:rFonts w:cstheme="minorHAnsi"/>
          <w:strike/>
          <w:color w:val="FF0000"/>
          <w:sz w:val="24"/>
          <w:szCs w:val="24"/>
          <w:u w:val="single"/>
        </w:rPr>
      </w:pPr>
      <w:r w:rsidRPr="00B40757">
        <w:rPr>
          <w:rFonts w:cstheme="minorHAnsi"/>
          <w:sz w:val="24"/>
          <w:szCs w:val="24"/>
        </w:rPr>
        <w:t>Policy 24 is not intended to prevent change, but rather to ensure that change is carefully considered and is appropriate in relation to the biodiversity values identified in policy 23.</w:t>
      </w:r>
    </w:p>
    <w:p w14:paraId="6E0801F7" w14:textId="26177231" w:rsidR="00EA0A19" w:rsidRPr="00B40757" w:rsidRDefault="6EB81807" w:rsidP="002F0EEB">
      <w:pPr>
        <w:spacing w:line="276" w:lineRule="auto"/>
        <w:rPr>
          <w:rFonts w:eastAsia="Calibri" w:cstheme="minorHAnsi"/>
          <w:b/>
          <w:color w:val="FF0000"/>
          <w:sz w:val="24"/>
          <w:szCs w:val="24"/>
          <w:u w:val="single"/>
        </w:rPr>
      </w:pPr>
      <w:r w:rsidRPr="00B40757">
        <w:rPr>
          <w:rFonts w:eastAsia="Calibri" w:cstheme="minorHAnsi"/>
          <w:b/>
          <w:color w:val="FF0000"/>
          <w:sz w:val="24"/>
          <w:szCs w:val="24"/>
          <w:u w:val="single"/>
        </w:rPr>
        <w:t xml:space="preserve">Policy 24A: Principles for biodiversity offsetting and biodiversity </w:t>
      </w:r>
      <w:proofErr w:type="gramStart"/>
      <w:r w:rsidRPr="00B40757">
        <w:rPr>
          <w:rFonts w:eastAsia="Calibri" w:cstheme="minorHAnsi"/>
          <w:b/>
          <w:color w:val="FF0000"/>
          <w:sz w:val="24"/>
          <w:szCs w:val="24"/>
          <w:u w:val="single"/>
        </w:rPr>
        <w:t>compensation</w:t>
      </w:r>
      <w:proofErr w:type="gramEnd"/>
      <w:r w:rsidRPr="00B40757">
        <w:rPr>
          <w:rFonts w:eastAsia="Calibri" w:cstheme="minorHAnsi"/>
          <w:b/>
          <w:color w:val="FF0000"/>
          <w:sz w:val="24"/>
          <w:szCs w:val="24"/>
          <w:u w:val="single"/>
        </w:rPr>
        <w:t xml:space="preserve"> </w:t>
      </w:r>
    </w:p>
    <w:p w14:paraId="6093AA72" w14:textId="7C72681F" w:rsidR="00EA0A19" w:rsidRPr="00B40757" w:rsidRDefault="6EB81807" w:rsidP="003224B6">
      <w:pPr>
        <w:pStyle w:val="ListParagraph"/>
        <w:numPr>
          <w:ilvl w:val="0"/>
          <w:numId w:val="22"/>
        </w:numPr>
        <w:spacing w:line="276" w:lineRule="auto"/>
        <w:ind w:left="567" w:hanging="501"/>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Where district and regional plans provide for </w:t>
      </w:r>
      <w:r w:rsidRPr="00B40757">
        <w:rPr>
          <w:rFonts w:asciiTheme="minorHAnsi" w:hAnsiTheme="minorHAnsi" w:cstheme="minorHAnsi"/>
          <w:i/>
          <w:iCs/>
          <w:color w:val="FF0000"/>
          <w:sz w:val="24"/>
          <w:szCs w:val="24"/>
          <w:u w:val="single"/>
          <w:lang w:val="en-GB"/>
        </w:rPr>
        <w:t xml:space="preserve">biodiversity </w:t>
      </w:r>
      <w:r w:rsidR="00226E3C" w:rsidRPr="00B40757">
        <w:rPr>
          <w:rFonts w:asciiTheme="minorHAnsi" w:hAnsiTheme="minorHAnsi" w:cstheme="minorHAnsi"/>
          <w:i/>
          <w:iCs/>
          <w:color w:val="FF0000"/>
          <w:sz w:val="24"/>
          <w:szCs w:val="24"/>
          <w:u w:val="single"/>
          <w:lang w:val="en-GB"/>
        </w:rPr>
        <w:t>offsetting</w:t>
      </w:r>
      <w:r w:rsidR="00226E3C" w:rsidRPr="00B40757">
        <w:rPr>
          <w:rFonts w:asciiTheme="minorHAnsi" w:hAnsiTheme="minorHAnsi" w:cstheme="minorHAnsi"/>
          <w:color w:val="FF0000"/>
          <w:sz w:val="24"/>
          <w:szCs w:val="24"/>
          <w:u w:val="single"/>
          <w:lang w:val="en-GB"/>
        </w:rPr>
        <w:t xml:space="preserve"> </w:t>
      </w:r>
      <w:r w:rsidR="00A215E4" w:rsidRPr="00B40757">
        <w:rPr>
          <w:rFonts w:asciiTheme="minorHAnsi" w:hAnsiTheme="minorHAnsi" w:cstheme="minorHAnsi"/>
          <w:color w:val="FF0000"/>
          <w:sz w:val="24"/>
          <w:szCs w:val="24"/>
          <w:u w:val="single"/>
          <w:lang w:val="en-GB"/>
        </w:rPr>
        <w:t xml:space="preserve">or </w:t>
      </w:r>
      <w:r w:rsidR="00A215E4" w:rsidRPr="00B40757">
        <w:rPr>
          <w:rFonts w:asciiTheme="minorHAnsi" w:hAnsiTheme="minorHAnsi" w:cstheme="minorHAnsi"/>
          <w:i/>
          <w:iCs/>
          <w:color w:val="FF0000"/>
          <w:sz w:val="24"/>
          <w:szCs w:val="24"/>
          <w:u w:val="single"/>
          <w:lang w:val="en-GB"/>
        </w:rPr>
        <w:t xml:space="preserve">aquatic </w:t>
      </w:r>
      <w:r w:rsidRPr="00B40757">
        <w:rPr>
          <w:rFonts w:asciiTheme="minorHAnsi" w:hAnsiTheme="minorHAnsi" w:cstheme="minorHAnsi"/>
          <w:i/>
          <w:iCs/>
          <w:color w:val="FF0000"/>
          <w:sz w:val="24"/>
          <w:szCs w:val="24"/>
          <w:u w:val="single"/>
          <w:lang w:val="en-GB"/>
        </w:rPr>
        <w:t>offsetting</w:t>
      </w:r>
      <w:r w:rsidRPr="00B40757">
        <w:rPr>
          <w:rFonts w:asciiTheme="minorHAnsi" w:hAnsiTheme="minorHAnsi" w:cstheme="minorHAnsi"/>
          <w:color w:val="FF0000"/>
          <w:sz w:val="24"/>
          <w:szCs w:val="24"/>
          <w:u w:val="single"/>
          <w:lang w:val="en-GB"/>
        </w:rPr>
        <w:t xml:space="preserve"> or </w:t>
      </w:r>
      <w:r w:rsidR="00226E3C" w:rsidRPr="00B40757">
        <w:rPr>
          <w:rFonts w:asciiTheme="minorHAnsi" w:hAnsiTheme="minorHAnsi" w:cstheme="minorHAnsi"/>
          <w:i/>
          <w:iCs/>
          <w:color w:val="FF0000"/>
          <w:sz w:val="24"/>
          <w:szCs w:val="24"/>
          <w:u w:val="single"/>
          <w:lang w:val="en-GB"/>
        </w:rPr>
        <w:t xml:space="preserve">biodiversity </w:t>
      </w:r>
      <w:r w:rsidRPr="00B40757">
        <w:rPr>
          <w:rFonts w:asciiTheme="minorHAnsi" w:hAnsiTheme="minorHAnsi" w:cstheme="minorHAnsi"/>
          <w:i/>
          <w:iCs/>
          <w:color w:val="FF0000"/>
          <w:sz w:val="24"/>
          <w:szCs w:val="24"/>
          <w:u w:val="single"/>
          <w:lang w:val="en-GB"/>
        </w:rPr>
        <w:t>compensation</w:t>
      </w:r>
      <w:r w:rsidRPr="00B40757">
        <w:rPr>
          <w:rFonts w:asciiTheme="minorHAnsi" w:hAnsiTheme="minorHAnsi" w:cstheme="minorHAnsi"/>
          <w:color w:val="FF0000"/>
          <w:sz w:val="24"/>
          <w:szCs w:val="24"/>
          <w:u w:val="single"/>
          <w:lang w:val="en-GB"/>
        </w:rPr>
        <w:t xml:space="preserve"> </w:t>
      </w:r>
      <w:r w:rsidR="00226E3C" w:rsidRPr="00B40757">
        <w:rPr>
          <w:rFonts w:asciiTheme="minorHAnsi" w:hAnsiTheme="minorHAnsi" w:cstheme="minorHAnsi"/>
          <w:color w:val="FF0000"/>
          <w:sz w:val="24"/>
          <w:szCs w:val="24"/>
          <w:u w:val="single"/>
          <w:lang w:val="en-GB"/>
        </w:rPr>
        <w:t xml:space="preserve">or </w:t>
      </w:r>
      <w:r w:rsidR="00226E3C" w:rsidRPr="00B40757">
        <w:rPr>
          <w:rFonts w:asciiTheme="minorHAnsi" w:hAnsiTheme="minorHAnsi" w:cstheme="minorHAnsi"/>
          <w:i/>
          <w:iCs/>
          <w:color w:val="FF0000"/>
          <w:sz w:val="24"/>
          <w:szCs w:val="24"/>
          <w:u w:val="single"/>
          <w:lang w:val="en-GB"/>
        </w:rPr>
        <w:t>aquatic compensation</w:t>
      </w:r>
      <w:r w:rsidR="00226E3C"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color w:val="FF0000"/>
          <w:sz w:val="24"/>
          <w:szCs w:val="24"/>
          <w:u w:val="single"/>
          <w:lang w:val="en-GB"/>
        </w:rPr>
        <w:t>as part of an effect</w:t>
      </w:r>
      <w:r w:rsidR="001B1BE3" w:rsidRPr="00B40757">
        <w:rPr>
          <w:rFonts w:asciiTheme="minorHAnsi" w:hAnsiTheme="minorHAnsi" w:cstheme="minorHAnsi"/>
          <w:color w:val="FF0000"/>
          <w:sz w:val="24"/>
          <w:szCs w:val="24"/>
          <w:u w:val="single"/>
          <w:lang w:val="en-GB"/>
        </w:rPr>
        <w:t>s</w:t>
      </w:r>
      <w:r w:rsidRPr="00B40757">
        <w:rPr>
          <w:rFonts w:asciiTheme="minorHAnsi" w:hAnsiTheme="minorHAnsi" w:cstheme="minorHAnsi"/>
          <w:color w:val="FF0000"/>
          <w:sz w:val="24"/>
          <w:szCs w:val="24"/>
          <w:u w:val="single"/>
          <w:lang w:val="en-GB"/>
        </w:rPr>
        <w:t xml:space="preserve"> management hierarchy for indigenous biodiversity</w:t>
      </w:r>
      <w:r w:rsidR="1FD401B2" w:rsidRPr="00B40757">
        <w:rPr>
          <w:rFonts w:asciiTheme="minorHAnsi" w:hAnsiTheme="minorHAnsi" w:cstheme="minorHAnsi"/>
          <w:color w:val="FF0000"/>
          <w:sz w:val="24"/>
          <w:szCs w:val="24"/>
          <w:u w:val="single"/>
          <w:lang w:val="en-GB"/>
        </w:rPr>
        <w:t xml:space="preserve"> and</w:t>
      </w:r>
      <w:r w:rsidR="00904689" w:rsidRPr="00B40757">
        <w:rPr>
          <w:rFonts w:asciiTheme="minorHAnsi" w:hAnsiTheme="minorHAnsi" w:cstheme="minorHAnsi"/>
          <w:color w:val="FF0000"/>
          <w:sz w:val="24"/>
          <w:szCs w:val="24"/>
          <w:u w:val="single"/>
          <w:lang w:val="en-GB"/>
        </w:rPr>
        <w:t>/or</w:t>
      </w:r>
      <w:r w:rsidR="1FD401B2" w:rsidRPr="00B40757">
        <w:rPr>
          <w:rFonts w:asciiTheme="minorHAnsi" w:hAnsiTheme="minorHAnsi" w:cstheme="minorHAnsi"/>
          <w:color w:val="FF0000"/>
          <w:sz w:val="24"/>
          <w:szCs w:val="24"/>
          <w:u w:val="single"/>
          <w:lang w:val="en-GB"/>
        </w:rPr>
        <w:t xml:space="preserve"> for aquatic values and extent</w:t>
      </w:r>
      <w:r w:rsidRPr="00B40757">
        <w:rPr>
          <w:rFonts w:asciiTheme="minorHAnsi" w:hAnsiTheme="minorHAnsi" w:cstheme="minorHAnsi"/>
          <w:color w:val="FF0000"/>
          <w:sz w:val="24"/>
          <w:szCs w:val="24"/>
          <w:u w:val="single"/>
          <w:lang w:val="en-GB"/>
        </w:rPr>
        <w:t>, they shall include policies and methods to:</w:t>
      </w:r>
    </w:p>
    <w:p w14:paraId="1EEAF47C" w14:textId="4802EFE1" w:rsidR="00EA0A19" w:rsidRPr="00B40757" w:rsidRDefault="6EB81807" w:rsidP="003224B6">
      <w:pPr>
        <w:pStyle w:val="ListParagraph"/>
        <w:numPr>
          <w:ilvl w:val="1"/>
          <w:numId w:val="22"/>
        </w:numPr>
        <w:spacing w:line="276" w:lineRule="auto"/>
        <w:rPr>
          <w:rFonts w:cstheme="minorHAnsi"/>
          <w:color w:val="FF0000"/>
          <w:sz w:val="24"/>
          <w:szCs w:val="24"/>
          <w:u w:val="single"/>
          <w:lang w:val="en-GB"/>
        </w:rPr>
      </w:pPr>
      <w:r w:rsidRPr="00B40757">
        <w:rPr>
          <w:rFonts w:cstheme="minorHAnsi"/>
          <w:color w:val="FF0000"/>
          <w:sz w:val="24"/>
          <w:szCs w:val="24"/>
          <w:u w:val="single"/>
          <w:lang w:val="en-GB"/>
        </w:rPr>
        <w:t xml:space="preserve">ensure this meets the requirements of the full suite of principles for </w:t>
      </w:r>
      <w:r w:rsidRPr="00B40757">
        <w:rPr>
          <w:rFonts w:cstheme="minorHAnsi"/>
          <w:i/>
          <w:iCs/>
          <w:color w:val="FF0000"/>
          <w:sz w:val="24"/>
          <w:szCs w:val="24"/>
          <w:u w:val="single"/>
          <w:lang w:val="en-GB"/>
        </w:rPr>
        <w:t>biodiversity offsetting</w:t>
      </w:r>
      <w:r w:rsidRPr="00B40757">
        <w:rPr>
          <w:rFonts w:cstheme="minorHAnsi"/>
          <w:color w:val="FF0000"/>
          <w:sz w:val="24"/>
          <w:szCs w:val="24"/>
          <w:u w:val="single"/>
          <w:lang w:val="en-GB"/>
        </w:rPr>
        <w:t xml:space="preserve"> </w:t>
      </w:r>
      <w:r w:rsidR="007E6A2A" w:rsidRPr="00B40757">
        <w:rPr>
          <w:rFonts w:cstheme="minorHAnsi"/>
          <w:color w:val="FF0000"/>
          <w:sz w:val="24"/>
          <w:szCs w:val="24"/>
          <w:u w:val="single"/>
          <w:lang w:val="en-GB"/>
        </w:rPr>
        <w:t>and/or</w:t>
      </w:r>
      <w:r w:rsidR="004113AA" w:rsidRPr="00B40757">
        <w:rPr>
          <w:rFonts w:cstheme="minorHAnsi"/>
          <w:color w:val="FF0000"/>
          <w:sz w:val="24"/>
          <w:szCs w:val="24"/>
          <w:u w:val="single"/>
          <w:lang w:val="en-GB"/>
        </w:rPr>
        <w:t xml:space="preserve"> </w:t>
      </w:r>
      <w:r w:rsidRPr="00B40757">
        <w:rPr>
          <w:rFonts w:cstheme="minorHAnsi"/>
          <w:i/>
          <w:iCs/>
          <w:color w:val="FF0000"/>
          <w:sz w:val="24"/>
          <w:szCs w:val="24"/>
          <w:u w:val="single"/>
          <w:lang w:val="en-GB"/>
        </w:rPr>
        <w:t>biodiversity compensation</w:t>
      </w:r>
      <w:r w:rsidRPr="00B40757">
        <w:rPr>
          <w:rFonts w:cstheme="minorHAnsi"/>
          <w:color w:val="FF0000"/>
          <w:sz w:val="24"/>
          <w:szCs w:val="24"/>
          <w:u w:val="single"/>
          <w:lang w:val="en-GB"/>
        </w:rPr>
        <w:t xml:space="preserve"> set out in </w:t>
      </w:r>
      <w:r w:rsidR="000B6385" w:rsidRPr="00B40757">
        <w:rPr>
          <w:rFonts w:cstheme="minorHAnsi"/>
          <w:color w:val="FF0000"/>
          <w:sz w:val="24"/>
          <w:szCs w:val="24"/>
          <w:u w:val="single"/>
          <w:lang w:val="en-GB"/>
        </w:rPr>
        <w:t xml:space="preserve">Appendix 3 and 4 of the National Policy Statement for Indigenous Biodiversity 2023 </w:t>
      </w:r>
      <w:r w:rsidR="00A1774E" w:rsidRPr="00B40757">
        <w:rPr>
          <w:rFonts w:cstheme="minorHAnsi"/>
          <w:color w:val="FF0000"/>
          <w:sz w:val="24"/>
          <w:szCs w:val="24"/>
          <w:u w:val="single"/>
          <w:lang w:val="en-GB"/>
        </w:rPr>
        <w:t xml:space="preserve">or for </w:t>
      </w:r>
      <w:r w:rsidR="00A1774E" w:rsidRPr="00B40757">
        <w:rPr>
          <w:rFonts w:asciiTheme="minorHAnsi" w:hAnsiTheme="minorHAnsi" w:cstheme="minorHAnsi"/>
          <w:i/>
          <w:iCs/>
          <w:color w:val="FF0000"/>
          <w:sz w:val="24"/>
          <w:szCs w:val="24"/>
          <w:u w:val="single"/>
          <w:lang w:val="en-GB"/>
        </w:rPr>
        <w:t>aquatic offsetting</w:t>
      </w:r>
      <w:r w:rsidR="00A1774E" w:rsidRPr="00B40757">
        <w:rPr>
          <w:rFonts w:cstheme="minorHAnsi"/>
          <w:color w:val="FF0000"/>
          <w:sz w:val="24"/>
          <w:szCs w:val="24"/>
          <w:u w:val="single"/>
          <w:lang w:val="en-GB"/>
        </w:rPr>
        <w:t xml:space="preserve"> </w:t>
      </w:r>
      <w:r w:rsidR="007E6A2A" w:rsidRPr="00B40757">
        <w:rPr>
          <w:rFonts w:cstheme="minorHAnsi"/>
          <w:color w:val="FF0000"/>
          <w:sz w:val="24"/>
          <w:szCs w:val="24"/>
          <w:u w:val="single"/>
          <w:lang w:val="en-GB"/>
        </w:rPr>
        <w:t>and/</w:t>
      </w:r>
      <w:r w:rsidR="00A1774E" w:rsidRPr="00B40757">
        <w:rPr>
          <w:rFonts w:cstheme="minorHAnsi"/>
          <w:color w:val="FF0000"/>
          <w:sz w:val="24"/>
          <w:szCs w:val="24"/>
          <w:u w:val="single"/>
          <w:lang w:val="en-GB"/>
        </w:rPr>
        <w:t xml:space="preserve">or </w:t>
      </w:r>
      <w:r w:rsidR="00A1774E" w:rsidRPr="00B40757">
        <w:rPr>
          <w:rFonts w:asciiTheme="minorHAnsi" w:hAnsiTheme="minorHAnsi" w:cstheme="minorHAnsi"/>
          <w:i/>
          <w:iCs/>
          <w:color w:val="FF0000"/>
          <w:sz w:val="24"/>
          <w:szCs w:val="24"/>
          <w:u w:val="single"/>
          <w:lang w:val="en-GB"/>
        </w:rPr>
        <w:t>aquatic compensation</w:t>
      </w:r>
      <w:r w:rsidR="00A1774E" w:rsidRPr="00B40757">
        <w:rPr>
          <w:rFonts w:asciiTheme="minorHAnsi" w:hAnsiTheme="minorHAnsi" w:cstheme="minorHAnsi"/>
          <w:color w:val="FF0000"/>
          <w:sz w:val="24"/>
          <w:szCs w:val="24"/>
          <w:u w:val="single"/>
          <w:lang w:val="en-GB"/>
        </w:rPr>
        <w:t xml:space="preserve"> set out in </w:t>
      </w:r>
      <w:r w:rsidR="000B6385" w:rsidRPr="00B40757">
        <w:rPr>
          <w:rFonts w:cstheme="minorHAnsi"/>
          <w:color w:val="FF0000"/>
          <w:sz w:val="24"/>
          <w:szCs w:val="24"/>
          <w:u w:val="single"/>
          <w:lang w:val="en-GB"/>
        </w:rPr>
        <w:t xml:space="preserve">Appendix 6 and 7 of the National Policy Statement for Freshwater Management </w:t>
      </w:r>
      <w:proofErr w:type="gramStart"/>
      <w:r w:rsidR="000B6385" w:rsidRPr="00B40757">
        <w:rPr>
          <w:rFonts w:cstheme="minorHAnsi"/>
          <w:color w:val="FF0000"/>
          <w:sz w:val="24"/>
          <w:szCs w:val="24"/>
          <w:u w:val="single"/>
          <w:lang w:val="en-GB"/>
        </w:rPr>
        <w:t>2020;</w:t>
      </w:r>
      <w:proofErr w:type="gramEnd"/>
      <w:r w:rsidRPr="00B40757">
        <w:rPr>
          <w:rFonts w:cstheme="minorHAnsi"/>
          <w:color w:val="FF0000"/>
          <w:sz w:val="24"/>
          <w:szCs w:val="24"/>
          <w:u w:val="single"/>
          <w:lang w:val="en-GB"/>
        </w:rPr>
        <w:t xml:space="preserve"> </w:t>
      </w:r>
    </w:p>
    <w:p w14:paraId="1AF14206" w14:textId="397B9B22" w:rsidR="00EA0A19" w:rsidRPr="00B40757" w:rsidRDefault="6EB81807" w:rsidP="003224B6">
      <w:pPr>
        <w:pStyle w:val="ListParagraph"/>
        <w:numPr>
          <w:ilvl w:val="1"/>
          <w:numId w:val="22"/>
        </w:numPr>
        <w:spacing w:line="276" w:lineRule="auto"/>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provide further direction on where </w:t>
      </w:r>
      <w:r w:rsidRPr="00B40757">
        <w:rPr>
          <w:rFonts w:asciiTheme="minorHAnsi" w:hAnsiTheme="minorHAnsi" w:cstheme="minorHAnsi"/>
          <w:i/>
          <w:iCs/>
          <w:color w:val="FF0000"/>
          <w:sz w:val="24"/>
          <w:szCs w:val="24"/>
          <w:u w:val="single"/>
          <w:lang w:val="en-GB"/>
        </w:rPr>
        <w:t>biodiversity offsetting</w:t>
      </w:r>
      <w:r w:rsidR="007E6A2A" w:rsidRPr="00B40757">
        <w:rPr>
          <w:rFonts w:asciiTheme="minorHAnsi" w:hAnsiTheme="minorHAnsi" w:cstheme="minorHAnsi"/>
          <w:i/>
          <w:iCs/>
          <w:color w:val="FF0000"/>
          <w:sz w:val="24"/>
          <w:szCs w:val="24"/>
          <w:u w:val="single"/>
          <w:lang w:val="en-GB"/>
        </w:rPr>
        <w:t>,</w:t>
      </w:r>
      <w:r w:rsidRPr="00B40757">
        <w:rPr>
          <w:rFonts w:asciiTheme="minorHAnsi" w:hAnsiTheme="minorHAnsi" w:cstheme="minorHAnsi"/>
          <w:i/>
          <w:iCs/>
          <w:color w:val="FF0000"/>
          <w:sz w:val="24"/>
          <w:szCs w:val="24"/>
          <w:u w:val="single"/>
          <w:lang w:val="en-GB"/>
        </w:rPr>
        <w:t xml:space="preserve"> </w:t>
      </w:r>
      <w:r w:rsidR="007E6A2A" w:rsidRPr="00B40757">
        <w:rPr>
          <w:rFonts w:asciiTheme="minorHAnsi" w:hAnsiTheme="minorHAnsi" w:cstheme="minorHAnsi"/>
          <w:i/>
          <w:iCs/>
          <w:color w:val="FF0000"/>
          <w:sz w:val="24"/>
          <w:szCs w:val="24"/>
          <w:u w:val="single"/>
          <w:lang w:val="en-GB"/>
        </w:rPr>
        <w:t>aquatic offsetting,</w:t>
      </w:r>
      <w:r w:rsidR="007E6A2A"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i/>
          <w:iCs/>
          <w:color w:val="FF0000"/>
          <w:sz w:val="24"/>
          <w:szCs w:val="24"/>
          <w:u w:val="single"/>
          <w:lang w:val="en-GB"/>
        </w:rPr>
        <w:t>biodiversity compensation</w:t>
      </w:r>
      <w:r w:rsidR="007E6A2A" w:rsidRPr="00B40757">
        <w:rPr>
          <w:rFonts w:asciiTheme="minorHAnsi" w:hAnsiTheme="minorHAnsi" w:cstheme="minorHAnsi"/>
          <w:i/>
          <w:iCs/>
          <w:color w:val="FF0000"/>
          <w:sz w:val="24"/>
          <w:szCs w:val="24"/>
          <w:u w:val="single"/>
          <w:lang w:val="en-GB"/>
        </w:rPr>
        <w:t xml:space="preserve">, </w:t>
      </w:r>
      <w:r w:rsidR="007E6A2A" w:rsidRPr="00B40757">
        <w:rPr>
          <w:rFonts w:asciiTheme="minorHAnsi" w:hAnsiTheme="minorHAnsi" w:cstheme="minorHAnsi"/>
          <w:color w:val="FF0000"/>
          <w:sz w:val="24"/>
          <w:szCs w:val="24"/>
          <w:u w:val="single"/>
          <w:lang w:val="en-GB"/>
        </w:rPr>
        <w:t>and</w:t>
      </w:r>
      <w:r w:rsidR="007E6A2A" w:rsidRPr="00B40757">
        <w:rPr>
          <w:rFonts w:asciiTheme="minorHAnsi" w:hAnsiTheme="minorHAnsi" w:cstheme="minorHAnsi"/>
          <w:i/>
          <w:iCs/>
          <w:color w:val="FF0000"/>
          <w:sz w:val="24"/>
          <w:szCs w:val="24"/>
          <w:u w:val="single"/>
          <w:lang w:val="en-GB"/>
        </w:rPr>
        <w:t xml:space="preserve"> </w:t>
      </w:r>
      <w:r w:rsidR="00154404" w:rsidRPr="00B40757">
        <w:rPr>
          <w:rFonts w:asciiTheme="minorHAnsi" w:hAnsiTheme="minorHAnsi" w:cstheme="minorHAnsi"/>
          <w:i/>
          <w:iCs/>
          <w:color w:val="FF0000"/>
          <w:sz w:val="24"/>
          <w:szCs w:val="24"/>
          <w:u w:val="single"/>
          <w:lang w:val="en-GB"/>
        </w:rPr>
        <w:t>aquatic compensation</w:t>
      </w:r>
      <w:r w:rsidRPr="00B40757">
        <w:rPr>
          <w:rFonts w:asciiTheme="minorHAnsi" w:hAnsiTheme="minorHAnsi" w:cstheme="minorHAnsi"/>
          <w:color w:val="FF0000"/>
          <w:sz w:val="24"/>
          <w:szCs w:val="24"/>
          <w:u w:val="single"/>
          <w:lang w:val="en-GB"/>
        </w:rPr>
        <w:t xml:space="preserve"> </w:t>
      </w:r>
      <w:r w:rsidR="00507696" w:rsidRPr="00B40757">
        <w:rPr>
          <w:rFonts w:asciiTheme="minorHAnsi" w:hAnsiTheme="minorHAnsi" w:cstheme="minorHAnsi"/>
          <w:color w:val="FF0000"/>
          <w:sz w:val="24"/>
          <w:szCs w:val="24"/>
          <w:u w:val="single"/>
          <w:lang w:val="en-GB"/>
        </w:rPr>
        <w:t>are</w:t>
      </w:r>
      <w:r w:rsidRPr="00B40757">
        <w:rPr>
          <w:rFonts w:asciiTheme="minorHAnsi" w:hAnsiTheme="minorHAnsi" w:cstheme="minorHAnsi"/>
          <w:color w:val="FF0000"/>
          <w:sz w:val="24"/>
          <w:szCs w:val="24"/>
          <w:u w:val="single"/>
          <w:lang w:val="en-GB"/>
        </w:rPr>
        <w:t xml:space="preserve"> not appropriate</w:t>
      </w:r>
      <w:r w:rsidR="008C77BA" w:rsidRPr="00B40757">
        <w:rPr>
          <w:rFonts w:asciiTheme="minorHAnsi" w:hAnsiTheme="minorHAnsi" w:cstheme="minorHAnsi"/>
          <w:color w:val="FF0000"/>
          <w:sz w:val="24"/>
          <w:szCs w:val="24"/>
          <w:u w:val="single"/>
          <w:lang w:val="en-GB"/>
        </w:rPr>
        <w:t>,</w:t>
      </w:r>
      <w:r w:rsidRPr="00B40757">
        <w:rPr>
          <w:rFonts w:asciiTheme="minorHAnsi" w:hAnsiTheme="minorHAnsi" w:cstheme="minorHAnsi"/>
          <w:color w:val="FF0000"/>
          <w:sz w:val="24"/>
          <w:szCs w:val="24"/>
          <w:u w:val="single"/>
          <w:lang w:val="en-GB"/>
        </w:rPr>
        <w:t xml:space="preserve"> in accordance with clause</w:t>
      </w:r>
      <w:r w:rsidR="00513747" w:rsidRPr="00B40757">
        <w:rPr>
          <w:rFonts w:asciiTheme="minorHAnsi" w:hAnsiTheme="minorHAnsi" w:cstheme="minorHAnsi"/>
          <w:color w:val="FF0000"/>
          <w:sz w:val="24"/>
          <w:szCs w:val="24"/>
          <w:u w:val="single"/>
          <w:lang w:val="en-GB"/>
        </w:rPr>
        <w:t>s</w:t>
      </w:r>
      <w:r w:rsidRPr="00B40757">
        <w:rPr>
          <w:rFonts w:asciiTheme="minorHAnsi" w:hAnsiTheme="minorHAnsi" w:cstheme="minorHAnsi"/>
          <w:color w:val="FF0000"/>
          <w:sz w:val="24"/>
          <w:szCs w:val="24"/>
          <w:u w:val="single"/>
          <w:lang w:val="en-GB"/>
        </w:rPr>
        <w:t xml:space="preserve"> </w:t>
      </w:r>
      <w:r w:rsidRPr="004E799B">
        <w:rPr>
          <w:rFonts w:asciiTheme="minorHAnsi" w:hAnsiTheme="minorHAnsi" w:cstheme="minorHAnsi"/>
          <w:color w:val="FF0000"/>
          <w:sz w:val="24"/>
          <w:szCs w:val="24"/>
          <w:u w:val="single"/>
          <w:lang w:val="en-GB"/>
        </w:rPr>
        <w:t>(</w:t>
      </w:r>
      <w:r w:rsidR="007428EA" w:rsidRPr="004E799B">
        <w:rPr>
          <w:rFonts w:asciiTheme="minorHAnsi" w:hAnsiTheme="minorHAnsi" w:cstheme="minorHAnsi"/>
          <w:color w:val="FF0000"/>
          <w:sz w:val="24"/>
          <w:szCs w:val="24"/>
          <w:u w:val="single"/>
          <w:lang w:val="en-GB"/>
        </w:rPr>
        <w:t>b</w:t>
      </w:r>
      <w:r w:rsidRPr="004E799B">
        <w:rPr>
          <w:rFonts w:asciiTheme="minorHAnsi" w:hAnsiTheme="minorHAnsi" w:cstheme="minorHAnsi"/>
          <w:color w:val="FF0000"/>
          <w:sz w:val="24"/>
          <w:szCs w:val="24"/>
          <w:u w:val="single"/>
          <w:lang w:val="en-GB"/>
        </w:rPr>
        <w:t>) and (</w:t>
      </w:r>
      <w:r w:rsidR="007428EA" w:rsidRPr="004E799B">
        <w:rPr>
          <w:rFonts w:asciiTheme="minorHAnsi" w:hAnsiTheme="minorHAnsi" w:cstheme="minorHAnsi"/>
          <w:color w:val="FF0000"/>
          <w:sz w:val="24"/>
          <w:szCs w:val="24"/>
          <w:u w:val="single"/>
          <w:lang w:val="en-GB"/>
        </w:rPr>
        <w:t>c</w:t>
      </w:r>
      <w:r w:rsidRPr="004E799B">
        <w:rPr>
          <w:rFonts w:asciiTheme="minorHAnsi" w:hAnsiTheme="minorHAnsi" w:cstheme="minorHAnsi"/>
          <w:color w:val="FF0000"/>
          <w:sz w:val="24"/>
          <w:szCs w:val="24"/>
          <w:u w:val="single"/>
          <w:lang w:val="en-GB"/>
        </w:rPr>
        <w:t>)</w:t>
      </w:r>
      <w:r w:rsidR="004E799B">
        <w:rPr>
          <w:rStyle w:val="FootnoteReference"/>
          <w:rFonts w:asciiTheme="minorHAnsi" w:hAnsiTheme="minorHAnsi" w:cstheme="minorHAnsi"/>
          <w:color w:val="FF0000"/>
          <w:sz w:val="24"/>
          <w:szCs w:val="24"/>
          <w:u w:val="single"/>
          <w:lang w:val="en-GB"/>
        </w:rPr>
        <w:footnoteReference w:id="2"/>
      </w:r>
      <w:r w:rsidRPr="00B40757">
        <w:rPr>
          <w:rFonts w:asciiTheme="minorHAnsi" w:hAnsiTheme="minorHAnsi" w:cstheme="minorHAnsi"/>
          <w:color w:val="FF0000"/>
          <w:sz w:val="24"/>
          <w:szCs w:val="24"/>
          <w:u w:val="single"/>
          <w:lang w:val="en-GB"/>
        </w:rPr>
        <w:t xml:space="preserve"> </w:t>
      </w:r>
      <w:proofErr w:type="gramStart"/>
      <w:r w:rsidRPr="00B40757">
        <w:rPr>
          <w:rFonts w:asciiTheme="minorHAnsi" w:hAnsiTheme="minorHAnsi" w:cstheme="minorHAnsi"/>
          <w:color w:val="FF0000"/>
          <w:sz w:val="24"/>
          <w:szCs w:val="24"/>
          <w:u w:val="single"/>
          <w:lang w:val="en-GB"/>
        </w:rPr>
        <w:t>below</w:t>
      </w:r>
      <w:r w:rsidR="00507696" w:rsidRPr="00B40757">
        <w:rPr>
          <w:rFonts w:asciiTheme="minorHAnsi" w:hAnsiTheme="minorHAnsi" w:cstheme="minorHAnsi"/>
          <w:color w:val="FF0000"/>
          <w:sz w:val="24"/>
          <w:szCs w:val="24"/>
          <w:u w:val="single"/>
          <w:lang w:val="en-GB"/>
        </w:rPr>
        <w:t>;</w:t>
      </w:r>
      <w:proofErr w:type="gramEnd"/>
    </w:p>
    <w:p w14:paraId="2459AE1B" w14:textId="6189FD8B" w:rsidR="00400063" w:rsidRPr="00B40757" w:rsidRDefault="6EB81807" w:rsidP="003224B6">
      <w:pPr>
        <w:pStyle w:val="ListParagraph"/>
        <w:numPr>
          <w:ilvl w:val="1"/>
          <w:numId w:val="22"/>
        </w:numPr>
        <w:spacing w:line="276" w:lineRule="auto"/>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provide further direction on required outcomes from </w:t>
      </w:r>
      <w:r w:rsidR="00154404" w:rsidRPr="00B40757">
        <w:rPr>
          <w:rFonts w:asciiTheme="minorHAnsi" w:hAnsiTheme="minorHAnsi" w:cstheme="minorHAnsi"/>
          <w:i/>
          <w:iCs/>
          <w:color w:val="FF0000"/>
          <w:sz w:val="24"/>
          <w:szCs w:val="24"/>
          <w:u w:val="single"/>
          <w:lang w:val="en-GB"/>
        </w:rPr>
        <w:t>biodiversity offsetting, aquatic offsetting,</w:t>
      </w:r>
      <w:r w:rsidR="00154404" w:rsidRPr="00B40757">
        <w:rPr>
          <w:rFonts w:asciiTheme="minorHAnsi" w:hAnsiTheme="minorHAnsi" w:cstheme="minorHAnsi"/>
          <w:color w:val="FF0000"/>
          <w:sz w:val="24"/>
          <w:szCs w:val="24"/>
          <w:u w:val="single"/>
          <w:lang w:val="en-GB"/>
        </w:rPr>
        <w:t xml:space="preserve"> </w:t>
      </w:r>
      <w:r w:rsidR="00154404" w:rsidRPr="00B40757">
        <w:rPr>
          <w:rFonts w:asciiTheme="minorHAnsi" w:hAnsiTheme="minorHAnsi" w:cstheme="minorHAnsi"/>
          <w:i/>
          <w:iCs/>
          <w:color w:val="FF0000"/>
          <w:sz w:val="24"/>
          <w:szCs w:val="24"/>
          <w:u w:val="single"/>
          <w:lang w:val="en-GB"/>
        </w:rPr>
        <w:t xml:space="preserve">biodiversity compensation, </w:t>
      </w:r>
      <w:r w:rsidR="00154404" w:rsidRPr="00B40757">
        <w:rPr>
          <w:rFonts w:asciiTheme="minorHAnsi" w:hAnsiTheme="minorHAnsi" w:cstheme="minorHAnsi"/>
          <w:color w:val="FF0000"/>
          <w:sz w:val="24"/>
          <w:szCs w:val="24"/>
          <w:u w:val="single"/>
          <w:lang w:val="en-GB"/>
        </w:rPr>
        <w:t>and</w:t>
      </w:r>
      <w:r w:rsidR="00154404" w:rsidRPr="00B40757">
        <w:rPr>
          <w:rFonts w:asciiTheme="minorHAnsi" w:hAnsiTheme="minorHAnsi" w:cstheme="minorHAnsi"/>
          <w:i/>
          <w:iCs/>
          <w:color w:val="FF0000"/>
          <w:sz w:val="24"/>
          <w:szCs w:val="24"/>
          <w:u w:val="single"/>
          <w:lang w:val="en-GB"/>
        </w:rPr>
        <w:t xml:space="preserve"> aquatic compensation</w:t>
      </w:r>
      <w:r w:rsidR="008C77BA" w:rsidRPr="00B40757">
        <w:rPr>
          <w:rFonts w:asciiTheme="minorHAnsi" w:hAnsiTheme="minorHAnsi" w:cstheme="minorHAnsi"/>
          <w:color w:val="FF0000"/>
          <w:sz w:val="24"/>
          <w:szCs w:val="24"/>
          <w:u w:val="single"/>
          <w:lang w:val="en-GB"/>
        </w:rPr>
        <w:t>,</w:t>
      </w:r>
      <w:r w:rsidRPr="00B40757">
        <w:rPr>
          <w:rFonts w:asciiTheme="minorHAnsi" w:hAnsiTheme="minorHAnsi" w:cstheme="minorHAnsi"/>
          <w:color w:val="FF0000"/>
          <w:sz w:val="24"/>
          <w:szCs w:val="24"/>
          <w:u w:val="single"/>
          <w:lang w:val="en-GB"/>
        </w:rPr>
        <w:t xml:space="preserve"> in accordance with clause</w:t>
      </w:r>
      <w:r w:rsidR="00513747" w:rsidRPr="00B40757">
        <w:rPr>
          <w:rFonts w:asciiTheme="minorHAnsi" w:hAnsiTheme="minorHAnsi" w:cstheme="minorHAnsi"/>
          <w:color w:val="FF0000"/>
          <w:sz w:val="24"/>
          <w:szCs w:val="24"/>
          <w:u w:val="single"/>
          <w:lang w:val="en-GB"/>
        </w:rPr>
        <w:t>s</w:t>
      </w:r>
      <w:r w:rsidRPr="00B40757">
        <w:rPr>
          <w:rFonts w:asciiTheme="minorHAnsi" w:hAnsiTheme="minorHAnsi" w:cstheme="minorHAnsi"/>
          <w:color w:val="FF0000"/>
          <w:sz w:val="24"/>
          <w:szCs w:val="24"/>
          <w:u w:val="single"/>
          <w:lang w:val="en-GB"/>
        </w:rPr>
        <w:t xml:space="preserve"> </w:t>
      </w:r>
      <w:r w:rsidRPr="004E799B">
        <w:rPr>
          <w:rFonts w:asciiTheme="minorHAnsi" w:hAnsiTheme="minorHAnsi" w:cstheme="minorHAnsi"/>
          <w:color w:val="FF0000"/>
          <w:sz w:val="24"/>
          <w:szCs w:val="24"/>
          <w:u w:val="single"/>
          <w:lang w:val="en-GB"/>
        </w:rPr>
        <w:t>(</w:t>
      </w:r>
      <w:r w:rsidR="00E62304" w:rsidRPr="004E799B">
        <w:rPr>
          <w:rFonts w:asciiTheme="minorHAnsi" w:hAnsiTheme="minorHAnsi" w:cstheme="minorHAnsi"/>
          <w:color w:val="FF0000"/>
          <w:sz w:val="24"/>
          <w:szCs w:val="24"/>
          <w:u w:val="single"/>
          <w:lang w:val="en-GB"/>
        </w:rPr>
        <w:t>d</w:t>
      </w:r>
      <w:r w:rsidRPr="004E799B">
        <w:rPr>
          <w:rFonts w:asciiTheme="minorHAnsi" w:hAnsiTheme="minorHAnsi" w:cstheme="minorHAnsi"/>
          <w:color w:val="FF0000"/>
          <w:sz w:val="24"/>
          <w:szCs w:val="24"/>
          <w:u w:val="single"/>
          <w:lang w:val="en-GB"/>
        </w:rPr>
        <w:t>) and (</w:t>
      </w:r>
      <w:r w:rsidR="00E62304" w:rsidRPr="004E799B">
        <w:rPr>
          <w:rFonts w:asciiTheme="minorHAnsi" w:hAnsiTheme="minorHAnsi" w:cstheme="minorHAnsi"/>
          <w:color w:val="FF0000"/>
          <w:sz w:val="24"/>
          <w:szCs w:val="24"/>
          <w:u w:val="single"/>
          <w:lang w:val="en-GB"/>
        </w:rPr>
        <w:t>e</w:t>
      </w:r>
      <w:r w:rsidRPr="004E799B">
        <w:rPr>
          <w:rFonts w:asciiTheme="minorHAnsi" w:hAnsiTheme="minorHAnsi" w:cstheme="minorHAnsi"/>
          <w:color w:val="FF0000"/>
          <w:sz w:val="24"/>
          <w:szCs w:val="24"/>
          <w:u w:val="single"/>
          <w:lang w:val="en-GB"/>
        </w:rPr>
        <w:t>)</w:t>
      </w:r>
      <w:r w:rsidR="00BB2DB1" w:rsidRPr="00BB2DB1">
        <w:rPr>
          <w:rFonts w:asciiTheme="minorHAnsi" w:hAnsiTheme="minorHAnsi" w:cstheme="minorHAnsi"/>
          <w:color w:val="FF0000"/>
          <w:sz w:val="24"/>
          <w:szCs w:val="24"/>
          <w:u w:val="single"/>
          <w:vertAlign w:val="superscript"/>
          <w:lang w:val="en-GB"/>
        </w:rPr>
        <w:t>1</w:t>
      </w:r>
      <w:r w:rsidRPr="00B40757">
        <w:rPr>
          <w:rFonts w:asciiTheme="minorHAnsi" w:hAnsiTheme="minorHAnsi" w:cstheme="minorHAnsi"/>
          <w:color w:val="FF0000"/>
          <w:sz w:val="24"/>
          <w:szCs w:val="24"/>
          <w:u w:val="single"/>
          <w:lang w:val="en-GB"/>
        </w:rPr>
        <w:t xml:space="preserve"> below</w:t>
      </w:r>
      <w:r w:rsidR="00D9154E" w:rsidRPr="00B40757">
        <w:rPr>
          <w:rFonts w:asciiTheme="minorHAnsi" w:hAnsiTheme="minorHAnsi" w:cstheme="minorHAnsi"/>
          <w:color w:val="FF0000"/>
          <w:sz w:val="24"/>
          <w:szCs w:val="24"/>
          <w:u w:val="single"/>
          <w:lang w:val="en-GB"/>
        </w:rPr>
        <w:t xml:space="preserve">; </w:t>
      </w:r>
      <w:r w:rsidR="0081244E" w:rsidRPr="00B40757">
        <w:rPr>
          <w:rFonts w:asciiTheme="minorHAnsi" w:hAnsiTheme="minorHAnsi" w:cstheme="minorHAnsi"/>
          <w:color w:val="FF0000"/>
          <w:sz w:val="24"/>
          <w:szCs w:val="24"/>
          <w:u w:val="single"/>
          <w:lang w:val="en-GB"/>
        </w:rPr>
        <w:t>and</w:t>
      </w:r>
    </w:p>
    <w:p w14:paraId="189366D0" w14:textId="73C4FE13" w:rsidR="00EA0A19" w:rsidRPr="008973BE" w:rsidRDefault="6EB81807" w:rsidP="003224B6">
      <w:pPr>
        <w:pStyle w:val="ListParagraph"/>
        <w:numPr>
          <w:ilvl w:val="0"/>
          <w:numId w:val="22"/>
        </w:numPr>
        <w:spacing w:line="276" w:lineRule="auto"/>
        <w:ind w:left="567" w:hanging="567"/>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In evaluating whether </w:t>
      </w:r>
      <w:r w:rsidRPr="00B40757">
        <w:rPr>
          <w:rFonts w:asciiTheme="minorHAnsi" w:hAnsiTheme="minorHAnsi" w:cstheme="minorHAnsi"/>
          <w:i/>
          <w:iCs/>
          <w:color w:val="FF0000"/>
          <w:sz w:val="24"/>
          <w:szCs w:val="24"/>
          <w:u w:val="single"/>
          <w:lang w:val="en-GB"/>
        </w:rPr>
        <w:t xml:space="preserve">biodiversity </w:t>
      </w:r>
      <w:proofErr w:type="gramStart"/>
      <w:r w:rsidRPr="00B40757">
        <w:rPr>
          <w:rFonts w:asciiTheme="minorHAnsi" w:hAnsiTheme="minorHAnsi" w:cstheme="minorHAnsi"/>
          <w:i/>
          <w:iCs/>
          <w:color w:val="FF0000"/>
          <w:sz w:val="24"/>
          <w:szCs w:val="24"/>
          <w:u w:val="single"/>
          <w:lang w:val="en-GB"/>
        </w:rPr>
        <w:t>offsetting</w:t>
      </w:r>
      <w:proofErr w:type="gramEnd"/>
      <w:r w:rsidRPr="00B40757">
        <w:rPr>
          <w:rFonts w:asciiTheme="minorHAnsi" w:hAnsiTheme="minorHAnsi" w:cstheme="minorHAnsi"/>
          <w:color w:val="FF0000"/>
          <w:sz w:val="24"/>
          <w:szCs w:val="24"/>
          <w:u w:val="single"/>
          <w:lang w:val="en-GB"/>
        </w:rPr>
        <w:t xml:space="preserve"> </w:t>
      </w:r>
      <w:r w:rsidR="00A31ED4" w:rsidRPr="00B40757">
        <w:rPr>
          <w:rFonts w:asciiTheme="minorHAnsi" w:hAnsiTheme="minorHAnsi" w:cstheme="minorHAnsi"/>
          <w:color w:val="FF0000"/>
          <w:sz w:val="24"/>
          <w:szCs w:val="24"/>
          <w:u w:val="single"/>
          <w:lang w:val="en-GB"/>
        </w:rPr>
        <w:t xml:space="preserve">or </w:t>
      </w:r>
      <w:r w:rsidR="00A31ED4" w:rsidRPr="00B40757">
        <w:rPr>
          <w:rFonts w:asciiTheme="minorHAnsi" w:hAnsiTheme="minorHAnsi" w:cstheme="minorHAnsi"/>
          <w:i/>
          <w:iCs/>
          <w:color w:val="FF0000"/>
          <w:sz w:val="24"/>
          <w:szCs w:val="24"/>
          <w:u w:val="single"/>
          <w:lang w:val="en-GB"/>
        </w:rPr>
        <w:t>aquatic offsetting</w:t>
      </w:r>
      <w:r w:rsidR="00A31ED4"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color w:val="FF0000"/>
          <w:sz w:val="24"/>
          <w:szCs w:val="24"/>
          <w:u w:val="single"/>
          <w:lang w:val="en-GB"/>
        </w:rPr>
        <w:t xml:space="preserve">is inappropriate because of irreplaceability or vulnerability of the indigenous biodiversity, extent, or values affected, </w:t>
      </w:r>
      <w:r w:rsidR="001B6B9D" w:rsidRPr="008973BE">
        <w:rPr>
          <w:rFonts w:asciiTheme="minorHAnsi" w:hAnsiTheme="minorHAnsi" w:cstheme="minorHAnsi"/>
          <w:color w:val="FF0000"/>
          <w:sz w:val="24"/>
          <w:szCs w:val="24"/>
          <w:u w:val="single"/>
        </w:rPr>
        <w:t xml:space="preserve">the feasibility to offset residual adverse effects on any </w:t>
      </w:r>
      <w:r w:rsidR="001B6B9D" w:rsidRPr="008973BE">
        <w:rPr>
          <w:rFonts w:asciiTheme="minorHAnsi" w:hAnsiTheme="minorHAnsi" w:cstheme="minorHAnsi"/>
          <w:i/>
          <w:iCs/>
          <w:color w:val="FF0000"/>
          <w:sz w:val="24"/>
          <w:szCs w:val="24"/>
          <w:u w:val="single"/>
        </w:rPr>
        <w:t>threatened</w:t>
      </w:r>
      <w:r w:rsidR="001B6B9D" w:rsidRPr="008973BE">
        <w:rPr>
          <w:rFonts w:asciiTheme="minorHAnsi" w:hAnsiTheme="minorHAnsi" w:cstheme="minorHAnsi"/>
          <w:color w:val="FF0000"/>
          <w:sz w:val="24"/>
          <w:szCs w:val="24"/>
          <w:u w:val="single"/>
        </w:rPr>
        <w:t xml:space="preserve"> or </w:t>
      </w:r>
      <w:r w:rsidR="001B6B9D" w:rsidRPr="008973BE">
        <w:rPr>
          <w:rFonts w:asciiTheme="minorHAnsi" w:hAnsiTheme="minorHAnsi" w:cstheme="minorHAnsi"/>
          <w:i/>
          <w:iCs/>
          <w:color w:val="FF0000"/>
          <w:sz w:val="24"/>
          <w:szCs w:val="24"/>
          <w:u w:val="single"/>
        </w:rPr>
        <w:t>naturally uncommon ecosystem</w:t>
      </w:r>
      <w:r w:rsidR="001B6B9D" w:rsidRPr="008973BE">
        <w:rPr>
          <w:rFonts w:asciiTheme="minorHAnsi" w:hAnsiTheme="minorHAnsi" w:cstheme="minorHAnsi"/>
          <w:color w:val="FF0000"/>
          <w:sz w:val="24"/>
          <w:szCs w:val="24"/>
          <w:u w:val="single"/>
        </w:rPr>
        <w:t xml:space="preserve"> or </w:t>
      </w:r>
      <w:r w:rsidR="001B6B9D" w:rsidRPr="008973BE">
        <w:rPr>
          <w:rFonts w:asciiTheme="minorHAnsi" w:hAnsiTheme="minorHAnsi" w:cstheme="minorHAnsi"/>
          <w:i/>
          <w:iCs/>
          <w:color w:val="FF0000"/>
          <w:sz w:val="24"/>
          <w:szCs w:val="24"/>
          <w:u w:val="single"/>
        </w:rPr>
        <w:t>threatened species</w:t>
      </w:r>
      <w:r w:rsidR="001B6B9D" w:rsidRPr="008973BE">
        <w:rPr>
          <w:rFonts w:asciiTheme="minorHAnsi" w:hAnsiTheme="minorHAnsi" w:cstheme="minorHAnsi"/>
          <w:color w:val="FF0000"/>
          <w:sz w:val="24"/>
          <w:szCs w:val="24"/>
          <w:u w:val="single"/>
        </w:rPr>
        <w:t xml:space="preserve"> listed in Appendix 1A must be considered as a minimum</w:t>
      </w:r>
      <w:r w:rsidR="001B6B9D" w:rsidRPr="008973BE">
        <w:rPr>
          <w:rFonts w:asciiTheme="minorHAnsi" w:hAnsiTheme="minorHAnsi" w:cstheme="minorHAnsi"/>
          <w:color w:val="FF0000"/>
          <w:sz w:val="24"/>
          <w:szCs w:val="24"/>
          <w:u w:val="single"/>
          <w:lang w:val="en-GB"/>
        </w:rPr>
        <w:t>;</w:t>
      </w:r>
      <w:r w:rsidR="00D9154E" w:rsidRPr="008973BE">
        <w:rPr>
          <w:rFonts w:asciiTheme="minorHAnsi" w:hAnsiTheme="minorHAnsi" w:cstheme="minorHAnsi"/>
          <w:color w:val="FF0000"/>
          <w:sz w:val="24"/>
          <w:szCs w:val="24"/>
          <w:u w:val="single"/>
          <w:lang w:val="en-GB"/>
        </w:rPr>
        <w:t xml:space="preserve"> and</w:t>
      </w:r>
    </w:p>
    <w:p w14:paraId="790FC5BC" w14:textId="0A3AD9B9" w:rsidR="00EA0A19" w:rsidRPr="00B40757" w:rsidRDefault="6EB81807" w:rsidP="003224B6">
      <w:pPr>
        <w:pStyle w:val="ListParagraph"/>
        <w:numPr>
          <w:ilvl w:val="0"/>
          <w:numId w:val="22"/>
        </w:numPr>
        <w:spacing w:line="276" w:lineRule="auto"/>
        <w:ind w:left="567" w:hanging="567"/>
        <w:rPr>
          <w:rFonts w:asciiTheme="minorHAnsi" w:hAnsiTheme="minorHAnsi" w:cstheme="minorHAnsi"/>
          <w:color w:val="FF0000"/>
          <w:sz w:val="24"/>
          <w:szCs w:val="24"/>
          <w:u w:val="single"/>
          <w:lang w:val="en-GB"/>
        </w:rPr>
      </w:pPr>
      <w:r w:rsidRPr="008973BE">
        <w:rPr>
          <w:rFonts w:asciiTheme="minorHAnsi" w:hAnsiTheme="minorHAnsi" w:cstheme="minorHAnsi"/>
          <w:color w:val="FF0000"/>
          <w:sz w:val="24"/>
          <w:szCs w:val="24"/>
          <w:u w:val="single"/>
          <w:lang w:val="en-GB"/>
        </w:rPr>
        <w:t xml:space="preserve">In evaluating whether </w:t>
      </w:r>
      <w:r w:rsidRPr="008973BE">
        <w:rPr>
          <w:rFonts w:asciiTheme="minorHAnsi" w:hAnsiTheme="minorHAnsi" w:cstheme="minorHAnsi"/>
          <w:i/>
          <w:iCs/>
          <w:color w:val="FF0000"/>
          <w:sz w:val="24"/>
          <w:szCs w:val="24"/>
          <w:u w:val="single"/>
          <w:lang w:val="en-GB"/>
        </w:rPr>
        <w:t>biodiversity compensation</w:t>
      </w:r>
      <w:r w:rsidRPr="008973BE">
        <w:rPr>
          <w:rFonts w:asciiTheme="minorHAnsi" w:hAnsiTheme="minorHAnsi" w:cstheme="minorHAnsi"/>
          <w:color w:val="FF0000"/>
          <w:sz w:val="24"/>
          <w:szCs w:val="24"/>
          <w:u w:val="single"/>
          <w:lang w:val="en-GB"/>
        </w:rPr>
        <w:t xml:space="preserve"> </w:t>
      </w:r>
      <w:r w:rsidR="001B6B9D" w:rsidRPr="008973BE">
        <w:rPr>
          <w:rFonts w:asciiTheme="minorHAnsi" w:hAnsiTheme="minorHAnsi" w:cstheme="minorHAnsi"/>
          <w:color w:val="FF0000"/>
          <w:sz w:val="24"/>
          <w:szCs w:val="24"/>
          <w:u w:val="single"/>
          <w:lang w:val="en-GB"/>
        </w:rPr>
        <w:t xml:space="preserve">or </w:t>
      </w:r>
      <w:r w:rsidR="001B6B9D" w:rsidRPr="008973BE">
        <w:rPr>
          <w:rFonts w:asciiTheme="minorHAnsi" w:hAnsiTheme="minorHAnsi" w:cstheme="minorHAnsi"/>
          <w:i/>
          <w:iCs/>
          <w:color w:val="FF0000"/>
          <w:sz w:val="24"/>
          <w:szCs w:val="24"/>
          <w:u w:val="single"/>
          <w:lang w:val="en-GB"/>
        </w:rPr>
        <w:t>aquatic compensation</w:t>
      </w:r>
      <w:r w:rsidR="001B6B9D" w:rsidRPr="008973BE">
        <w:rPr>
          <w:rFonts w:asciiTheme="minorHAnsi" w:hAnsiTheme="minorHAnsi" w:cstheme="minorHAnsi"/>
          <w:color w:val="FF0000"/>
          <w:sz w:val="24"/>
          <w:szCs w:val="24"/>
          <w:u w:val="single"/>
          <w:lang w:val="en-GB"/>
        </w:rPr>
        <w:t xml:space="preserve"> </w:t>
      </w:r>
      <w:r w:rsidRPr="008973BE">
        <w:rPr>
          <w:rFonts w:asciiTheme="minorHAnsi" w:hAnsiTheme="minorHAnsi" w:cstheme="minorHAnsi"/>
          <w:color w:val="FF0000"/>
          <w:sz w:val="24"/>
          <w:szCs w:val="24"/>
          <w:u w:val="single"/>
          <w:lang w:val="en-GB"/>
        </w:rPr>
        <w:t xml:space="preserve">is inappropriate because of the irreplaceability or vulnerability of the indigenous biodiversity, extent, or values affected, recognise that it is inappropriate to use </w:t>
      </w:r>
      <w:r w:rsidRPr="008973BE">
        <w:rPr>
          <w:rFonts w:asciiTheme="minorHAnsi" w:hAnsiTheme="minorHAnsi" w:cstheme="minorHAnsi"/>
          <w:i/>
          <w:iCs/>
          <w:color w:val="FF0000"/>
          <w:sz w:val="24"/>
          <w:szCs w:val="24"/>
          <w:u w:val="single"/>
          <w:lang w:val="en-GB"/>
        </w:rPr>
        <w:t>biodiversity compensation</w:t>
      </w:r>
      <w:r w:rsidRPr="008973BE">
        <w:rPr>
          <w:rFonts w:asciiTheme="minorHAnsi" w:hAnsiTheme="minorHAnsi" w:cstheme="minorHAnsi"/>
          <w:color w:val="FF0000"/>
          <w:sz w:val="24"/>
          <w:szCs w:val="24"/>
          <w:u w:val="single"/>
          <w:lang w:val="en-GB"/>
        </w:rPr>
        <w:t xml:space="preserve"> </w:t>
      </w:r>
      <w:r w:rsidR="00D20739" w:rsidRPr="008973BE">
        <w:rPr>
          <w:rFonts w:asciiTheme="minorHAnsi" w:hAnsiTheme="minorHAnsi" w:cstheme="minorHAnsi"/>
          <w:color w:val="FF0000"/>
          <w:sz w:val="24"/>
          <w:szCs w:val="24"/>
          <w:u w:val="single"/>
          <w:lang w:val="en-GB"/>
        </w:rPr>
        <w:t xml:space="preserve">or </w:t>
      </w:r>
      <w:r w:rsidR="00D20739" w:rsidRPr="008973BE">
        <w:rPr>
          <w:rFonts w:asciiTheme="minorHAnsi" w:hAnsiTheme="minorHAnsi" w:cstheme="minorHAnsi"/>
          <w:i/>
          <w:iCs/>
          <w:color w:val="FF0000"/>
          <w:sz w:val="24"/>
          <w:szCs w:val="24"/>
          <w:u w:val="single"/>
          <w:lang w:val="en-GB"/>
        </w:rPr>
        <w:t>aquatic compensation</w:t>
      </w:r>
      <w:r w:rsidR="00D20739" w:rsidRPr="008973BE">
        <w:rPr>
          <w:rFonts w:asciiTheme="minorHAnsi" w:hAnsiTheme="minorHAnsi" w:cstheme="minorHAnsi"/>
          <w:color w:val="FF0000"/>
          <w:sz w:val="24"/>
          <w:szCs w:val="24"/>
          <w:u w:val="single"/>
          <w:lang w:val="en-GB"/>
        </w:rPr>
        <w:t xml:space="preserve"> </w:t>
      </w:r>
      <w:r w:rsidRPr="008973BE">
        <w:rPr>
          <w:rFonts w:asciiTheme="minorHAnsi" w:hAnsiTheme="minorHAnsi" w:cstheme="minorHAnsi"/>
          <w:color w:val="FF0000"/>
          <w:sz w:val="24"/>
          <w:szCs w:val="24"/>
          <w:u w:val="single"/>
          <w:lang w:val="en-GB"/>
        </w:rPr>
        <w:t>where residual adverse effects</w:t>
      </w:r>
      <w:r w:rsidRPr="00B40757">
        <w:rPr>
          <w:rFonts w:asciiTheme="minorHAnsi" w:hAnsiTheme="minorHAnsi" w:cstheme="minorHAnsi"/>
          <w:color w:val="FF0000"/>
          <w:sz w:val="24"/>
          <w:szCs w:val="24"/>
          <w:u w:val="single"/>
          <w:lang w:val="en-GB"/>
        </w:rPr>
        <w:t xml:space="preserve"> affect an ecosystem or species that is listed in Appendix 1A as </w:t>
      </w:r>
      <w:r w:rsidRPr="00B40757">
        <w:rPr>
          <w:rFonts w:asciiTheme="minorHAnsi" w:hAnsiTheme="minorHAnsi" w:cstheme="minorHAnsi"/>
          <w:i/>
          <w:iCs/>
          <w:color w:val="FF0000"/>
          <w:sz w:val="24"/>
          <w:szCs w:val="24"/>
          <w:u w:val="single"/>
          <w:lang w:val="en-GB"/>
        </w:rPr>
        <w:t>threatened</w:t>
      </w:r>
      <w:r w:rsidRPr="00B40757">
        <w:rPr>
          <w:rFonts w:asciiTheme="minorHAnsi" w:hAnsiTheme="minorHAnsi" w:cstheme="minorHAnsi"/>
          <w:color w:val="FF0000"/>
          <w:sz w:val="24"/>
          <w:szCs w:val="24"/>
          <w:u w:val="single"/>
          <w:lang w:val="en-GB"/>
        </w:rPr>
        <w:t xml:space="preserve"> or </w:t>
      </w:r>
      <w:r w:rsidRPr="00B40757">
        <w:rPr>
          <w:rFonts w:asciiTheme="minorHAnsi" w:hAnsiTheme="minorHAnsi" w:cstheme="minorHAnsi"/>
          <w:i/>
          <w:iCs/>
          <w:color w:val="FF0000"/>
          <w:sz w:val="24"/>
          <w:szCs w:val="24"/>
          <w:u w:val="single"/>
          <w:lang w:val="en-GB"/>
        </w:rPr>
        <w:t>naturally uncommon</w:t>
      </w:r>
      <w:r w:rsidR="00D9154E" w:rsidRPr="00B40757">
        <w:rPr>
          <w:rFonts w:asciiTheme="minorHAnsi" w:hAnsiTheme="minorHAnsi" w:cstheme="minorHAnsi"/>
          <w:color w:val="FF0000"/>
          <w:sz w:val="24"/>
          <w:szCs w:val="24"/>
          <w:u w:val="single"/>
          <w:lang w:val="en-GB"/>
        </w:rPr>
        <w:t>; and</w:t>
      </w:r>
    </w:p>
    <w:p w14:paraId="1F450405" w14:textId="227E834C" w:rsidR="00EA0A19" w:rsidRPr="00B40757" w:rsidRDefault="6EB81807" w:rsidP="003224B6">
      <w:pPr>
        <w:pStyle w:val="ListParagraph"/>
        <w:numPr>
          <w:ilvl w:val="0"/>
          <w:numId w:val="22"/>
        </w:numPr>
        <w:spacing w:line="276" w:lineRule="auto"/>
        <w:ind w:left="567" w:hanging="567"/>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District and regional plans shall include policies and methods that require </w:t>
      </w:r>
      <w:r w:rsidRPr="00B40757">
        <w:rPr>
          <w:rFonts w:asciiTheme="minorHAnsi" w:hAnsiTheme="minorHAnsi" w:cstheme="minorHAnsi"/>
          <w:i/>
          <w:iCs/>
          <w:color w:val="FF0000"/>
          <w:sz w:val="24"/>
          <w:szCs w:val="24"/>
          <w:u w:val="single"/>
          <w:lang w:val="en-GB"/>
        </w:rPr>
        <w:t>biodiversity offsetting</w:t>
      </w:r>
      <w:r w:rsidRPr="00B40757">
        <w:rPr>
          <w:rFonts w:asciiTheme="minorHAnsi" w:hAnsiTheme="minorHAnsi" w:cstheme="minorHAnsi"/>
          <w:color w:val="FF0000"/>
          <w:sz w:val="24"/>
          <w:szCs w:val="24"/>
          <w:u w:val="single"/>
          <w:lang w:val="en-GB"/>
        </w:rPr>
        <w:t xml:space="preserve"> </w:t>
      </w:r>
      <w:r w:rsidR="00153623" w:rsidRPr="00B40757">
        <w:rPr>
          <w:rFonts w:asciiTheme="minorHAnsi" w:hAnsiTheme="minorHAnsi" w:cstheme="minorHAnsi"/>
          <w:color w:val="FF0000"/>
          <w:sz w:val="24"/>
          <w:szCs w:val="24"/>
          <w:u w:val="single"/>
          <w:lang w:val="en-GB"/>
        </w:rPr>
        <w:t xml:space="preserve">or </w:t>
      </w:r>
      <w:r w:rsidR="00153623" w:rsidRPr="00B40757">
        <w:rPr>
          <w:rFonts w:asciiTheme="minorHAnsi" w:hAnsiTheme="minorHAnsi" w:cstheme="minorHAnsi"/>
          <w:i/>
          <w:iCs/>
          <w:color w:val="FF0000"/>
          <w:sz w:val="24"/>
          <w:szCs w:val="24"/>
          <w:u w:val="single"/>
          <w:lang w:val="en-GB"/>
        </w:rPr>
        <w:t>aquatic offsetting</w:t>
      </w:r>
      <w:r w:rsidR="00153623"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color w:val="FF0000"/>
          <w:sz w:val="24"/>
          <w:szCs w:val="24"/>
          <w:u w:val="single"/>
          <w:lang w:val="en-GB"/>
        </w:rPr>
        <w:t>to achieve at least a net gain, and preferably a 10% net gain or greater</w:t>
      </w:r>
      <w:r w:rsidR="0051032E" w:rsidRPr="00B40757">
        <w:rPr>
          <w:rFonts w:asciiTheme="minorHAnsi" w:hAnsiTheme="minorHAnsi" w:cstheme="minorHAnsi"/>
          <w:color w:val="FF0000"/>
          <w:sz w:val="24"/>
          <w:szCs w:val="24"/>
          <w:u w:val="single"/>
          <w:lang w:val="en-GB"/>
        </w:rPr>
        <w:t>,</w:t>
      </w:r>
      <w:r w:rsidRPr="00B40757">
        <w:rPr>
          <w:rFonts w:asciiTheme="minorHAnsi" w:hAnsiTheme="minorHAnsi" w:cstheme="minorHAnsi"/>
          <w:color w:val="FF0000"/>
          <w:sz w:val="24"/>
          <w:szCs w:val="24"/>
          <w:u w:val="single"/>
          <w:lang w:val="en-GB"/>
        </w:rPr>
        <w:t xml:space="preserve"> </w:t>
      </w:r>
      <w:r w:rsidR="00461CB5" w:rsidRPr="00B40757">
        <w:rPr>
          <w:rFonts w:asciiTheme="minorHAnsi" w:hAnsiTheme="minorHAnsi" w:cstheme="minorHAnsi"/>
          <w:color w:val="FF0000"/>
          <w:sz w:val="24"/>
          <w:szCs w:val="24"/>
          <w:u w:val="single"/>
          <w:lang w:val="en-GB"/>
        </w:rPr>
        <w:t xml:space="preserve">in </w:t>
      </w:r>
      <w:r w:rsidRPr="00B40757">
        <w:rPr>
          <w:rFonts w:asciiTheme="minorHAnsi" w:hAnsiTheme="minorHAnsi" w:cstheme="minorHAnsi"/>
          <w:color w:val="FF0000"/>
          <w:sz w:val="24"/>
          <w:szCs w:val="24"/>
          <w:u w:val="single"/>
          <w:lang w:val="en-GB"/>
        </w:rPr>
        <w:t xml:space="preserve">indigenous biodiversity outcomes to address residual adverse effects on indigenous biodiversity, extent, or values. This requires demonstrating, and then achieving, net gains in the type, amount, and condition of the indigenous biodiversity, extent, or values impacted. Calculating net gain requires a like-for-like </w:t>
      </w:r>
      <w:r w:rsidRPr="00B40757">
        <w:rPr>
          <w:rFonts w:asciiTheme="minorHAnsi" w:hAnsiTheme="minorHAnsi" w:cstheme="minorHAnsi"/>
          <w:color w:val="FF0000"/>
          <w:sz w:val="24"/>
          <w:szCs w:val="24"/>
          <w:u w:val="single"/>
          <w:lang w:val="en-GB"/>
        </w:rPr>
        <w:lastRenderedPageBreak/>
        <w:t>quantitative loss/ gain calculation of the indigenous biodiversity values (type, amount, and condition) affected by the proposed activity</w:t>
      </w:r>
      <w:r w:rsidR="00D9154E" w:rsidRPr="00B40757">
        <w:rPr>
          <w:rFonts w:asciiTheme="minorHAnsi" w:hAnsiTheme="minorHAnsi" w:cstheme="minorHAnsi"/>
          <w:color w:val="FF0000"/>
          <w:sz w:val="24"/>
          <w:szCs w:val="24"/>
          <w:u w:val="single"/>
          <w:lang w:val="en-GB"/>
        </w:rPr>
        <w:t>; and</w:t>
      </w:r>
    </w:p>
    <w:p w14:paraId="5F778BDA" w14:textId="4EED596B" w:rsidR="00EA0A19" w:rsidRPr="00B40757" w:rsidRDefault="6EB81807" w:rsidP="003224B6">
      <w:pPr>
        <w:pStyle w:val="ListParagraph"/>
        <w:numPr>
          <w:ilvl w:val="0"/>
          <w:numId w:val="22"/>
        </w:numPr>
        <w:spacing w:line="276" w:lineRule="auto"/>
        <w:ind w:left="567" w:hanging="567"/>
        <w:rPr>
          <w:rFonts w:asciiTheme="minorHAnsi" w:hAnsiTheme="minorHAnsi" w:cstheme="minorHAnsi"/>
          <w:color w:val="FF0000"/>
          <w:sz w:val="24"/>
          <w:szCs w:val="24"/>
          <w:u w:val="single"/>
          <w:lang w:val="en-GB"/>
        </w:rPr>
      </w:pPr>
      <w:r w:rsidRPr="00B40757">
        <w:rPr>
          <w:rFonts w:asciiTheme="minorHAnsi" w:hAnsiTheme="minorHAnsi" w:cstheme="minorHAnsi"/>
          <w:color w:val="FF0000"/>
          <w:sz w:val="24"/>
          <w:szCs w:val="24"/>
          <w:u w:val="single"/>
          <w:lang w:val="en-GB"/>
        </w:rPr>
        <w:t xml:space="preserve">District and regional plans shall include policies and method to require </w:t>
      </w:r>
      <w:r w:rsidRPr="00B40757">
        <w:rPr>
          <w:rFonts w:asciiTheme="minorHAnsi" w:hAnsiTheme="minorHAnsi" w:cstheme="minorHAnsi"/>
          <w:i/>
          <w:iCs/>
          <w:color w:val="FF0000"/>
          <w:sz w:val="24"/>
          <w:szCs w:val="24"/>
          <w:u w:val="single"/>
          <w:lang w:val="en-GB"/>
        </w:rPr>
        <w:t>biodiversity compensation</w:t>
      </w:r>
      <w:r w:rsidRPr="00B40757">
        <w:rPr>
          <w:rFonts w:asciiTheme="minorHAnsi" w:hAnsiTheme="minorHAnsi" w:cstheme="minorHAnsi"/>
          <w:color w:val="FF0000"/>
          <w:sz w:val="24"/>
          <w:szCs w:val="24"/>
          <w:u w:val="single"/>
          <w:lang w:val="en-GB"/>
        </w:rPr>
        <w:t xml:space="preserve"> </w:t>
      </w:r>
      <w:r w:rsidR="00EF3A06" w:rsidRPr="00B40757">
        <w:rPr>
          <w:rFonts w:asciiTheme="minorHAnsi" w:hAnsiTheme="minorHAnsi" w:cstheme="minorHAnsi"/>
          <w:color w:val="FF0000"/>
          <w:sz w:val="24"/>
          <w:szCs w:val="24"/>
          <w:u w:val="single"/>
          <w:lang w:val="en-GB"/>
        </w:rPr>
        <w:t xml:space="preserve">or </w:t>
      </w:r>
      <w:r w:rsidR="00EF3A06" w:rsidRPr="00B40757">
        <w:rPr>
          <w:rFonts w:asciiTheme="minorHAnsi" w:hAnsiTheme="minorHAnsi" w:cstheme="minorHAnsi"/>
          <w:i/>
          <w:iCs/>
          <w:color w:val="FF0000"/>
          <w:sz w:val="24"/>
          <w:szCs w:val="24"/>
          <w:u w:val="single"/>
          <w:lang w:val="en-GB"/>
        </w:rPr>
        <w:t>aquatic compensation</w:t>
      </w:r>
      <w:r w:rsidR="00EF3A06"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color w:val="FF0000"/>
          <w:sz w:val="24"/>
          <w:szCs w:val="24"/>
          <w:u w:val="single"/>
          <w:lang w:val="en-GB"/>
        </w:rPr>
        <w:t xml:space="preserve">to achieve positive effects </w:t>
      </w:r>
      <w:r w:rsidR="00C63990" w:rsidRPr="00B40757">
        <w:rPr>
          <w:rFonts w:asciiTheme="minorHAnsi" w:hAnsiTheme="minorHAnsi" w:cstheme="minorHAnsi"/>
          <w:color w:val="FF0000"/>
          <w:sz w:val="24"/>
          <w:szCs w:val="24"/>
          <w:u w:val="single"/>
          <w:lang w:val="en-GB"/>
        </w:rPr>
        <w:t>in</w:t>
      </w:r>
      <w:r w:rsidR="008B64C4" w:rsidRPr="00B40757">
        <w:rPr>
          <w:rFonts w:asciiTheme="minorHAnsi" w:hAnsiTheme="minorHAnsi" w:cstheme="minorHAnsi"/>
          <w:color w:val="FF0000"/>
          <w:sz w:val="24"/>
          <w:szCs w:val="24"/>
          <w:u w:val="single"/>
          <w:lang w:val="en-GB"/>
        </w:rPr>
        <w:t xml:space="preserve"> </w:t>
      </w:r>
      <w:r w:rsidRPr="00B40757">
        <w:rPr>
          <w:rFonts w:asciiTheme="minorHAnsi" w:hAnsiTheme="minorHAnsi" w:cstheme="minorHAnsi"/>
          <w:color w:val="FF0000"/>
          <w:sz w:val="24"/>
          <w:szCs w:val="24"/>
          <w:u w:val="single"/>
          <w:lang w:val="en-GB"/>
        </w:rPr>
        <w:t>indigenous biodiversity, extent, or values that outweigh residual adverse effects on affected indigenous biodiversity, extent, or values.</w:t>
      </w:r>
    </w:p>
    <w:p w14:paraId="08E35B1D" w14:textId="200DE6E1" w:rsidR="00EA0A19" w:rsidRPr="00B40757" w:rsidRDefault="6EB81807" w:rsidP="002F0EEB">
      <w:pPr>
        <w:pStyle w:val="PolicyHeading"/>
        <w:spacing w:line="276" w:lineRule="auto"/>
        <w:ind w:left="1440" w:hanging="1440"/>
        <w:rPr>
          <w:rFonts w:asciiTheme="minorHAnsi" w:hAnsiTheme="minorHAnsi" w:cstheme="minorHAnsi"/>
          <w:b/>
          <w:bCs/>
          <w:color w:val="FF0000"/>
          <w:szCs w:val="24"/>
          <w:u w:val="single"/>
        </w:rPr>
      </w:pPr>
      <w:r w:rsidRPr="00B40757">
        <w:rPr>
          <w:rFonts w:asciiTheme="minorHAnsi" w:hAnsiTheme="minorHAnsi" w:cstheme="minorHAnsi"/>
          <w:b/>
          <w:bCs/>
          <w:color w:val="FF0000"/>
          <w:szCs w:val="24"/>
          <w:u w:val="single"/>
        </w:rPr>
        <w:t xml:space="preserve">Explanation: </w:t>
      </w:r>
    </w:p>
    <w:p w14:paraId="1880E14B" w14:textId="0881F4CD" w:rsidR="006415D8" w:rsidRPr="00B40757" w:rsidRDefault="006415D8" w:rsidP="002F0EEB">
      <w:pPr>
        <w:spacing w:line="276" w:lineRule="auto"/>
        <w:rPr>
          <w:color w:val="FF0000"/>
          <w:sz w:val="24"/>
          <w:szCs w:val="24"/>
          <w:u w:val="single"/>
        </w:rPr>
      </w:pPr>
      <w:r w:rsidRPr="00B40757">
        <w:rPr>
          <w:color w:val="FF0000"/>
          <w:sz w:val="24"/>
          <w:szCs w:val="24"/>
          <w:u w:val="single"/>
        </w:rPr>
        <w:t xml:space="preserve">Policy 24A recognises that the outcomes achievable through the use of biodiversity or aquatic offsetting and compensation are different. A ‘net gain’ outcome from offsetting is expected to achieve an objectively verifiable increase in </w:t>
      </w:r>
      <w:r w:rsidR="002201D2">
        <w:rPr>
          <w:color w:val="FF0000"/>
          <w:sz w:val="24"/>
          <w:szCs w:val="24"/>
          <w:u w:val="single"/>
        </w:rPr>
        <w:t xml:space="preserve">the </w:t>
      </w:r>
      <w:r w:rsidRPr="00B40757">
        <w:rPr>
          <w:color w:val="FF0000"/>
          <w:sz w:val="24"/>
          <w:szCs w:val="24"/>
          <w:u w:val="single"/>
        </w:rPr>
        <w:t>target values</w:t>
      </w:r>
      <w:r w:rsidR="002201D2">
        <w:rPr>
          <w:color w:val="FF0000"/>
          <w:sz w:val="24"/>
          <w:szCs w:val="24"/>
          <w:u w:val="single"/>
        </w:rPr>
        <w:t>,</w:t>
      </w:r>
      <w:r w:rsidRPr="00B40757">
        <w:rPr>
          <w:color w:val="FF0000"/>
          <w:sz w:val="24"/>
          <w:szCs w:val="24"/>
          <w:u w:val="single"/>
        </w:rPr>
        <w:t xml:space="preserve"> while a compensation outcome is more subjective and less preferable. This policy applies to the use of biodiversity offsetting and biodiversity compensation to address the residual adverse effects on indigenous biodiversity in the terrestrial and coastal environments and aquatic offsetting and compensation to address the loss of extent or values of natural inland wetlands and rivers.</w:t>
      </w:r>
    </w:p>
    <w:p w14:paraId="5E361F3A" w14:textId="1E38ECDB" w:rsidR="008E7A80" w:rsidRPr="00B40757" w:rsidRDefault="008E7A80" w:rsidP="002F0EEB">
      <w:pPr>
        <w:pStyle w:val="PolicyHeading"/>
        <w:spacing w:line="276" w:lineRule="auto"/>
        <w:ind w:left="1440" w:hanging="1440"/>
        <w:rPr>
          <w:rFonts w:asciiTheme="minorHAnsi" w:hAnsiTheme="minorHAnsi" w:cstheme="minorHAnsi"/>
          <w:b/>
          <w:bCs/>
          <w:szCs w:val="24"/>
        </w:rPr>
      </w:pPr>
      <w:r w:rsidRPr="00B40757">
        <w:rPr>
          <w:rFonts w:asciiTheme="minorHAnsi" w:hAnsiTheme="minorHAnsi" w:cstheme="minorHAnsi"/>
          <w:b/>
          <w:bCs/>
          <w:szCs w:val="24"/>
        </w:rPr>
        <w:t xml:space="preserve">Policy 47: </w:t>
      </w:r>
      <w:r w:rsidRPr="00B40757">
        <w:rPr>
          <w:rFonts w:asciiTheme="minorHAnsi" w:hAnsiTheme="minorHAnsi" w:cstheme="minorHAnsi"/>
          <w:b/>
          <w:bCs/>
          <w:szCs w:val="24"/>
        </w:rPr>
        <w:tab/>
        <w:t xml:space="preserve">Managing effects on indigenous ecosystems and habitats with significant indigenous biodiversity values – </w:t>
      </w:r>
      <w:proofErr w:type="gramStart"/>
      <w:r w:rsidRPr="00B40757">
        <w:rPr>
          <w:rFonts w:asciiTheme="minorHAnsi" w:hAnsiTheme="minorHAnsi" w:cstheme="minorHAnsi"/>
          <w:b/>
          <w:bCs/>
          <w:szCs w:val="24"/>
        </w:rPr>
        <w:t>consideration</w:t>
      </w:r>
      <w:proofErr w:type="gramEnd"/>
    </w:p>
    <w:p w14:paraId="5D58EAFB" w14:textId="1B697CE4" w:rsidR="008E7A80" w:rsidRPr="00B40757" w:rsidRDefault="008E7A80" w:rsidP="002F0EEB">
      <w:pPr>
        <w:spacing w:after="240" w:line="276" w:lineRule="auto"/>
        <w:jc w:val="both"/>
        <w:rPr>
          <w:rFonts w:eastAsia="Times New Roman" w:cstheme="minorHAnsi"/>
          <w:sz w:val="24"/>
          <w:szCs w:val="24"/>
          <w:lang w:eastAsia="en-GB"/>
        </w:rPr>
      </w:pPr>
      <w:r w:rsidRPr="00B40757">
        <w:rPr>
          <w:rFonts w:eastAsia="Times New Roman" w:cstheme="minorHAnsi"/>
          <w:sz w:val="24"/>
          <w:szCs w:val="24"/>
          <w:lang w:eastAsia="en-GB"/>
        </w:rPr>
        <w:t>When considering an application for a resource consent, notice of requirement, or a change, variation or review of a district or regional plan, a determination shall be made as to whether an activity may affect indigenous ecosystems and habitats with significant indigenous biodiversity values, and in determining whether the proposed activity is inappropriate particular regard shall be given to:</w:t>
      </w:r>
    </w:p>
    <w:p w14:paraId="373B8324" w14:textId="77777777" w:rsidR="008E7A80" w:rsidRPr="00B40757" w:rsidRDefault="008E7A80" w:rsidP="002F0EEB">
      <w:pPr>
        <w:numPr>
          <w:ilvl w:val="3"/>
          <w:numId w:val="2"/>
        </w:numPr>
        <w:spacing w:after="240" w:line="276" w:lineRule="auto"/>
        <w:ind w:left="567" w:hanging="567"/>
        <w:rPr>
          <w:rFonts w:eastAsia="Times New Roman" w:cstheme="minorHAnsi"/>
          <w:sz w:val="24"/>
          <w:szCs w:val="24"/>
          <w:lang w:eastAsia="en-GB"/>
        </w:rPr>
      </w:pPr>
      <w:r w:rsidRPr="00B40757">
        <w:rPr>
          <w:rFonts w:eastAsia="Times New Roman" w:cstheme="minorHAnsi"/>
          <w:sz w:val="24"/>
          <w:szCs w:val="24"/>
          <w:lang w:eastAsia="en-GB"/>
        </w:rPr>
        <w:t xml:space="preserve">maintaining connections within, or corridors between, habitats of indigenous flora and fauna, and/or enhancing the connectivity between fragmented indigenous </w:t>
      </w:r>
      <w:proofErr w:type="gramStart"/>
      <w:r w:rsidRPr="00B40757">
        <w:rPr>
          <w:rFonts w:eastAsia="Times New Roman" w:cstheme="minorHAnsi"/>
          <w:sz w:val="24"/>
          <w:szCs w:val="24"/>
          <w:lang w:eastAsia="en-GB"/>
        </w:rPr>
        <w:t>habitats;</w:t>
      </w:r>
      <w:proofErr w:type="gramEnd"/>
    </w:p>
    <w:p w14:paraId="0122BB66" w14:textId="77777777" w:rsidR="008E7A80" w:rsidRPr="00B40757" w:rsidRDefault="008E7A80" w:rsidP="002F0EEB">
      <w:pPr>
        <w:numPr>
          <w:ilvl w:val="3"/>
          <w:numId w:val="2"/>
        </w:numPr>
        <w:spacing w:after="240" w:line="276" w:lineRule="auto"/>
        <w:ind w:left="567" w:hanging="567"/>
        <w:rPr>
          <w:rFonts w:eastAsia="Times New Roman" w:cstheme="minorHAnsi"/>
          <w:sz w:val="24"/>
          <w:szCs w:val="24"/>
          <w:lang w:eastAsia="en-GB"/>
        </w:rPr>
      </w:pPr>
      <w:r w:rsidRPr="00B40757">
        <w:rPr>
          <w:rFonts w:eastAsia="Times New Roman" w:cstheme="minorHAnsi"/>
          <w:sz w:val="24"/>
          <w:szCs w:val="24"/>
          <w:lang w:eastAsia="en-GB"/>
        </w:rPr>
        <w:t xml:space="preserve">providing adequate </w:t>
      </w:r>
      <w:r w:rsidRPr="00B40757">
        <w:rPr>
          <w:rFonts w:eastAsia="Times New Roman" w:cstheme="minorHAnsi"/>
          <w:i/>
          <w:iCs/>
          <w:color w:val="FF0000"/>
          <w:sz w:val="24"/>
          <w:szCs w:val="24"/>
          <w:lang w:eastAsia="en-GB"/>
        </w:rPr>
        <w:t>buffering</w:t>
      </w:r>
      <w:r w:rsidRPr="00B40757">
        <w:rPr>
          <w:rFonts w:eastAsia="Times New Roman" w:cstheme="minorHAnsi"/>
          <w:sz w:val="24"/>
          <w:szCs w:val="24"/>
          <w:lang w:eastAsia="en-GB"/>
        </w:rPr>
        <w:t xml:space="preserve"> around areas of significant indigenous ecosystems and habitats from other land </w:t>
      </w:r>
      <w:proofErr w:type="gramStart"/>
      <w:r w:rsidRPr="00B40757">
        <w:rPr>
          <w:rFonts w:eastAsia="Times New Roman" w:cstheme="minorHAnsi"/>
          <w:sz w:val="24"/>
          <w:szCs w:val="24"/>
          <w:lang w:eastAsia="en-GB"/>
        </w:rPr>
        <w:t>uses;</w:t>
      </w:r>
      <w:proofErr w:type="gramEnd"/>
    </w:p>
    <w:p w14:paraId="2C7BD7D3" w14:textId="77777777" w:rsidR="008E7A80" w:rsidRPr="00B407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managing wetlands for the purpose of aquatic ecosystem health, </w:t>
      </w:r>
      <w:r w:rsidRPr="00B40757">
        <w:rPr>
          <w:rFonts w:eastAsia="Times New Roman" w:cstheme="minorHAnsi"/>
          <w:sz w:val="24"/>
          <w:szCs w:val="24"/>
          <w:u w:val="single"/>
          <w:lang w:eastAsia="en-GB"/>
        </w:rPr>
        <w:t xml:space="preserve">recognising the wider benefits, such as for indigenous biodiversity, water quality and holding water in the </w:t>
      </w:r>
      <w:proofErr w:type="gramStart"/>
      <w:r w:rsidRPr="00B40757">
        <w:rPr>
          <w:rFonts w:eastAsia="Times New Roman" w:cstheme="minorHAnsi"/>
          <w:sz w:val="24"/>
          <w:szCs w:val="24"/>
          <w:u w:val="single"/>
          <w:lang w:eastAsia="en-GB"/>
        </w:rPr>
        <w:t>landscape</w:t>
      </w:r>
      <w:r w:rsidRPr="00B40757">
        <w:rPr>
          <w:rFonts w:eastAsia="Times New Roman" w:cstheme="minorHAnsi"/>
          <w:sz w:val="24"/>
          <w:szCs w:val="24"/>
          <w:lang w:eastAsia="en-GB"/>
        </w:rPr>
        <w:t>;</w:t>
      </w:r>
      <w:proofErr w:type="gramEnd"/>
    </w:p>
    <w:p w14:paraId="26139418" w14:textId="77777777" w:rsidR="008E7A80" w:rsidRPr="00B40757" w:rsidRDefault="008E7A80" w:rsidP="002F0EEB">
      <w:pPr>
        <w:numPr>
          <w:ilvl w:val="3"/>
          <w:numId w:val="2"/>
        </w:numPr>
        <w:spacing w:after="240" w:line="276" w:lineRule="auto"/>
        <w:ind w:left="567" w:hanging="567"/>
        <w:rPr>
          <w:rFonts w:eastAsia="Times New Roman" w:cstheme="minorHAnsi"/>
          <w:sz w:val="24"/>
          <w:szCs w:val="24"/>
          <w:lang w:eastAsia="en-GB"/>
        </w:rPr>
      </w:pPr>
      <w:r w:rsidRPr="00B40757">
        <w:rPr>
          <w:rFonts w:eastAsia="Times New Roman" w:cstheme="minorHAnsi"/>
          <w:sz w:val="24"/>
          <w:szCs w:val="24"/>
          <w:lang w:eastAsia="en-GB"/>
        </w:rPr>
        <w:t xml:space="preserve">avoiding the cumulative adverse effects of the incremental loss of indigenous ecosystems and </w:t>
      </w:r>
      <w:proofErr w:type="gramStart"/>
      <w:r w:rsidRPr="00B40757">
        <w:rPr>
          <w:rFonts w:eastAsia="Times New Roman" w:cstheme="minorHAnsi"/>
          <w:sz w:val="24"/>
          <w:szCs w:val="24"/>
          <w:lang w:eastAsia="en-GB"/>
        </w:rPr>
        <w:t>habitats;</w:t>
      </w:r>
      <w:proofErr w:type="gramEnd"/>
    </w:p>
    <w:p w14:paraId="582524E9" w14:textId="77777777" w:rsidR="008E7A80" w:rsidRPr="00B407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providing seasonal or core habitat for indigenous </w:t>
      </w:r>
      <w:proofErr w:type="gramStart"/>
      <w:r w:rsidRPr="00B40757">
        <w:rPr>
          <w:rFonts w:eastAsia="Times New Roman" w:cstheme="minorHAnsi"/>
          <w:sz w:val="24"/>
          <w:szCs w:val="24"/>
          <w:lang w:eastAsia="en-GB"/>
        </w:rPr>
        <w:t>species;</w:t>
      </w:r>
      <w:proofErr w:type="gramEnd"/>
    </w:p>
    <w:p w14:paraId="2405EC14" w14:textId="77777777" w:rsidR="008E7A80" w:rsidRPr="00B407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protecting the life supporting capacity of indigenous ecosystems and </w:t>
      </w:r>
      <w:proofErr w:type="gramStart"/>
      <w:r w:rsidRPr="00B40757">
        <w:rPr>
          <w:rFonts w:eastAsia="Times New Roman" w:cstheme="minorHAnsi"/>
          <w:sz w:val="24"/>
          <w:szCs w:val="24"/>
          <w:lang w:eastAsia="en-GB"/>
        </w:rPr>
        <w:t>habitats;</w:t>
      </w:r>
      <w:proofErr w:type="gramEnd"/>
    </w:p>
    <w:p w14:paraId="123E8CF1" w14:textId="77777777" w:rsidR="008E7A80" w:rsidRPr="00B407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B40757">
        <w:rPr>
          <w:rFonts w:eastAsia="Times New Roman" w:cstheme="minorHAnsi"/>
          <w:strike/>
          <w:sz w:val="24"/>
          <w:szCs w:val="24"/>
          <w:lang w:eastAsia="en-GB"/>
        </w:rPr>
        <w:lastRenderedPageBreak/>
        <w:t>remedying or mitigating</w:t>
      </w:r>
      <w:r w:rsidRPr="00B40757">
        <w:rPr>
          <w:rFonts w:eastAsia="Times New Roman" w:cstheme="minorHAnsi"/>
          <w:sz w:val="24"/>
          <w:szCs w:val="24"/>
          <w:lang w:eastAsia="en-GB"/>
        </w:rPr>
        <w:t xml:space="preserve"> </w:t>
      </w:r>
      <w:r w:rsidRPr="00B40757">
        <w:rPr>
          <w:rFonts w:eastAsia="Times New Roman" w:cstheme="minorHAnsi"/>
          <w:sz w:val="24"/>
          <w:szCs w:val="24"/>
          <w:u w:val="single"/>
          <w:lang w:eastAsia="en-GB"/>
        </w:rPr>
        <w:t>minimising or remedying</w:t>
      </w:r>
      <w:r w:rsidRPr="00B40757">
        <w:rPr>
          <w:rFonts w:eastAsia="Times New Roman" w:cstheme="minorHAnsi"/>
          <w:sz w:val="24"/>
          <w:szCs w:val="24"/>
          <w:lang w:eastAsia="en-GB"/>
        </w:rPr>
        <w:t xml:space="preserve"> adverse effects on the indigenous biodiversity values where avoiding adverse effects is not practicably achievable; </w:t>
      </w:r>
      <w:r w:rsidRPr="00B40757">
        <w:rPr>
          <w:rFonts w:eastAsia="Times New Roman" w:cstheme="minorHAnsi"/>
          <w:strike/>
          <w:sz w:val="24"/>
          <w:szCs w:val="24"/>
          <w:lang w:eastAsia="en-GB"/>
        </w:rPr>
        <w:t>and</w:t>
      </w:r>
    </w:p>
    <w:p w14:paraId="055A7792" w14:textId="1A42E4A1" w:rsidR="00153A23" w:rsidRPr="00B40757" w:rsidRDefault="00D4310C" w:rsidP="002F0EEB">
      <w:pPr>
        <w:numPr>
          <w:ilvl w:val="3"/>
          <w:numId w:val="2"/>
        </w:numPr>
        <w:spacing w:after="240" w:line="276" w:lineRule="auto"/>
        <w:ind w:left="567" w:hanging="567"/>
        <w:rPr>
          <w:rFonts w:eastAsia="Times New Roman" w:cstheme="minorHAnsi"/>
          <w:sz w:val="24"/>
          <w:szCs w:val="24"/>
          <w:lang w:eastAsia="en-GB"/>
        </w:rPr>
      </w:pPr>
      <w:r w:rsidRPr="00B40757">
        <w:rPr>
          <w:rFonts w:eastAsia="Times New Roman" w:cstheme="minorHAnsi"/>
          <w:sz w:val="24"/>
          <w:szCs w:val="24"/>
          <w:lang w:eastAsia="en-GB"/>
        </w:rPr>
        <w:t xml:space="preserve">the need for a precautionary approach </w:t>
      </w:r>
      <w:r w:rsidR="00D62254" w:rsidRPr="00B40757">
        <w:rPr>
          <w:rFonts w:eastAsia="Times New Roman" w:cstheme="minorHAnsi"/>
          <w:color w:val="FF0000"/>
          <w:sz w:val="24"/>
          <w:szCs w:val="24"/>
          <w:u w:val="single"/>
          <w:lang w:eastAsia="en-GB"/>
        </w:rPr>
        <w:t>to be adopted</w:t>
      </w:r>
      <w:r w:rsidR="00D62254" w:rsidRPr="00B40757">
        <w:rPr>
          <w:rFonts w:eastAsia="Times New Roman" w:cstheme="minorHAnsi"/>
          <w:color w:val="FF0000"/>
          <w:sz w:val="24"/>
          <w:szCs w:val="24"/>
          <w:lang w:eastAsia="en-GB"/>
        </w:rPr>
        <w:t xml:space="preserve"> </w:t>
      </w:r>
      <w:r w:rsidRPr="00B40757">
        <w:rPr>
          <w:rFonts w:eastAsia="Times New Roman" w:cstheme="minorHAnsi"/>
          <w:sz w:val="24"/>
          <w:szCs w:val="24"/>
          <w:lang w:eastAsia="en-GB"/>
        </w:rPr>
        <w:t>when assessing</w:t>
      </w:r>
      <w:r w:rsidR="00A41851" w:rsidRPr="00B40757">
        <w:rPr>
          <w:rFonts w:eastAsia="Times New Roman" w:cstheme="minorHAnsi"/>
          <w:sz w:val="24"/>
          <w:szCs w:val="24"/>
          <w:lang w:eastAsia="en-GB"/>
        </w:rPr>
        <w:t xml:space="preserve"> </w:t>
      </w:r>
      <w:r w:rsidR="00A41851" w:rsidRPr="00B40757">
        <w:rPr>
          <w:rFonts w:eastAsia="Times New Roman" w:cstheme="minorHAnsi"/>
          <w:color w:val="FF0000"/>
          <w:sz w:val="24"/>
          <w:szCs w:val="24"/>
          <w:u w:val="single"/>
          <w:lang w:eastAsia="en-GB"/>
        </w:rPr>
        <w:t>and managing</w:t>
      </w:r>
      <w:r w:rsidRPr="00B40757">
        <w:rPr>
          <w:rFonts w:eastAsia="Times New Roman" w:cstheme="minorHAnsi"/>
          <w:sz w:val="24"/>
          <w:szCs w:val="24"/>
          <w:lang w:eastAsia="en-GB"/>
        </w:rPr>
        <w:t xml:space="preserve"> the potential for adverse effects on indigenous ecosystems and habitats</w:t>
      </w:r>
      <w:r w:rsidR="00153A23" w:rsidRPr="00B40757">
        <w:rPr>
          <w:rFonts w:eastAsia="Times New Roman" w:cstheme="minorHAnsi"/>
          <w:sz w:val="24"/>
          <w:szCs w:val="24"/>
          <w:lang w:eastAsia="en-GB"/>
        </w:rPr>
        <w:t xml:space="preserve">, </w:t>
      </w:r>
      <w:proofErr w:type="gramStart"/>
      <w:r w:rsidR="00153A23" w:rsidRPr="00B40757">
        <w:rPr>
          <w:rFonts w:eastAsia="Times New Roman" w:cstheme="minorHAnsi"/>
          <w:color w:val="FF0000"/>
          <w:sz w:val="24"/>
          <w:szCs w:val="24"/>
          <w:u w:val="single"/>
          <w:lang w:eastAsia="en-GB"/>
        </w:rPr>
        <w:t>where</w:t>
      </w:r>
      <w:r w:rsidRPr="00B40757">
        <w:rPr>
          <w:rFonts w:eastAsia="Times New Roman" w:cstheme="minorHAnsi"/>
          <w:sz w:val="24"/>
          <w:szCs w:val="24"/>
          <w:lang w:eastAsia="en-GB"/>
        </w:rPr>
        <w:t>;</w:t>
      </w:r>
      <w:proofErr w:type="gramEnd"/>
    </w:p>
    <w:p w14:paraId="7AA9BDC1" w14:textId="79F6BE76" w:rsidR="00153A23" w:rsidRPr="00B40757" w:rsidRDefault="00153A23" w:rsidP="002F0EEB">
      <w:pPr>
        <w:numPr>
          <w:ilvl w:val="4"/>
          <w:numId w:val="2"/>
        </w:numPr>
        <w:tabs>
          <w:tab w:val="clear" w:pos="2552"/>
        </w:tabs>
        <w:spacing w:after="120" w:line="276" w:lineRule="auto"/>
        <w:ind w:left="1134" w:hanging="567"/>
        <w:rPr>
          <w:rFonts w:cstheme="minorHAnsi"/>
          <w:color w:val="FF0000"/>
          <w:sz w:val="24"/>
          <w:szCs w:val="24"/>
          <w:u w:val="single"/>
        </w:rPr>
      </w:pPr>
      <w:r w:rsidRPr="00B40757">
        <w:rPr>
          <w:rFonts w:cstheme="minorHAnsi"/>
          <w:color w:val="FF0000"/>
          <w:sz w:val="24"/>
          <w:szCs w:val="24"/>
          <w:u w:val="single"/>
        </w:rPr>
        <w:t xml:space="preserve">the effects on indigenous biodiversity are uncertain, unknown, or little understood; </w:t>
      </w:r>
      <w:r w:rsidR="00B43747" w:rsidRPr="00B40757">
        <w:rPr>
          <w:rFonts w:cstheme="minorHAnsi"/>
          <w:color w:val="FF0000"/>
          <w:sz w:val="24"/>
          <w:szCs w:val="24"/>
          <w:u w:val="single"/>
        </w:rPr>
        <w:t>and</w:t>
      </w:r>
      <w:r w:rsidRPr="00B40757">
        <w:rPr>
          <w:rFonts w:cstheme="minorHAnsi"/>
          <w:color w:val="FF0000"/>
          <w:sz w:val="24"/>
          <w:szCs w:val="24"/>
          <w:u w:val="single"/>
        </w:rPr>
        <w:t xml:space="preserve"> </w:t>
      </w:r>
    </w:p>
    <w:p w14:paraId="0682A203" w14:textId="3F4803F2" w:rsidR="00D4310C" w:rsidRPr="00B40757" w:rsidRDefault="00153A23" w:rsidP="002F0EEB">
      <w:pPr>
        <w:numPr>
          <w:ilvl w:val="4"/>
          <w:numId w:val="2"/>
        </w:numPr>
        <w:tabs>
          <w:tab w:val="clear" w:pos="2552"/>
        </w:tabs>
        <w:spacing w:after="120" w:line="276" w:lineRule="auto"/>
        <w:ind w:left="1134" w:hanging="567"/>
        <w:rPr>
          <w:rFonts w:cstheme="minorHAnsi"/>
          <w:color w:val="FF0000"/>
          <w:sz w:val="24"/>
          <w:szCs w:val="24"/>
          <w:u w:val="single"/>
        </w:rPr>
      </w:pPr>
      <w:r w:rsidRPr="00B40757">
        <w:rPr>
          <w:rFonts w:cstheme="minorHAnsi"/>
          <w:color w:val="FF0000"/>
          <w:sz w:val="24"/>
          <w:szCs w:val="24"/>
          <w:u w:val="single"/>
        </w:rPr>
        <w:t xml:space="preserve">those effects could cause significant or irreversible damage to indigenous </w:t>
      </w:r>
      <w:proofErr w:type="gramStart"/>
      <w:r w:rsidRPr="00B40757">
        <w:rPr>
          <w:rFonts w:cstheme="minorHAnsi"/>
          <w:color w:val="FF0000"/>
          <w:sz w:val="24"/>
          <w:szCs w:val="24"/>
          <w:u w:val="single"/>
        </w:rPr>
        <w:t>biodiversity</w:t>
      </w:r>
      <w:r w:rsidR="00815239" w:rsidRPr="00B40757">
        <w:rPr>
          <w:rFonts w:cstheme="minorHAnsi"/>
          <w:color w:val="FF0000"/>
          <w:sz w:val="24"/>
          <w:szCs w:val="24"/>
          <w:u w:val="single"/>
        </w:rPr>
        <w:t>;</w:t>
      </w:r>
      <w:proofErr w:type="gramEnd"/>
      <w:r w:rsidRPr="00B40757">
        <w:rPr>
          <w:rFonts w:cstheme="minorHAnsi"/>
          <w:color w:val="FF0000"/>
          <w:sz w:val="24"/>
          <w:szCs w:val="24"/>
          <w:u w:val="single"/>
        </w:rPr>
        <w:t xml:space="preserve"> </w:t>
      </w:r>
      <w:r w:rsidR="00D4310C" w:rsidRPr="00B40757">
        <w:rPr>
          <w:rFonts w:eastAsia="Times New Roman" w:cstheme="minorHAnsi"/>
          <w:sz w:val="24"/>
          <w:szCs w:val="24"/>
          <w:lang w:eastAsia="en-GB"/>
        </w:rPr>
        <w:t xml:space="preserve"> </w:t>
      </w:r>
    </w:p>
    <w:bookmarkEnd w:id="1"/>
    <w:p w14:paraId="7FB2C3A0" w14:textId="77777777" w:rsidR="004A3EDF" w:rsidRPr="00B40757" w:rsidRDefault="004A3EDF" w:rsidP="002F0EEB">
      <w:pPr>
        <w:numPr>
          <w:ilvl w:val="3"/>
          <w:numId w:val="2"/>
        </w:numPr>
        <w:spacing w:after="240" w:line="276" w:lineRule="auto"/>
        <w:ind w:left="597" w:hanging="597"/>
        <w:rPr>
          <w:rFonts w:eastAsia="Segoe UI" w:cstheme="minorHAnsi"/>
          <w:color w:val="FF0000"/>
          <w:sz w:val="24"/>
          <w:szCs w:val="24"/>
          <w:u w:val="single"/>
        </w:rPr>
      </w:pPr>
      <w:r w:rsidRPr="00B40757">
        <w:rPr>
          <w:rFonts w:eastAsia="Times New Roman" w:cstheme="minorHAnsi"/>
          <w:strike/>
          <w:color w:val="FF0000"/>
          <w:sz w:val="24"/>
          <w:szCs w:val="24"/>
          <w:u w:val="single"/>
          <w:lang w:eastAsia="en-GB"/>
        </w:rPr>
        <w:t xml:space="preserve">the limits for </w:t>
      </w:r>
      <w:r w:rsidRPr="00B40757">
        <w:rPr>
          <w:rFonts w:eastAsia="Times New Roman" w:cstheme="minorHAnsi"/>
          <w:i/>
          <w:strike/>
          <w:color w:val="FF0000"/>
          <w:sz w:val="24"/>
          <w:szCs w:val="24"/>
          <w:u w:val="single"/>
          <w:lang w:eastAsia="en-GB"/>
        </w:rPr>
        <w:t>biodiversity offsetting</w:t>
      </w:r>
      <w:r w:rsidRPr="00B40757">
        <w:rPr>
          <w:rFonts w:eastAsia="Times New Roman" w:cstheme="minorHAnsi"/>
          <w:strike/>
          <w:color w:val="FF0000"/>
          <w:sz w:val="24"/>
          <w:szCs w:val="24"/>
          <w:u w:val="single"/>
          <w:lang w:eastAsia="en-GB"/>
        </w:rPr>
        <w:t xml:space="preserve"> and </w:t>
      </w:r>
      <w:r w:rsidRPr="00B40757">
        <w:rPr>
          <w:rFonts w:eastAsia="Times New Roman" w:cstheme="minorHAnsi"/>
          <w:i/>
          <w:strike/>
          <w:color w:val="FF0000"/>
          <w:sz w:val="24"/>
          <w:szCs w:val="24"/>
          <w:u w:val="single"/>
          <w:lang w:eastAsia="en-GB"/>
        </w:rPr>
        <w:t>biodiversity compensation</w:t>
      </w:r>
      <w:r w:rsidRPr="00B40757">
        <w:rPr>
          <w:rFonts w:eastAsia="Times New Roman" w:cstheme="minorHAnsi"/>
          <w:strike/>
          <w:color w:val="FF0000"/>
          <w:sz w:val="24"/>
          <w:szCs w:val="24"/>
          <w:u w:val="single"/>
          <w:lang w:eastAsia="en-GB"/>
        </w:rPr>
        <w:t xml:space="preserve"> set out in Appendix 1A </w:t>
      </w:r>
      <w:r w:rsidRPr="00B40757">
        <w:rPr>
          <w:rFonts w:eastAsia="Segoe UI" w:cstheme="minorHAnsi"/>
          <w:color w:val="FF0000"/>
          <w:sz w:val="24"/>
          <w:szCs w:val="24"/>
          <w:u w:val="single"/>
        </w:rPr>
        <w:t xml:space="preserve">the provisions to protect significant biodiversity values in Policy 24 and the principles for </w:t>
      </w:r>
      <w:r w:rsidRPr="00B40757">
        <w:rPr>
          <w:rFonts w:eastAsia="Segoe UI" w:cstheme="minorHAnsi"/>
          <w:i/>
          <w:iCs/>
          <w:color w:val="FF0000"/>
          <w:sz w:val="24"/>
          <w:szCs w:val="24"/>
          <w:u w:val="single"/>
        </w:rPr>
        <w:t>biodiversity offsetting</w:t>
      </w:r>
      <w:r w:rsidRPr="00B40757">
        <w:rPr>
          <w:rFonts w:eastAsia="Segoe UI" w:cstheme="minorHAnsi"/>
          <w:color w:val="FF0000"/>
          <w:sz w:val="24"/>
          <w:szCs w:val="24"/>
          <w:u w:val="single"/>
        </w:rPr>
        <w:t xml:space="preserve"> and </w:t>
      </w:r>
      <w:r w:rsidRPr="00B40757">
        <w:rPr>
          <w:rFonts w:eastAsia="Segoe UI" w:cstheme="minorHAnsi"/>
          <w:i/>
          <w:iCs/>
          <w:color w:val="FF0000"/>
          <w:sz w:val="24"/>
          <w:szCs w:val="24"/>
          <w:u w:val="single"/>
        </w:rPr>
        <w:t>biodiversity compensation</w:t>
      </w:r>
      <w:r w:rsidRPr="00B40757">
        <w:rPr>
          <w:rFonts w:eastAsia="Segoe UI" w:cstheme="minorHAnsi"/>
          <w:color w:val="FF0000"/>
          <w:sz w:val="24"/>
          <w:szCs w:val="24"/>
          <w:u w:val="single"/>
        </w:rPr>
        <w:t xml:space="preserve"> in Policy </w:t>
      </w:r>
      <w:proofErr w:type="gramStart"/>
      <w:r w:rsidRPr="00B40757">
        <w:rPr>
          <w:rFonts w:eastAsia="Segoe UI" w:cstheme="minorHAnsi"/>
          <w:color w:val="FF0000"/>
          <w:sz w:val="24"/>
          <w:szCs w:val="24"/>
          <w:u w:val="single"/>
        </w:rPr>
        <w:t>24A;</w:t>
      </w:r>
      <w:proofErr w:type="gramEnd"/>
    </w:p>
    <w:p w14:paraId="564ABB0D" w14:textId="77777777" w:rsidR="00C70146" w:rsidRPr="00A027E3" w:rsidRDefault="00C70146" w:rsidP="002F0EEB">
      <w:pPr>
        <w:numPr>
          <w:ilvl w:val="3"/>
          <w:numId w:val="2"/>
        </w:numPr>
        <w:tabs>
          <w:tab w:val="clear" w:pos="850"/>
        </w:tabs>
        <w:spacing w:after="240" w:line="276" w:lineRule="auto"/>
        <w:ind w:left="567" w:hanging="567"/>
        <w:rPr>
          <w:rFonts w:eastAsia="Segoe UI" w:cstheme="minorHAnsi"/>
          <w:color w:val="FF0000"/>
          <w:sz w:val="24"/>
          <w:szCs w:val="24"/>
          <w:u w:val="single"/>
        </w:rPr>
      </w:pPr>
      <w:r w:rsidRPr="00A027E3">
        <w:rPr>
          <w:rFonts w:cstheme="minorHAnsi"/>
          <w:color w:val="FF0000"/>
          <w:sz w:val="24"/>
          <w:szCs w:val="24"/>
          <w:u w:val="single"/>
        </w:rPr>
        <w:t xml:space="preserve">protecting indigenous biodiversity values of significance to mana whenua/tangata whenua, particularly those associated with a significant site for mana whenua/tangata whenua identified in a regional or district </w:t>
      </w:r>
      <w:proofErr w:type="gramStart"/>
      <w:r w:rsidRPr="00A027E3">
        <w:rPr>
          <w:rFonts w:cstheme="minorHAnsi"/>
          <w:color w:val="FF0000"/>
          <w:sz w:val="24"/>
          <w:szCs w:val="24"/>
          <w:u w:val="single"/>
        </w:rPr>
        <w:t>plan;</w:t>
      </w:r>
      <w:proofErr w:type="gramEnd"/>
    </w:p>
    <w:p w14:paraId="4E613377" w14:textId="1D4835B0" w:rsidR="127D721A" w:rsidRPr="00B40757" w:rsidRDefault="127D721A" w:rsidP="002F0EEB">
      <w:pPr>
        <w:numPr>
          <w:ilvl w:val="3"/>
          <w:numId w:val="2"/>
        </w:numPr>
        <w:spacing w:after="240" w:line="276" w:lineRule="auto"/>
        <w:ind w:left="597" w:hanging="597"/>
        <w:rPr>
          <w:rFonts w:eastAsia="Segoe UI" w:cstheme="minorHAnsi"/>
          <w:color w:val="FF0000"/>
          <w:sz w:val="24"/>
          <w:szCs w:val="24"/>
          <w:u w:val="single"/>
        </w:rPr>
      </w:pPr>
      <w:r w:rsidRPr="00B40757">
        <w:rPr>
          <w:rFonts w:eastAsia="Calibri" w:cstheme="minorHAnsi"/>
          <w:color w:val="FF0000"/>
          <w:sz w:val="24"/>
          <w:szCs w:val="24"/>
          <w:u w:val="single"/>
        </w:rPr>
        <w:t>enabling established activities affecting significant biodiversity values in the terrestrial environment to continue</w:t>
      </w:r>
      <w:r w:rsidR="00B5494D" w:rsidRPr="00B40757">
        <w:rPr>
          <w:rFonts w:eastAsia="Calibri" w:cstheme="minorHAnsi"/>
          <w:color w:val="FF0000"/>
          <w:sz w:val="24"/>
          <w:szCs w:val="24"/>
          <w:u w:val="single"/>
        </w:rPr>
        <w:t>,</w:t>
      </w:r>
      <w:r w:rsidRPr="00B40757">
        <w:rPr>
          <w:rFonts w:eastAsia="Calibri" w:cstheme="minorHAnsi"/>
          <w:color w:val="FF0000"/>
          <w:sz w:val="24"/>
          <w:szCs w:val="24"/>
          <w:u w:val="single"/>
        </w:rPr>
        <w:t xml:space="preserve"> provided that the effects of the activit</w:t>
      </w:r>
      <w:r w:rsidR="0E2398F7" w:rsidRPr="00B40757">
        <w:rPr>
          <w:rFonts w:eastAsia="Calibri" w:cstheme="minorHAnsi"/>
          <w:color w:val="FF0000"/>
          <w:sz w:val="24"/>
          <w:szCs w:val="24"/>
          <w:u w:val="single"/>
        </w:rPr>
        <w:t>ies</w:t>
      </w:r>
      <w:r w:rsidRPr="00B40757">
        <w:rPr>
          <w:rFonts w:eastAsia="Calibri" w:cstheme="minorHAnsi"/>
          <w:color w:val="FF0000"/>
          <w:sz w:val="24"/>
          <w:szCs w:val="24"/>
          <w:u w:val="single"/>
        </w:rPr>
        <w:t>:</w:t>
      </w:r>
    </w:p>
    <w:p w14:paraId="1D9D7D5F" w14:textId="39E46635" w:rsidR="127D721A" w:rsidRPr="00B40757" w:rsidRDefault="127D721A" w:rsidP="003224B6">
      <w:pPr>
        <w:numPr>
          <w:ilvl w:val="4"/>
          <w:numId w:val="26"/>
        </w:numPr>
        <w:tabs>
          <w:tab w:val="clear" w:pos="2552"/>
        </w:tabs>
        <w:spacing w:after="240" w:line="276" w:lineRule="auto"/>
        <w:ind w:left="1134" w:hanging="567"/>
        <w:rPr>
          <w:rFonts w:eastAsia="Calibri" w:cstheme="minorHAnsi"/>
          <w:color w:val="FF0000"/>
          <w:sz w:val="24"/>
          <w:szCs w:val="24"/>
          <w:u w:val="single"/>
        </w:rPr>
      </w:pPr>
      <w:r w:rsidRPr="00B40757">
        <w:rPr>
          <w:rFonts w:eastAsia="Calibri" w:cstheme="minorHAnsi"/>
          <w:color w:val="FF0000"/>
          <w:sz w:val="24"/>
          <w:szCs w:val="24"/>
          <w:u w:val="single"/>
        </w:rPr>
        <w:t xml:space="preserve">are no greater in intensity, </w:t>
      </w:r>
      <w:proofErr w:type="gramStart"/>
      <w:r w:rsidRPr="00B40757">
        <w:rPr>
          <w:rFonts w:eastAsia="Calibri" w:cstheme="minorHAnsi"/>
          <w:color w:val="FF0000"/>
          <w:sz w:val="24"/>
          <w:szCs w:val="24"/>
          <w:u w:val="single"/>
        </w:rPr>
        <w:t>scale</w:t>
      </w:r>
      <w:proofErr w:type="gramEnd"/>
      <w:r w:rsidRPr="00B40757">
        <w:rPr>
          <w:rFonts w:eastAsia="Calibri" w:cstheme="minorHAnsi"/>
          <w:color w:val="FF0000"/>
          <w:sz w:val="24"/>
          <w:szCs w:val="24"/>
          <w:u w:val="single"/>
        </w:rPr>
        <w:t xml:space="preserve"> and character; and </w:t>
      </w:r>
    </w:p>
    <w:p w14:paraId="7B083938" w14:textId="57E12B52" w:rsidR="5C2C1EDB" w:rsidRPr="00B40757" w:rsidRDefault="127D721A" w:rsidP="003224B6">
      <w:pPr>
        <w:numPr>
          <w:ilvl w:val="4"/>
          <w:numId w:val="26"/>
        </w:numPr>
        <w:tabs>
          <w:tab w:val="clear" w:pos="2552"/>
        </w:tabs>
        <w:spacing w:after="240" w:line="276" w:lineRule="auto"/>
        <w:ind w:left="1134" w:hanging="567"/>
        <w:rPr>
          <w:rFonts w:eastAsia="Calibri" w:cstheme="minorHAnsi"/>
          <w:color w:val="FF0000"/>
          <w:sz w:val="24"/>
          <w:szCs w:val="24"/>
          <w:u w:val="single"/>
        </w:rPr>
      </w:pPr>
      <w:r w:rsidRPr="00B40757">
        <w:rPr>
          <w:rFonts w:eastAsia="Calibri" w:cstheme="minorHAnsi"/>
          <w:color w:val="FF0000"/>
          <w:sz w:val="24"/>
          <w:szCs w:val="24"/>
          <w:u w:val="single"/>
        </w:rPr>
        <w:t>do not result in loss of extent, or degradation of ecological integrity, of any significant biodiversity values</w:t>
      </w:r>
      <w:r w:rsidR="0032696F" w:rsidRPr="00B40757">
        <w:rPr>
          <w:rFonts w:eastAsia="Calibri" w:cstheme="minorHAnsi"/>
          <w:color w:val="FF0000"/>
          <w:sz w:val="24"/>
          <w:szCs w:val="24"/>
          <w:u w:val="single"/>
        </w:rPr>
        <w:t xml:space="preserve">; </w:t>
      </w:r>
      <w:r w:rsidR="004F57A3" w:rsidRPr="00B40757">
        <w:rPr>
          <w:rFonts w:eastAsia="Calibri" w:cstheme="minorHAnsi"/>
          <w:color w:val="FF0000"/>
          <w:sz w:val="24"/>
          <w:szCs w:val="24"/>
          <w:u w:val="single"/>
        </w:rPr>
        <w:t>and</w:t>
      </w:r>
    </w:p>
    <w:p w14:paraId="6EC8EC0E" w14:textId="2A2131FC" w:rsidR="7B1DA95D" w:rsidRPr="00B40757" w:rsidRDefault="7B1DA95D" w:rsidP="003224B6">
      <w:pPr>
        <w:numPr>
          <w:ilvl w:val="3"/>
          <w:numId w:val="27"/>
        </w:numPr>
        <w:spacing w:after="240" w:line="276" w:lineRule="auto"/>
        <w:rPr>
          <w:rFonts w:eastAsia="Calibri" w:cstheme="minorHAnsi"/>
          <w:color w:val="FF0000"/>
          <w:sz w:val="24"/>
          <w:szCs w:val="24"/>
          <w:u w:val="single"/>
        </w:rPr>
      </w:pPr>
      <w:r w:rsidRPr="00B40757">
        <w:rPr>
          <w:rFonts w:eastAsia="Calibri" w:cstheme="minorHAnsi"/>
          <w:color w:val="FF0000"/>
          <w:sz w:val="24"/>
          <w:szCs w:val="24"/>
          <w:u w:val="single"/>
        </w:rPr>
        <w:t>ensuring that the adverse effects of plantation forestry activities on significant indigenous biodiversity values in the terrestrial environment are managed in a way that:</w:t>
      </w:r>
    </w:p>
    <w:p w14:paraId="084FB278" w14:textId="358CE338" w:rsidR="7B1DA95D" w:rsidRPr="00B40757" w:rsidRDefault="7B1DA95D" w:rsidP="003224B6">
      <w:pPr>
        <w:pStyle w:val="ListParagraph"/>
        <w:numPr>
          <w:ilvl w:val="0"/>
          <w:numId w:val="23"/>
        </w:numPr>
        <w:spacing w:line="276" w:lineRule="auto"/>
        <w:ind w:left="1134"/>
        <w:rPr>
          <w:rFonts w:eastAsia="Calibri" w:cstheme="minorHAnsi"/>
          <w:color w:val="FF0000"/>
          <w:sz w:val="24"/>
          <w:szCs w:val="24"/>
          <w:u w:val="single"/>
        </w:rPr>
      </w:pPr>
      <w:r w:rsidRPr="00B40757">
        <w:rPr>
          <w:rFonts w:eastAsia="Calibri" w:cstheme="minorHAnsi"/>
          <w:color w:val="FF0000"/>
          <w:sz w:val="24"/>
          <w:szCs w:val="24"/>
          <w:u w:val="single"/>
        </w:rPr>
        <w:t>maintains significant indigenous biodiversity values as far as practicable</w:t>
      </w:r>
      <w:r w:rsidR="00E375E2" w:rsidRPr="00B40757">
        <w:rPr>
          <w:rFonts w:eastAsia="Calibri" w:cstheme="minorHAnsi"/>
          <w:color w:val="FF0000"/>
          <w:sz w:val="24"/>
          <w:szCs w:val="24"/>
          <w:u w:val="single"/>
        </w:rPr>
        <w:t>,</w:t>
      </w:r>
      <w:r w:rsidRPr="00B40757">
        <w:rPr>
          <w:rFonts w:eastAsia="Calibri" w:cstheme="minorHAnsi"/>
          <w:color w:val="FF0000"/>
          <w:sz w:val="24"/>
          <w:szCs w:val="24"/>
          <w:u w:val="single"/>
        </w:rPr>
        <w:t xml:space="preserve"> while enabling plantation forestry activities to continue; and </w:t>
      </w:r>
    </w:p>
    <w:p w14:paraId="201CC950" w14:textId="30FFD06D" w:rsidR="7B1DA95D" w:rsidRPr="00B40757" w:rsidRDefault="7B1DA95D" w:rsidP="003224B6">
      <w:pPr>
        <w:pStyle w:val="ListParagraph"/>
        <w:numPr>
          <w:ilvl w:val="0"/>
          <w:numId w:val="23"/>
        </w:numPr>
        <w:spacing w:line="276" w:lineRule="auto"/>
        <w:ind w:left="1134"/>
        <w:rPr>
          <w:rFonts w:asciiTheme="minorHAnsi" w:eastAsia="Calibri" w:hAnsiTheme="minorHAnsi" w:cstheme="minorHAnsi"/>
          <w:color w:val="FF0000"/>
          <w:sz w:val="24"/>
          <w:szCs w:val="24"/>
          <w:u w:val="single"/>
        </w:rPr>
      </w:pPr>
      <w:r w:rsidRPr="00B40757">
        <w:rPr>
          <w:rFonts w:asciiTheme="minorHAnsi" w:eastAsia="Calibri" w:hAnsiTheme="minorHAnsi" w:cstheme="minorHAnsi"/>
          <w:color w:val="FF0000"/>
          <w:sz w:val="24"/>
          <w:szCs w:val="24"/>
          <w:u w:val="single"/>
        </w:rPr>
        <w:t xml:space="preserve">where significant biodiversity values are within an existing plantation forest, maintains the long-term populations of any </w:t>
      </w:r>
      <w:r w:rsidRPr="00B40757">
        <w:rPr>
          <w:rFonts w:asciiTheme="minorHAnsi" w:eastAsia="Calibri" w:hAnsiTheme="minorHAnsi" w:cstheme="minorHAnsi"/>
          <w:i/>
          <w:iCs/>
          <w:color w:val="FF0000"/>
          <w:sz w:val="24"/>
          <w:szCs w:val="24"/>
          <w:u w:val="single"/>
        </w:rPr>
        <w:t>Threatened</w:t>
      </w:r>
      <w:r w:rsidRPr="00B40757">
        <w:rPr>
          <w:rFonts w:asciiTheme="minorHAnsi" w:eastAsia="Calibri" w:hAnsiTheme="minorHAnsi" w:cstheme="minorHAnsi"/>
          <w:color w:val="FF0000"/>
          <w:sz w:val="24"/>
          <w:szCs w:val="24"/>
          <w:u w:val="single"/>
        </w:rPr>
        <w:t xml:space="preserve"> or </w:t>
      </w:r>
      <w:r w:rsidRPr="00B40757">
        <w:rPr>
          <w:rFonts w:asciiTheme="minorHAnsi" w:eastAsia="Calibri" w:hAnsiTheme="minorHAnsi" w:cstheme="minorHAnsi"/>
          <w:i/>
          <w:iCs/>
          <w:color w:val="FF0000"/>
          <w:sz w:val="24"/>
          <w:szCs w:val="24"/>
          <w:u w:val="single"/>
        </w:rPr>
        <w:t>At Risk (declining) species</w:t>
      </w:r>
      <w:r w:rsidRPr="00B40757">
        <w:rPr>
          <w:rFonts w:asciiTheme="minorHAnsi" w:eastAsia="Calibri" w:hAnsiTheme="minorHAnsi" w:cstheme="minorHAnsi"/>
          <w:color w:val="FF0000"/>
          <w:sz w:val="24"/>
          <w:szCs w:val="24"/>
          <w:u w:val="single"/>
        </w:rPr>
        <w:t xml:space="preserve"> present in the area over the course of consecutive rotations of production</w:t>
      </w:r>
      <w:r w:rsidR="00CF65C2" w:rsidRPr="00B40757">
        <w:rPr>
          <w:rFonts w:asciiTheme="minorHAnsi" w:eastAsia="Calibri" w:hAnsiTheme="minorHAnsi" w:cstheme="minorHAnsi"/>
          <w:color w:val="FF0000"/>
          <w:sz w:val="24"/>
          <w:szCs w:val="24"/>
          <w:u w:val="single"/>
        </w:rPr>
        <w:t>.</w:t>
      </w:r>
    </w:p>
    <w:p w14:paraId="1FD22898" w14:textId="045F1F15" w:rsidR="49BD3E3D" w:rsidRPr="00B40757" w:rsidRDefault="49BD3E3D" w:rsidP="002F0EEB">
      <w:pPr>
        <w:spacing w:after="0" w:line="276" w:lineRule="auto"/>
        <w:rPr>
          <w:rFonts w:eastAsia="Calibri" w:cstheme="minorHAnsi"/>
          <w:i/>
          <w:iCs/>
          <w:color w:val="FF0000"/>
          <w:sz w:val="24"/>
          <w:szCs w:val="24"/>
          <w:u w:val="single"/>
        </w:rPr>
      </w:pPr>
    </w:p>
    <w:p w14:paraId="543E5362" w14:textId="45C62B3C" w:rsidR="004A6502" w:rsidRPr="00B40757" w:rsidRDefault="004A6502" w:rsidP="002F0EEB">
      <w:pPr>
        <w:tabs>
          <w:tab w:val="left" w:pos="135"/>
        </w:tabs>
        <w:spacing w:after="240" w:line="276" w:lineRule="auto"/>
        <w:rPr>
          <w:rFonts w:cstheme="minorHAnsi"/>
          <w:b/>
          <w:sz w:val="24"/>
          <w:szCs w:val="24"/>
          <w:u w:val="single"/>
        </w:rPr>
      </w:pPr>
      <w:r w:rsidRPr="00B40757">
        <w:rPr>
          <w:rFonts w:cstheme="minorHAnsi"/>
          <w:b/>
          <w:sz w:val="24"/>
          <w:szCs w:val="24"/>
          <w:u w:val="single"/>
        </w:rPr>
        <w:t>Explanation</w:t>
      </w:r>
    </w:p>
    <w:p w14:paraId="5BA56A12" w14:textId="371298FB" w:rsidR="004E36B4" w:rsidRPr="00B40757" w:rsidRDefault="00B025D8" w:rsidP="002F0EEB">
      <w:pPr>
        <w:tabs>
          <w:tab w:val="left" w:pos="135"/>
        </w:tabs>
        <w:spacing w:after="240" w:line="276" w:lineRule="auto"/>
        <w:rPr>
          <w:rFonts w:ascii="Calibri" w:eastAsia="Calibri" w:hAnsi="Calibri" w:cs="Calibri"/>
          <w:color w:val="0078D4"/>
          <w:sz w:val="24"/>
          <w:szCs w:val="24"/>
          <w:u w:val="single"/>
        </w:rPr>
      </w:pPr>
      <w:r w:rsidRPr="188A1E1E">
        <w:rPr>
          <w:sz w:val="24"/>
          <w:szCs w:val="24"/>
        </w:rPr>
        <w:t xml:space="preserve">Policy 47 provides an interim assessment framework for councils, resource consent applicants and other interested parties, prior to the identification of ecosystems and habitats with significant indigenous biodiversity values in accordance with </w:t>
      </w:r>
      <w:proofErr w:type="spellStart"/>
      <w:r w:rsidRPr="188A1E1E">
        <w:rPr>
          <w:strike/>
          <w:color w:val="FF0000"/>
          <w:sz w:val="24"/>
          <w:szCs w:val="24"/>
          <w:u w:val="single"/>
        </w:rPr>
        <w:t>p</w:t>
      </w:r>
      <w:r w:rsidR="009C1614" w:rsidRPr="188A1E1E">
        <w:rPr>
          <w:color w:val="FF0000"/>
          <w:sz w:val="24"/>
          <w:szCs w:val="24"/>
          <w:u w:val="single"/>
        </w:rPr>
        <w:t>P</w:t>
      </w:r>
      <w:r w:rsidRPr="188A1E1E">
        <w:rPr>
          <w:sz w:val="24"/>
          <w:szCs w:val="24"/>
        </w:rPr>
        <w:t>olicy</w:t>
      </w:r>
      <w:proofErr w:type="spellEnd"/>
      <w:r w:rsidRPr="188A1E1E">
        <w:rPr>
          <w:sz w:val="24"/>
          <w:szCs w:val="24"/>
        </w:rPr>
        <w:t xml:space="preserve"> 23, and </w:t>
      </w:r>
      <w:r w:rsidRPr="188A1E1E">
        <w:rPr>
          <w:sz w:val="24"/>
          <w:szCs w:val="24"/>
        </w:rPr>
        <w:lastRenderedPageBreak/>
        <w:t xml:space="preserve">the adoption of plan provisions for protection in accordance with </w:t>
      </w:r>
      <w:proofErr w:type="spellStart"/>
      <w:r w:rsidR="000E58BC" w:rsidRPr="188A1E1E">
        <w:rPr>
          <w:strike/>
          <w:color w:val="FF0000"/>
          <w:sz w:val="24"/>
          <w:szCs w:val="24"/>
          <w:u w:val="single"/>
        </w:rPr>
        <w:t>p</w:t>
      </w:r>
      <w:r w:rsidR="000E58BC" w:rsidRPr="188A1E1E">
        <w:rPr>
          <w:color w:val="FF0000"/>
          <w:sz w:val="24"/>
          <w:szCs w:val="24"/>
          <w:u w:val="single"/>
        </w:rPr>
        <w:t>P</w:t>
      </w:r>
      <w:r w:rsidRPr="188A1E1E">
        <w:rPr>
          <w:sz w:val="24"/>
          <w:szCs w:val="24"/>
        </w:rPr>
        <w:t>olicy</w:t>
      </w:r>
      <w:proofErr w:type="spellEnd"/>
      <w:r w:rsidRPr="188A1E1E">
        <w:rPr>
          <w:sz w:val="24"/>
          <w:szCs w:val="24"/>
        </w:rPr>
        <w:t xml:space="preserve"> 24. </w:t>
      </w:r>
      <w:r w:rsidRPr="188A1E1E">
        <w:rPr>
          <w:strike/>
          <w:color w:val="FF0000"/>
          <w:sz w:val="24"/>
          <w:szCs w:val="24"/>
        </w:rPr>
        <w:t>Remedying and mitigating effects can include offsetting, where appropriate</w:t>
      </w:r>
      <w:r w:rsidRPr="188A1E1E">
        <w:rPr>
          <w:sz w:val="24"/>
          <w:szCs w:val="24"/>
        </w:rPr>
        <w:t xml:space="preserve">. </w:t>
      </w:r>
      <w:r w:rsidR="610F117C" w:rsidRPr="00DD67C9">
        <w:rPr>
          <w:rFonts w:ascii="Calibri" w:eastAsia="Calibri" w:hAnsi="Calibri" w:cs="Calibri"/>
          <w:color w:val="FF0000"/>
          <w:sz w:val="24"/>
          <w:szCs w:val="24"/>
          <w:u w:val="single"/>
        </w:rPr>
        <w:t>Policy 47 makes it clear that the provisions in Policy 24 and Policy 24A to protect significant indigenous biodiversity values must be considered until those policies are given effect to in regional and district plans. Policy 47 also provides for established activities and plantation forestry activities affecting significant indigenous biodiversity values to continue</w:t>
      </w:r>
      <w:r w:rsidR="00EA42F4" w:rsidRPr="00DD67C9">
        <w:rPr>
          <w:rFonts w:ascii="Calibri" w:eastAsia="Calibri" w:hAnsi="Calibri" w:cs="Calibri"/>
          <w:color w:val="FF0000"/>
          <w:sz w:val="24"/>
          <w:szCs w:val="24"/>
          <w:u w:val="single"/>
        </w:rPr>
        <w:t>,</w:t>
      </w:r>
      <w:r w:rsidR="610F117C" w:rsidRPr="00DD67C9">
        <w:rPr>
          <w:rFonts w:ascii="Calibri" w:eastAsia="Calibri" w:hAnsi="Calibri" w:cs="Calibri"/>
          <w:color w:val="FF0000"/>
          <w:sz w:val="24"/>
          <w:szCs w:val="24"/>
          <w:u w:val="single"/>
        </w:rPr>
        <w:t xml:space="preserve"> provided certain tests are met, consistent with the requirements in the National Policy Statement for Indigenous Biodiversity 2023. </w:t>
      </w:r>
    </w:p>
    <w:p w14:paraId="236D3528" w14:textId="6E6F4C6E" w:rsidR="005F45DA" w:rsidRPr="00B40757" w:rsidRDefault="00B025D8" w:rsidP="002F0EEB">
      <w:pPr>
        <w:tabs>
          <w:tab w:val="left" w:pos="135"/>
        </w:tabs>
        <w:spacing w:after="240" w:line="276" w:lineRule="auto"/>
        <w:rPr>
          <w:rFonts w:cstheme="minorHAnsi"/>
          <w:b/>
          <w:iCs/>
          <w:color w:val="FF0000"/>
          <w:sz w:val="24"/>
          <w:szCs w:val="24"/>
          <w:u w:val="single"/>
        </w:rPr>
      </w:pPr>
      <w:r w:rsidRPr="00B40757">
        <w:rPr>
          <w:rFonts w:cstheme="minorHAnsi"/>
          <w:sz w:val="24"/>
          <w:szCs w:val="24"/>
        </w:rPr>
        <w:t xml:space="preserve">In determining whether an activity may affect significant indigenous biodiversity values, the criteria in </w:t>
      </w:r>
      <w:proofErr w:type="spellStart"/>
      <w:r w:rsidRPr="00B40757">
        <w:rPr>
          <w:rFonts w:cstheme="minorHAnsi"/>
          <w:strike/>
          <w:color w:val="FF0000"/>
          <w:sz w:val="24"/>
          <w:szCs w:val="24"/>
        </w:rPr>
        <w:t>p</w:t>
      </w:r>
      <w:r w:rsidR="00C55CD1" w:rsidRPr="00B40757">
        <w:rPr>
          <w:rFonts w:cstheme="minorHAnsi"/>
          <w:color w:val="FF0000"/>
          <w:sz w:val="24"/>
          <w:szCs w:val="24"/>
        </w:rPr>
        <w:t>P</w:t>
      </w:r>
      <w:r w:rsidRPr="00B40757">
        <w:rPr>
          <w:rFonts w:cstheme="minorHAnsi"/>
          <w:sz w:val="24"/>
          <w:szCs w:val="24"/>
        </w:rPr>
        <w:t>olicy</w:t>
      </w:r>
      <w:proofErr w:type="spellEnd"/>
      <w:r w:rsidRPr="00B40757">
        <w:rPr>
          <w:rFonts w:cstheme="minorHAnsi"/>
          <w:sz w:val="24"/>
          <w:szCs w:val="24"/>
        </w:rPr>
        <w:t xml:space="preserve"> 23 should be used. </w:t>
      </w:r>
    </w:p>
    <w:p w14:paraId="3A0E5E24" w14:textId="2CDDC30E" w:rsidR="004A6502" w:rsidRPr="00B40757" w:rsidRDefault="00B025D8" w:rsidP="002F0EEB">
      <w:pPr>
        <w:tabs>
          <w:tab w:val="left" w:pos="135"/>
        </w:tabs>
        <w:spacing w:after="240" w:line="276" w:lineRule="auto"/>
        <w:rPr>
          <w:rFonts w:cstheme="minorHAnsi"/>
          <w:sz w:val="24"/>
          <w:szCs w:val="24"/>
        </w:rPr>
      </w:pPr>
      <w:r w:rsidRPr="00B40757">
        <w:rPr>
          <w:rFonts w:cstheme="minorHAnsi"/>
          <w:sz w:val="24"/>
          <w:szCs w:val="24"/>
        </w:rPr>
        <w:t xml:space="preserve">This policy shall cease to have effect once policies 23 and 24 are </w:t>
      </w:r>
      <w:r w:rsidRPr="00B40757">
        <w:rPr>
          <w:rFonts w:cstheme="minorHAnsi"/>
          <w:strike/>
          <w:color w:val="FF0000"/>
          <w:sz w:val="24"/>
          <w:szCs w:val="24"/>
        </w:rPr>
        <w:t>in place</w:t>
      </w:r>
      <w:r w:rsidRPr="00B40757">
        <w:rPr>
          <w:rFonts w:cstheme="minorHAnsi"/>
          <w:color w:val="FF0000"/>
          <w:sz w:val="24"/>
          <w:szCs w:val="24"/>
        </w:rPr>
        <w:t xml:space="preserve"> </w:t>
      </w:r>
      <w:r w:rsidR="008044C6" w:rsidRPr="00B40757">
        <w:rPr>
          <w:rFonts w:cstheme="minorHAnsi"/>
          <w:color w:val="FF0000"/>
          <w:sz w:val="24"/>
          <w:szCs w:val="24"/>
          <w:u w:val="single"/>
        </w:rPr>
        <w:t xml:space="preserve">given effect to </w:t>
      </w:r>
      <w:r w:rsidRPr="00B40757">
        <w:rPr>
          <w:rFonts w:cstheme="minorHAnsi"/>
          <w:sz w:val="24"/>
          <w:szCs w:val="24"/>
        </w:rPr>
        <w:t>in an operative district or regional plan</w:t>
      </w:r>
      <w:r w:rsidR="00CD6C8A" w:rsidRPr="00B40757">
        <w:rPr>
          <w:rFonts w:cstheme="minorHAnsi"/>
          <w:sz w:val="24"/>
          <w:szCs w:val="24"/>
        </w:rPr>
        <w:t xml:space="preserve">, </w:t>
      </w:r>
      <w:r w:rsidR="00CD6C8A" w:rsidRPr="00B40757">
        <w:rPr>
          <w:rFonts w:cstheme="minorHAnsi"/>
          <w:color w:val="FF0000"/>
          <w:sz w:val="24"/>
          <w:szCs w:val="24"/>
          <w:u w:val="single"/>
        </w:rPr>
        <w:t>including all of the matters listed in (a) to (</w:t>
      </w:r>
      <w:r w:rsidR="00AC498E" w:rsidRPr="00B40757">
        <w:rPr>
          <w:rFonts w:cstheme="minorHAnsi"/>
          <w:color w:val="FF0000"/>
          <w:sz w:val="24"/>
          <w:szCs w:val="24"/>
          <w:u w:val="single"/>
        </w:rPr>
        <w:t>l</w:t>
      </w:r>
      <w:r w:rsidR="00CD6C8A" w:rsidRPr="00B40757">
        <w:rPr>
          <w:rFonts w:cstheme="minorHAnsi"/>
          <w:color w:val="FF0000"/>
          <w:sz w:val="24"/>
          <w:szCs w:val="24"/>
          <w:u w:val="single"/>
        </w:rPr>
        <w:t>) above</w:t>
      </w:r>
      <w:r w:rsidRPr="00B40757">
        <w:rPr>
          <w:rFonts w:cstheme="minorHAnsi"/>
          <w:sz w:val="24"/>
          <w:szCs w:val="24"/>
        </w:rPr>
        <w:t>.</w:t>
      </w:r>
    </w:p>
    <w:p w14:paraId="09D91674" w14:textId="77777777" w:rsidR="002054A6" w:rsidRPr="00B40757" w:rsidRDefault="002054A6" w:rsidP="002F0EEB">
      <w:pPr>
        <w:pStyle w:val="PolicyHeading"/>
        <w:spacing w:line="276" w:lineRule="auto"/>
        <w:ind w:left="1440" w:hanging="1440"/>
        <w:rPr>
          <w:rFonts w:asciiTheme="minorHAnsi" w:hAnsiTheme="minorHAnsi" w:cstheme="minorHAnsi"/>
          <w:b/>
          <w:bCs/>
          <w:szCs w:val="24"/>
        </w:rPr>
      </w:pPr>
      <w:r w:rsidRPr="00B40757">
        <w:rPr>
          <w:rFonts w:asciiTheme="minorHAnsi" w:hAnsiTheme="minorHAnsi" w:cstheme="minorHAnsi"/>
          <w:b/>
          <w:bCs/>
          <w:szCs w:val="24"/>
        </w:rPr>
        <w:t>Policy 61:</w:t>
      </w:r>
      <w:r w:rsidRPr="00B40757">
        <w:rPr>
          <w:rFonts w:asciiTheme="minorHAnsi" w:hAnsiTheme="minorHAnsi" w:cstheme="minorHAnsi"/>
          <w:b/>
          <w:bCs/>
          <w:szCs w:val="24"/>
        </w:rPr>
        <w:tab/>
        <w:t>Allocation of responsibilities for land use controls for indigenous biodiversity</w:t>
      </w:r>
    </w:p>
    <w:p w14:paraId="0A34BD73" w14:textId="323CE195" w:rsidR="00E36588" w:rsidRPr="00B40757" w:rsidRDefault="00E36588" w:rsidP="002F0EEB">
      <w:pPr>
        <w:spacing w:after="240" w:line="276" w:lineRule="auto"/>
        <w:jc w:val="both"/>
        <w:rPr>
          <w:rFonts w:cstheme="minorHAnsi"/>
          <w:sz w:val="24"/>
          <w:szCs w:val="24"/>
        </w:rPr>
      </w:pPr>
      <w:r w:rsidRPr="00B40757">
        <w:rPr>
          <w:rFonts w:cstheme="minorHAnsi"/>
          <w:sz w:val="24"/>
          <w:szCs w:val="24"/>
          <w:lang w:eastAsia="en-GB"/>
        </w:rPr>
        <w:t xml:space="preserve">Regional and district plans shall recognise and provide for the responsibilities below, when developing objectives, </w:t>
      </w:r>
      <w:proofErr w:type="gramStart"/>
      <w:r w:rsidRPr="00B40757">
        <w:rPr>
          <w:rFonts w:cstheme="minorHAnsi"/>
          <w:sz w:val="24"/>
          <w:szCs w:val="24"/>
          <w:lang w:eastAsia="en-GB"/>
        </w:rPr>
        <w:t>policies</w:t>
      </w:r>
      <w:proofErr w:type="gramEnd"/>
      <w:r w:rsidRPr="00B40757">
        <w:rPr>
          <w:rFonts w:cstheme="minorHAnsi"/>
          <w:sz w:val="24"/>
          <w:szCs w:val="24"/>
          <w:lang w:eastAsia="en-GB"/>
        </w:rPr>
        <w:t xml:space="preserve"> and methods, including rules, </w:t>
      </w:r>
      <w:r w:rsidR="00CA2FCF" w:rsidRPr="00B40757">
        <w:rPr>
          <w:rFonts w:cstheme="minorHAnsi"/>
          <w:sz w:val="24"/>
          <w:szCs w:val="24"/>
          <w:lang w:eastAsia="en-GB"/>
        </w:rPr>
        <w:t xml:space="preserve">to </w:t>
      </w:r>
      <w:r w:rsidR="00CA2FCF" w:rsidRPr="00B40757">
        <w:rPr>
          <w:rFonts w:cstheme="minorHAnsi"/>
          <w:i/>
          <w:iCs/>
          <w:sz w:val="24"/>
          <w:szCs w:val="24"/>
          <w:lang w:eastAsia="en-GB"/>
        </w:rPr>
        <w:t>maintain</w:t>
      </w:r>
      <w:r w:rsidR="00CA2FCF" w:rsidRPr="00B40757">
        <w:rPr>
          <w:rFonts w:cstheme="minorHAnsi"/>
          <w:sz w:val="24"/>
          <w:szCs w:val="24"/>
          <w:lang w:eastAsia="en-GB"/>
        </w:rPr>
        <w:t xml:space="preserve"> </w:t>
      </w:r>
      <w:r w:rsidRPr="00B40757">
        <w:rPr>
          <w:rFonts w:cstheme="minorHAnsi"/>
          <w:sz w:val="24"/>
          <w:szCs w:val="24"/>
          <w:lang w:eastAsia="en-GB"/>
        </w:rPr>
        <w:t>indigenous biodiversity:</w:t>
      </w:r>
    </w:p>
    <w:p w14:paraId="57E31A6E" w14:textId="77777777" w:rsidR="002054A6" w:rsidRPr="00B40757" w:rsidRDefault="002054A6"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Wellington Regional Council shall be responsible for developing objectives, policies, and methods in the regional policy statement for the control of the use of land to maintain indigenous </w:t>
      </w:r>
      <w:r w:rsidRPr="00B40757">
        <w:rPr>
          <w:rFonts w:eastAsia="Times New Roman" w:cstheme="minorHAnsi"/>
          <w:strike/>
          <w:sz w:val="24"/>
          <w:szCs w:val="24"/>
          <w:lang w:eastAsia="en-GB"/>
        </w:rPr>
        <w:t>biological</w:t>
      </w:r>
      <w:r w:rsidRPr="00B40757">
        <w:rPr>
          <w:rFonts w:eastAsia="Times New Roman" w:cstheme="minorHAnsi"/>
          <w:sz w:val="24"/>
          <w:szCs w:val="24"/>
          <w:lang w:eastAsia="en-GB"/>
        </w:rPr>
        <w:t xml:space="preserve"> </w:t>
      </w:r>
      <w:proofErr w:type="gramStart"/>
      <w:r w:rsidRPr="00B40757">
        <w:rPr>
          <w:rFonts w:eastAsia="Times New Roman" w:cstheme="minorHAnsi"/>
          <w:sz w:val="24"/>
          <w:szCs w:val="24"/>
          <w:u w:val="single"/>
          <w:lang w:eastAsia="en-GB"/>
        </w:rPr>
        <w:t>bio</w:t>
      </w:r>
      <w:r w:rsidRPr="00B40757">
        <w:rPr>
          <w:rFonts w:eastAsia="Times New Roman" w:cstheme="minorHAnsi"/>
          <w:sz w:val="24"/>
          <w:szCs w:val="24"/>
          <w:lang w:eastAsia="en-GB"/>
        </w:rPr>
        <w:t>diversity;</w:t>
      </w:r>
      <w:proofErr w:type="gramEnd"/>
    </w:p>
    <w:p w14:paraId="7745B5C1" w14:textId="77777777" w:rsidR="003A08DD" w:rsidRPr="00B40757" w:rsidRDefault="002054A6"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Wellington Regional Council shall be responsible for developing objectives, policies, rules and/or methods in regional plans for the control of the use of land to </w:t>
      </w:r>
      <w:r w:rsidRPr="00B40757">
        <w:rPr>
          <w:rFonts w:eastAsia="Times New Roman" w:cstheme="minorHAnsi"/>
          <w:i/>
          <w:iCs/>
          <w:sz w:val="24"/>
          <w:szCs w:val="24"/>
          <w:lang w:eastAsia="en-GB"/>
        </w:rPr>
        <w:t>maintain</w:t>
      </w:r>
      <w:r w:rsidRPr="00B40757">
        <w:rPr>
          <w:rFonts w:eastAsia="Times New Roman" w:cstheme="minorHAnsi"/>
          <w:sz w:val="24"/>
          <w:szCs w:val="24"/>
          <w:lang w:eastAsia="en-GB"/>
        </w:rPr>
        <w:t xml:space="preserve"> and </w:t>
      </w:r>
      <w:r w:rsidRPr="00B40757">
        <w:rPr>
          <w:rFonts w:eastAsia="Times New Roman" w:cstheme="minorHAnsi"/>
          <w:i/>
          <w:iCs/>
          <w:sz w:val="24"/>
          <w:szCs w:val="24"/>
          <w:lang w:eastAsia="en-GB"/>
        </w:rPr>
        <w:t>enhance</w:t>
      </w:r>
      <w:r w:rsidRPr="00B40757">
        <w:rPr>
          <w:rFonts w:eastAsia="Times New Roman" w:cstheme="minorHAnsi"/>
          <w:sz w:val="24"/>
          <w:szCs w:val="24"/>
          <w:lang w:eastAsia="en-GB"/>
        </w:rPr>
        <w:t xml:space="preserve"> ecosystems in water bodies and coastal water. This includes land within the coastal marine area, wetlands and the beds of lakes and rivers; and</w:t>
      </w:r>
    </w:p>
    <w:p w14:paraId="2531EB70" w14:textId="513999CE" w:rsidR="000F5CF9" w:rsidRPr="00B40757" w:rsidRDefault="00E01B8C"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B40757">
        <w:rPr>
          <w:rFonts w:cstheme="minorHAnsi"/>
          <w:sz w:val="24"/>
          <w:szCs w:val="24"/>
        </w:rPr>
        <w:t xml:space="preserve">city and district councils shall be responsible for developing objectives, policies, rules and/or methods in district plans for the control of the use of land for the </w:t>
      </w:r>
      <w:r w:rsidRPr="00B40757">
        <w:rPr>
          <w:rFonts w:cstheme="minorHAnsi"/>
          <w:i/>
          <w:sz w:val="24"/>
          <w:szCs w:val="24"/>
        </w:rPr>
        <w:t>maintenance</w:t>
      </w:r>
      <w:r w:rsidRPr="00B40757">
        <w:rPr>
          <w:rFonts w:cstheme="minorHAnsi"/>
          <w:sz w:val="24"/>
          <w:szCs w:val="24"/>
        </w:rPr>
        <w:t xml:space="preserve"> of </w:t>
      </w:r>
      <w:r w:rsidRPr="00B40757">
        <w:rPr>
          <w:rFonts w:eastAsia="Times New Roman" w:cstheme="minorHAnsi"/>
          <w:sz w:val="24"/>
          <w:szCs w:val="24"/>
          <w:lang w:eastAsia="en-GB"/>
        </w:rPr>
        <w:t xml:space="preserve">indigenous </w:t>
      </w:r>
      <w:r w:rsidRPr="00B40757">
        <w:rPr>
          <w:rFonts w:eastAsia="Times New Roman" w:cstheme="minorHAnsi"/>
          <w:strike/>
          <w:sz w:val="24"/>
          <w:szCs w:val="24"/>
          <w:lang w:eastAsia="en-GB"/>
        </w:rPr>
        <w:t>biological</w:t>
      </w:r>
      <w:r w:rsidRPr="00B40757">
        <w:rPr>
          <w:rFonts w:eastAsia="Times New Roman" w:cstheme="minorHAnsi"/>
          <w:sz w:val="24"/>
          <w:szCs w:val="24"/>
          <w:lang w:eastAsia="en-GB"/>
        </w:rPr>
        <w:t xml:space="preserve"> </w:t>
      </w:r>
      <w:r w:rsidRPr="00B40757">
        <w:rPr>
          <w:rFonts w:eastAsia="Times New Roman" w:cstheme="minorHAnsi"/>
          <w:sz w:val="24"/>
          <w:szCs w:val="24"/>
          <w:u w:val="single"/>
          <w:lang w:eastAsia="en-GB"/>
        </w:rPr>
        <w:t>bio</w:t>
      </w:r>
      <w:r w:rsidRPr="00B40757">
        <w:rPr>
          <w:rFonts w:eastAsia="Times New Roman" w:cstheme="minorHAnsi"/>
          <w:sz w:val="24"/>
          <w:szCs w:val="24"/>
          <w:lang w:eastAsia="en-GB"/>
        </w:rPr>
        <w:t>diversity</w:t>
      </w:r>
      <w:r w:rsidRPr="00B40757">
        <w:rPr>
          <w:rFonts w:cstheme="minorHAnsi"/>
          <w:sz w:val="24"/>
          <w:szCs w:val="24"/>
        </w:rPr>
        <w:t xml:space="preserve">, </w:t>
      </w:r>
      <w:r w:rsidRPr="00B40757">
        <w:rPr>
          <w:rFonts w:cstheme="minorHAnsi"/>
          <w:color w:val="FF0000"/>
          <w:sz w:val="24"/>
          <w:szCs w:val="24"/>
          <w:u w:val="single"/>
        </w:rPr>
        <w:t>including to manage associated adverse effects on indigenous biodiversity in freshwater and coastal water in liaison with the Wellington Regional Council</w:t>
      </w:r>
      <w:r w:rsidRPr="00B40757">
        <w:rPr>
          <w:rFonts w:cstheme="minorHAnsi"/>
          <w:sz w:val="24"/>
          <w:szCs w:val="24"/>
        </w:rPr>
        <w:t xml:space="preserve">.  This excludes </w:t>
      </w:r>
      <w:r w:rsidRPr="00B40757">
        <w:rPr>
          <w:rFonts w:cstheme="minorHAnsi"/>
          <w:color w:val="FF0000"/>
          <w:sz w:val="24"/>
          <w:szCs w:val="24"/>
          <w:u w:val="single"/>
        </w:rPr>
        <w:t>controlling the use of</w:t>
      </w:r>
      <w:r w:rsidRPr="00B40757">
        <w:rPr>
          <w:rFonts w:cstheme="minorHAnsi"/>
          <w:color w:val="FF0000"/>
          <w:sz w:val="24"/>
          <w:szCs w:val="24"/>
        </w:rPr>
        <w:t xml:space="preserve"> </w:t>
      </w:r>
      <w:r w:rsidRPr="00B40757">
        <w:rPr>
          <w:rFonts w:cstheme="minorHAnsi"/>
          <w:sz w:val="24"/>
          <w:szCs w:val="24"/>
        </w:rPr>
        <w:t xml:space="preserve">land within the </w:t>
      </w:r>
      <w:r w:rsidRPr="00B40757">
        <w:rPr>
          <w:rFonts w:cstheme="minorHAnsi"/>
          <w:i/>
          <w:sz w:val="24"/>
          <w:szCs w:val="24"/>
        </w:rPr>
        <w:t>coastal marine area</w:t>
      </w:r>
      <w:r w:rsidRPr="00B40757">
        <w:rPr>
          <w:rFonts w:cstheme="minorHAnsi"/>
          <w:iCs/>
          <w:color w:val="FF0000"/>
          <w:sz w:val="24"/>
          <w:szCs w:val="24"/>
          <w:u w:val="single"/>
        </w:rPr>
        <w:t>,</w:t>
      </w:r>
      <w:r w:rsidRPr="00B40757">
        <w:rPr>
          <w:rFonts w:cstheme="minorHAnsi"/>
          <w:color w:val="FF0000"/>
          <w:sz w:val="24"/>
          <w:szCs w:val="24"/>
        </w:rPr>
        <w:t xml:space="preserve"> </w:t>
      </w:r>
      <w:r w:rsidRPr="00B40757">
        <w:rPr>
          <w:rFonts w:cstheme="minorHAnsi"/>
          <w:strike/>
          <w:color w:val="FF0000"/>
          <w:sz w:val="24"/>
          <w:szCs w:val="24"/>
        </w:rPr>
        <w:t>and</w:t>
      </w:r>
      <w:r w:rsidRPr="00B40757">
        <w:rPr>
          <w:rFonts w:cstheme="minorHAnsi"/>
          <w:color w:val="FF0000"/>
          <w:sz w:val="24"/>
          <w:szCs w:val="24"/>
        </w:rPr>
        <w:t xml:space="preserve"> </w:t>
      </w:r>
      <w:r w:rsidRPr="00B40757">
        <w:rPr>
          <w:rFonts w:cstheme="minorHAnsi"/>
          <w:sz w:val="24"/>
          <w:szCs w:val="24"/>
        </w:rPr>
        <w:t xml:space="preserve">the </w:t>
      </w:r>
      <w:r w:rsidRPr="00B40757">
        <w:rPr>
          <w:rFonts w:cstheme="minorHAnsi"/>
          <w:i/>
          <w:sz w:val="24"/>
          <w:szCs w:val="24"/>
        </w:rPr>
        <w:t>beds</w:t>
      </w:r>
      <w:r w:rsidRPr="00B40757">
        <w:rPr>
          <w:rFonts w:cstheme="minorHAnsi"/>
          <w:sz w:val="24"/>
          <w:szCs w:val="24"/>
        </w:rPr>
        <w:t xml:space="preserve"> of lakes and rivers</w:t>
      </w:r>
      <w:r w:rsidRPr="00B40757">
        <w:rPr>
          <w:rFonts w:cstheme="minorHAnsi"/>
          <w:color w:val="FF0000"/>
          <w:sz w:val="24"/>
          <w:szCs w:val="24"/>
          <w:u w:val="single"/>
        </w:rPr>
        <w:t>, and wetlands.</w:t>
      </w:r>
    </w:p>
    <w:p w14:paraId="5E2B48E1" w14:textId="35D2D2DC" w:rsidR="00AE4BD3" w:rsidRPr="00B40757" w:rsidRDefault="00AE4BD3" w:rsidP="002F0EEB">
      <w:pPr>
        <w:spacing w:after="240" w:line="276" w:lineRule="auto"/>
        <w:jc w:val="both"/>
        <w:rPr>
          <w:rFonts w:cstheme="minorHAnsi"/>
          <w:b/>
          <w:bCs/>
          <w:sz w:val="24"/>
          <w:szCs w:val="24"/>
        </w:rPr>
      </w:pPr>
      <w:r w:rsidRPr="00B40757">
        <w:rPr>
          <w:rFonts w:cstheme="minorHAnsi"/>
          <w:b/>
          <w:bCs/>
          <w:sz w:val="24"/>
          <w:szCs w:val="24"/>
        </w:rPr>
        <w:t xml:space="preserve">Explanation </w:t>
      </w:r>
    </w:p>
    <w:p w14:paraId="01CB2AC3" w14:textId="796F4582" w:rsidR="00325D68" w:rsidRPr="00B40757" w:rsidRDefault="00AE4BD3" w:rsidP="002F0EEB">
      <w:pPr>
        <w:spacing w:after="240" w:line="276" w:lineRule="auto"/>
        <w:jc w:val="both"/>
        <w:rPr>
          <w:rFonts w:cstheme="minorHAnsi"/>
          <w:sz w:val="24"/>
          <w:szCs w:val="24"/>
        </w:rPr>
      </w:pPr>
      <w:r w:rsidRPr="00B40757">
        <w:rPr>
          <w:rFonts w:cstheme="minorHAnsi"/>
          <w:sz w:val="24"/>
          <w:szCs w:val="24"/>
        </w:rPr>
        <w:t>In accordance with section 62 of the Resource Management Act</w:t>
      </w:r>
      <w:r w:rsidR="00CC7E77" w:rsidRPr="00B40757">
        <w:rPr>
          <w:rFonts w:cstheme="minorHAnsi"/>
          <w:sz w:val="24"/>
          <w:szCs w:val="24"/>
        </w:rPr>
        <w:t xml:space="preserve"> </w:t>
      </w:r>
      <w:r w:rsidR="00CC7E77" w:rsidRPr="00B40757">
        <w:rPr>
          <w:rFonts w:cstheme="minorHAnsi"/>
          <w:color w:val="FF0000"/>
          <w:sz w:val="24"/>
          <w:szCs w:val="24"/>
          <w:u w:val="single"/>
        </w:rPr>
        <w:t>1991</w:t>
      </w:r>
      <w:r w:rsidRPr="00B40757">
        <w:rPr>
          <w:rFonts w:cstheme="minorHAnsi"/>
          <w:sz w:val="24"/>
          <w:szCs w:val="24"/>
        </w:rPr>
        <w:t xml:space="preserve">, </w:t>
      </w:r>
      <w:proofErr w:type="spellStart"/>
      <w:r w:rsidR="00CC7E77" w:rsidRPr="00B40757">
        <w:rPr>
          <w:rFonts w:cstheme="minorHAnsi"/>
          <w:strike/>
          <w:color w:val="FF0000"/>
          <w:sz w:val="24"/>
          <w:szCs w:val="24"/>
        </w:rPr>
        <w:t>p</w:t>
      </w:r>
      <w:r w:rsidR="00CC7E77" w:rsidRPr="00B40757">
        <w:rPr>
          <w:rFonts w:cstheme="minorHAnsi"/>
          <w:color w:val="FF0000"/>
          <w:sz w:val="24"/>
          <w:szCs w:val="24"/>
          <w:u w:val="single"/>
        </w:rPr>
        <w:t>P</w:t>
      </w:r>
      <w:r w:rsidRPr="00B40757">
        <w:rPr>
          <w:rFonts w:cstheme="minorHAnsi"/>
          <w:sz w:val="24"/>
          <w:szCs w:val="24"/>
        </w:rPr>
        <w:t>olicy</w:t>
      </w:r>
      <w:proofErr w:type="spellEnd"/>
      <w:r w:rsidRPr="00B40757">
        <w:rPr>
          <w:rFonts w:cstheme="minorHAnsi"/>
          <w:sz w:val="24"/>
          <w:szCs w:val="24"/>
        </w:rPr>
        <w:t xml:space="preserve"> 61 sets out the local authorities in the Wellington region responsible for specifying the objectives, </w:t>
      </w:r>
      <w:proofErr w:type="gramStart"/>
      <w:r w:rsidRPr="00B40757">
        <w:rPr>
          <w:rFonts w:cstheme="minorHAnsi"/>
          <w:sz w:val="24"/>
          <w:szCs w:val="24"/>
        </w:rPr>
        <w:t>policies</w:t>
      </w:r>
      <w:proofErr w:type="gramEnd"/>
      <w:r w:rsidRPr="00B40757">
        <w:rPr>
          <w:rFonts w:cstheme="minorHAnsi"/>
          <w:sz w:val="24"/>
          <w:szCs w:val="24"/>
        </w:rPr>
        <w:t xml:space="preserve"> and methods for the control of the use of land to maintain indigenous biological diversity. </w:t>
      </w:r>
    </w:p>
    <w:p w14:paraId="3DC747AE" w14:textId="27B1CB5F" w:rsidR="009D445D" w:rsidRPr="00B40757" w:rsidRDefault="009D445D" w:rsidP="002F0EEB">
      <w:pPr>
        <w:spacing w:after="240" w:line="276" w:lineRule="auto"/>
        <w:jc w:val="both"/>
        <w:rPr>
          <w:rFonts w:cstheme="minorHAnsi"/>
          <w:sz w:val="24"/>
          <w:szCs w:val="24"/>
        </w:rPr>
      </w:pPr>
      <w:r w:rsidRPr="00B40757">
        <w:rPr>
          <w:rFonts w:cstheme="minorHAnsi"/>
          <w:sz w:val="24"/>
          <w:szCs w:val="24"/>
        </w:rPr>
        <w:lastRenderedPageBreak/>
        <w:t xml:space="preserve">District and city councils in the Wellington region have primary responsibility for controlling the use of land </w:t>
      </w:r>
      <w:r w:rsidRPr="00B40757">
        <w:rPr>
          <w:rFonts w:cstheme="minorHAnsi"/>
          <w:strike/>
          <w:color w:val="FF0000"/>
          <w:sz w:val="24"/>
          <w:szCs w:val="24"/>
        </w:rPr>
        <w:t>to maintain indigenous biological diversity</w:t>
      </w:r>
      <w:r w:rsidRPr="00B40757">
        <w:rPr>
          <w:rFonts w:cstheme="minorHAnsi"/>
          <w:sz w:val="24"/>
          <w:szCs w:val="24"/>
        </w:rPr>
        <w:t xml:space="preserve"> (other than </w:t>
      </w:r>
      <w:r w:rsidRPr="00B40757">
        <w:rPr>
          <w:rFonts w:cstheme="minorHAnsi"/>
          <w:color w:val="FF0000"/>
          <w:sz w:val="24"/>
          <w:szCs w:val="24"/>
          <w:u w:val="single"/>
        </w:rPr>
        <w:t>with</w:t>
      </w:r>
      <w:r w:rsidRPr="00B40757">
        <w:rPr>
          <w:rFonts w:cstheme="minorHAnsi"/>
          <w:sz w:val="24"/>
          <w:szCs w:val="24"/>
        </w:rPr>
        <w:t>in the coastal marine area</w:t>
      </w:r>
      <w:r w:rsidRPr="00B40757">
        <w:rPr>
          <w:rFonts w:cstheme="minorHAnsi"/>
          <w:sz w:val="24"/>
          <w:szCs w:val="24"/>
          <w:u w:val="single"/>
        </w:rPr>
        <w:t>,</w:t>
      </w:r>
      <w:r w:rsidRPr="00B40757">
        <w:rPr>
          <w:rFonts w:cstheme="minorHAnsi"/>
          <w:sz w:val="24"/>
          <w:szCs w:val="24"/>
        </w:rPr>
        <w:t xml:space="preserve"> </w:t>
      </w:r>
      <w:r w:rsidRPr="00B40757">
        <w:rPr>
          <w:rFonts w:cstheme="minorHAnsi"/>
          <w:strike/>
          <w:color w:val="FF0000"/>
          <w:sz w:val="24"/>
          <w:szCs w:val="24"/>
        </w:rPr>
        <w:t>and</w:t>
      </w:r>
      <w:r w:rsidRPr="00B40757">
        <w:rPr>
          <w:rFonts w:cstheme="minorHAnsi"/>
          <w:color w:val="FF0000"/>
          <w:sz w:val="24"/>
          <w:szCs w:val="24"/>
        </w:rPr>
        <w:t xml:space="preserve"> </w:t>
      </w:r>
      <w:r w:rsidRPr="00B40757">
        <w:rPr>
          <w:rFonts w:cstheme="minorHAnsi"/>
          <w:sz w:val="24"/>
          <w:szCs w:val="24"/>
        </w:rPr>
        <w:t xml:space="preserve">the beds of lakes and rivers, </w:t>
      </w:r>
      <w:r w:rsidRPr="00B40757">
        <w:rPr>
          <w:rFonts w:cstheme="minorHAnsi"/>
          <w:color w:val="FF0000"/>
          <w:sz w:val="24"/>
          <w:szCs w:val="24"/>
          <w:u w:val="single"/>
        </w:rPr>
        <w:t>and wetlands</w:t>
      </w:r>
      <w:r w:rsidRPr="00B40757">
        <w:rPr>
          <w:rFonts w:cstheme="minorHAnsi"/>
          <w:sz w:val="24"/>
          <w:szCs w:val="24"/>
        </w:rPr>
        <w:t xml:space="preserve">) </w:t>
      </w:r>
      <w:r w:rsidRPr="00B40757">
        <w:rPr>
          <w:rFonts w:cstheme="minorHAnsi"/>
          <w:color w:val="FF0000"/>
          <w:sz w:val="24"/>
          <w:szCs w:val="24"/>
          <w:u w:val="single"/>
        </w:rPr>
        <w:t>to maintain indigenous biodiversity, including to manage associated adverse effects on indigenous biodiversity in freshwater and coastal water in liaison with the Wellington Regional Council,</w:t>
      </w:r>
      <w:r w:rsidRPr="00B40757">
        <w:rPr>
          <w:rFonts w:cstheme="minorHAnsi"/>
          <w:sz w:val="24"/>
          <w:szCs w:val="24"/>
        </w:rPr>
        <w:t xml:space="preserve"> through the creation of objectives, policies and rules in their district plans. </w:t>
      </w:r>
    </w:p>
    <w:p w14:paraId="4A0999E1" w14:textId="435D9FD8" w:rsidR="00AE4BD3" w:rsidRPr="00B40757" w:rsidRDefault="00AE4BD3" w:rsidP="002F0EEB">
      <w:pPr>
        <w:spacing w:after="240" w:line="276" w:lineRule="auto"/>
        <w:jc w:val="both"/>
        <w:rPr>
          <w:rFonts w:cstheme="minorHAnsi"/>
          <w:sz w:val="24"/>
          <w:szCs w:val="24"/>
        </w:rPr>
      </w:pPr>
      <w:r w:rsidRPr="00B40757">
        <w:rPr>
          <w:rFonts w:cstheme="minorHAnsi"/>
          <w:sz w:val="24"/>
          <w:szCs w:val="24"/>
        </w:rPr>
        <w:t>Wellington Regional Council has the primary responsibility for the control of the use of land to maintain and enhance indigenous ecosystems in water bodies (</w:t>
      </w:r>
      <w:r w:rsidR="00D47877" w:rsidRPr="00B40757">
        <w:rPr>
          <w:rFonts w:cstheme="minorHAnsi"/>
          <w:sz w:val="24"/>
          <w:szCs w:val="24"/>
        </w:rPr>
        <w:t xml:space="preserve">including </w:t>
      </w:r>
      <w:r w:rsidRPr="00B40757">
        <w:rPr>
          <w:rFonts w:cstheme="minorHAnsi"/>
          <w:sz w:val="24"/>
          <w:szCs w:val="24"/>
        </w:rPr>
        <w:t>wetlands) and coastal water.</w:t>
      </w:r>
    </w:p>
    <w:p w14:paraId="322A1189" w14:textId="4BE39F75" w:rsidR="00A57229" w:rsidRPr="00B40757" w:rsidRDefault="00A57229" w:rsidP="002F0EEB">
      <w:pPr>
        <w:spacing w:after="240" w:line="276" w:lineRule="auto"/>
        <w:jc w:val="both"/>
        <w:rPr>
          <w:rFonts w:cstheme="minorHAnsi"/>
          <w:color w:val="FF0000"/>
          <w:sz w:val="24"/>
          <w:szCs w:val="24"/>
        </w:rPr>
      </w:pPr>
      <w:r w:rsidRPr="00B40757">
        <w:rPr>
          <w:rFonts w:cstheme="minorHAnsi"/>
          <w:color w:val="FF0000"/>
          <w:sz w:val="24"/>
          <w:szCs w:val="24"/>
          <w:u w:val="single"/>
        </w:rPr>
        <w:t xml:space="preserve">Wellington Regional Council and city and district councils shall work together to develop plan provisions and operational arrangements to provide for the coordinated management and control of subdivision, use and development to maintain indigenous biodiversity in </w:t>
      </w:r>
      <w:r w:rsidR="007F7CDB" w:rsidRPr="00B40757">
        <w:rPr>
          <w:rFonts w:cstheme="minorHAnsi"/>
          <w:color w:val="FF0000"/>
          <w:sz w:val="24"/>
          <w:szCs w:val="24"/>
          <w:u w:val="single"/>
        </w:rPr>
        <w:t xml:space="preserve">receiving </w:t>
      </w:r>
      <w:r w:rsidRPr="00B40757">
        <w:rPr>
          <w:rFonts w:cstheme="minorHAnsi"/>
          <w:color w:val="FF0000"/>
          <w:sz w:val="24"/>
          <w:szCs w:val="24"/>
          <w:u w:val="single"/>
        </w:rPr>
        <w:t>water bodies. This includes working collaboratively</w:t>
      </w:r>
      <w:r w:rsidRPr="00B40757">
        <w:rPr>
          <w:rFonts w:cstheme="minorHAnsi"/>
          <w:color w:val="FF0000"/>
          <w:sz w:val="24"/>
          <w:szCs w:val="24"/>
          <w:u w:val="single"/>
          <w:shd w:val="clear" w:color="auto" w:fill="FFFFFF"/>
        </w:rPr>
        <w:t>, such as during structure planning, rezoning, subdivision, and site development</w:t>
      </w:r>
      <w:r w:rsidRPr="00B40757">
        <w:rPr>
          <w:rFonts w:cstheme="minorHAnsi"/>
          <w:color w:val="FF0000"/>
          <w:sz w:val="24"/>
          <w:szCs w:val="24"/>
          <w:u w:val="single"/>
        </w:rPr>
        <w:t>, so that t</w:t>
      </w:r>
      <w:r w:rsidRPr="00B40757">
        <w:rPr>
          <w:rFonts w:cstheme="minorHAnsi"/>
          <w:color w:val="FF0000"/>
          <w:sz w:val="24"/>
          <w:szCs w:val="24"/>
          <w:u w:val="single"/>
          <w:shd w:val="clear" w:color="auto" w:fill="FFFFFF"/>
        </w:rPr>
        <w:t xml:space="preserve">he location, layout and design of development is </w:t>
      </w:r>
      <w:proofErr w:type="gramStart"/>
      <w:r w:rsidRPr="00B40757">
        <w:rPr>
          <w:rFonts w:cstheme="minorHAnsi"/>
          <w:i/>
          <w:iCs/>
          <w:color w:val="FF0000"/>
          <w:sz w:val="24"/>
          <w:szCs w:val="24"/>
          <w:u w:val="single"/>
          <w:shd w:val="clear" w:color="auto" w:fill="FFFFFF"/>
        </w:rPr>
        <w:t>environmentally-responsive</w:t>
      </w:r>
      <w:proofErr w:type="gramEnd"/>
      <w:r w:rsidRPr="00B40757">
        <w:rPr>
          <w:rFonts w:cstheme="minorHAnsi"/>
          <w:color w:val="FF0000"/>
          <w:sz w:val="24"/>
          <w:szCs w:val="24"/>
          <w:u w:val="single"/>
          <w:shd w:val="clear" w:color="auto" w:fill="FFFFFF"/>
        </w:rPr>
        <w:t xml:space="preserve">. </w:t>
      </w:r>
    </w:p>
    <w:p w14:paraId="3AD3D911" w14:textId="648328F1" w:rsidR="00E64EF1" w:rsidRPr="00B40757" w:rsidRDefault="00E64EF1" w:rsidP="002F0EEB">
      <w:pPr>
        <w:pStyle w:val="PolicyHeadingedited"/>
        <w:spacing w:line="276" w:lineRule="auto"/>
        <w:ind w:left="1440" w:hanging="1440"/>
        <w:rPr>
          <w:rFonts w:asciiTheme="minorHAnsi" w:hAnsiTheme="minorHAnsi" w:cstheme="minorHAnsi"/>
          <w:b/>
          <w:bCs/>
          <w:color w:val="auto"/>
          <w:szCs w:val="24"/>
        </w:rPr>
      </w:pPr>
      <w:r w:rsidRPr="00B40757">
        <w:rPr>
          <w:rFonts w:asciiTheme="minorHAnsi" w:hAnsiTheme="minorHAnsi" w:cstheme="minorHAnsi"/>
          <w:b/>
          <w:bCs/>
          <w:color w:val="auto"/>
          <w:szCs w:val="24"/>
        </w:rPr>
        <w:t xml:space="preserve">Policy IE.1: </w:t>
      </w:r>
      <w:r w:rsidRPr="00B40757">
        <w:rPr>
          <w:rFonts w:asciiTheme="minorHAnsi" w:hAnsiTheme="minorHAnsi" w:cstheme="minorHAnsi"/>
          <w:b/>
          <w:bCs/>
          <w:color w:val="auto"/>
          <w:szCs w:val="24"/>
        </w:rPr>
        <w:tab/>
        <w:t xml:space="preserve">Giving effect to mana whenua roles and values when managing indigenous biodiversity – district and regional </w:t>
      </w:r>
      <w:proofErr w:type="gramStart"/>
      <w:r w:rsidRPr="00B40757">
        <w:rPr>
          <w:rFonts w:asciiTheme="minorHAnsi" w:hAnsiTheme="minorHAnsi" w:cstheme="minorHAnsi"/>
          <w:b/>
          <w:bCs/>
          <w:color w:val="auto"/>
          <w:szCs w:val="24"/>
        </w:rPr>
        <w:t>plans</w:t>
      </w:r>
      <w:proofErr w:type="gramEnd"/>
    </w:p>
    <w:p w14:paraId="6C3B249C" w14:textId="3D11D07B" w:rsidR="00E64EF1" w:rsidRPr="00B40757" w:rsidRDefault="00E64EF1" w:rsidP="002F0EEB">
      <w:pPr>
        <w:spacing w:line="276" w:lineRule="auto"/>
        <w:jc w:val="both"/>
        <w:textAlignment w:val="baseline"/>
        <w:rPr>
          <w:rFonts w:cstheme="minorHAnsi"/>
          <w:sz w:val="24"/>
          <w:szCs w:val="24"/>
          <w:u w:val="single"/>
        </w:rPr>
      </w:pPr>
      <w:r w:rsidRPr="00B40757">
        <w:rPr>
          <w:rFonts w:cstheme="minorHAnsi"/>
          <w:sz w:val="24"/>
          <w:szCs w:val="24"/>
          <w:u w:val="single"/>
        </w:rPr>
        <w:t xml:space="preserve">District and regional plans shall include objectives, policies, methods and/or rules to partner with mana whenua/tangata whenua </w:t>
      </w:r>
      <w:r w:rsidR="003E1559" w:rsidRPr="00B40757">
        <w:rPr>
          <w:rFonts w:cstheme="minorHAnsi"/>
          <w:color w:val="FF0000"/>
          <w:sz w:val="24"/>
          <w:szCs w:val="24"/>
          <w:u w:val="single"/>
        </w:rPr>
        <w:t xml:space="preserve">when managing </w:t>
      </w:r>
      <w:r w:rsidR="00274E62" w:rsidRPr="00B40757">
        <w:rPr>
          <w:rFonts w:cstheme="minorHAnsi"/>
          <w:color w:val="FF0000"/>
          <w:sz w:val="24"/>
          <w:szCs w:val="24"/>
          <w:u w:val="single"/>
        </w:rPr>
        <w:t>indigenous biodiversity</w:t>
      </w:r>
      <w:r w:rsidR="00B42608" w:rsidRPr="00B40757">
        <w:rPr>
          <w:rFonts w:cstheme="minorHAnsi"/>
          <w:color w:val="FF0000"/>
          <w:sz w:val="24"/>
          <w:szCs w:val="24"/>
          <w:u w:val="single"/>
        </w:rPr>
        <w:t>, including</w:t>
      </w:r>
      <w:r w:rsidR="00274E62" w:rsidRPr="00B40757">
        <w:rPr>
          <w:rFonts w:cstheme="minorHAnsi"/>
          <w:color w:val="FF0000"/>
          <w:sz w:val="24"/>
          <w:szCs w:val="24"/>
          <w:u w:val="single"/>
        </w:rPr>
        <w:t xml:space="preserve"> </w:t>
      </w:r>
      <w:r w:rsidRPr="00B40757">
        <w:rPr>
          <w:rFonts w:cstheme="minorHAnsi"/>
          <w:sz w:val="24"/>
          <w:szCs w:val="24"/>
          <w:u w:val="single"/>
        </w:rPr>
        <w:t>to:</w:t>
      </w:r>
      <w:r w:rsidRPr="00B40757">
        <w:rPr>
          <w:rStyle w:val="eop"/>
          <w:rFonts w:cstheme="minorHAnsi"/>
          <w:sz w:val="24"/>
          <w:szCs w:val="24"/>
          <w:u w:val="single"/>
        </w:rPr>
        <w:t> </w:t>
      </w:r>
    </w:p>
    <w:p w14:paraId="33F860CB" w14:textId="430C1A57" w:rsidR="00E64EF1" w:rsidRPr="00B40757" w:rsidRDefault="00630694" w:rsidP="002F0EEB">
      <w:pPr>
        <w:numPr>
          <w:ilvl w:val="0"/>
          <w:numId w:val="5"/>
        </w:numPr>
        <w:tabs>
          <w:tab w:val="clear" w:pos="720"/>
        </w:tabs>
        <w:spacing w:line="276" w:lineRule="auto"/>
        <w:ind w:left="539" w:hanging="539"/>
        <w:textAlignment w:val="baseline"/>
        <w:rPr>
          <w:rFonts w:cstheme="minorHAnsi"/>
          <w:sz w:val="24"/>
          <w:szCs w:val="24"/>
          <w:u w:val="single"/>
        </w:rPr>
      </w:pPr>
      <w:r w:rsidRPr="00B40757">
        <w:rPr>
          <w:rFonts w:cstheme="minorHAnsi"/>
          <w:sz w:val="24"/>
          <w:szCs w:val="24"/>
          <w:u w:val="single"/>
        </w:rPr>
        <w:t xml:space="preserve">apply </w:t>
      </w:r>
      <w:r w:rsidR="00E64EF1" w:rsidRPr="00B40757">
        <w:rPr>
          <w:rFonts w:cstheme="minorHAnsi"/>
          <w:sz w:val="24"/>
          <w:szCs w:val="24"/>
          <w:u w:val="single"/>
        </w:rPr>
        <w:t>mātauranga Māori framework</w:t>
      </w:r>
      <w:r w:rsidRPr="00B40757">
        <w:rPr>
          <w:rFonts w:cstheme="minorHAnsi"/>
          <w:sz w:val="24"/>
          <w:szCs w:val="24"/>
          <w:u w:val="single"/>
        </w:rPr>
        <w:t>s</w:t>
      </w:r>
      <w:r w:rsidR="00E64EF1" w:rsidRPr="00B40757">
        <w:rPr>
          <w:rFonts w:cstheme="minorHAnsi"/>
          <w:sz w:val="24"/>
          <w:szCs w:val="24"/>
          <w:u w:val="single"/>
        </w:rPr>
        <w:t xml:space="preserve">, and support mana whenua/tangata whenua to exercise their kaitiakitanga, in managing and monitoring indigenous </w:t>
      </w:r>
      <w:proofErr w:type="gramStart"/>
      <w:r w:rsidR="00E64EF1" w:rsidRPr="00B40757">
        <w:rPr>
          <w:rFonts w:cstheme="minorHAnsi"/>
          <w:sz w:val="24"/>
          <w:szCs w:val="24"/>
          <w:u w:val="single"/>
        </w:rPr>
        <w:t>biodiversity;</w:t>
      </w:r>
      <w:proofErr w:type="gramEnd"/>
      <w:r w:rsidR="00E64EF1" w:rsidRPr="00B40757">
        <w:rPr>
          <w:rFonts w:cstheme="minorHAnsi"/>
          <w:sz w:val="24"/>
          <w:szCs w:val="24"/>
          <w:u w:val="single"/>
        </w:rPr>
        <w:t xml:space="preserve"> </w:t>
      </w:r>
    </w:p>
    <w:p w14:paraId="5AA629C8" w14:textId="30E2604C" w:rsidR="00E64EF1" w:rsidRPr="00B40757" w:rsidRDefault="00E64EF1" w:rsidP="002F0EEB">
      <w:pPr>
        <w:numPr>
          <w:ilvl w:val="0"/>
          <w:numId w:val="5"/>
        </w:numPr>
        <w:tabs>
          <w:tab w:val="clear" w:pos="720"/>
        </w:tabs>
        <w:spacing w:line="276" w:lineRule="auto"/>
        <w:ind w:left="539" w:hanging="539"/>
        <w:textAlignment w:val="baseline"/>
        <w:rPr>
          <w:rFonts w:cstheme="minorHAnsi"/>
          <w:sz w:val="24"/>
          <w:szCs w:val="24"/>
          <w:u w:val="single"/>
        </w:rPr>
      </w:pPr>
      <w:r w:rsidRPr="00B40757">
        <w:rPr>
          <w:rFonts w:cstheme="minorHAnsi"/>
          <w:sz w:val="24"/>
          <w:szCs w:val="24"/>
          <w:u w:val="single"/>
        </w:rPr>
        <w:t xml:space="preserve">identify and protect </w:t>
      </w:r>
      <w:r w:rsidR="00784ABF" w:rsidRPr="00B40757">
        <w:rPr>
          <w:rFonts w:cstheme="minorHAnsi"/>
          <w:color w:val="FF0000"/>
          <w:sz w:val="24"/>
          <w:szCs w:val="24"/>
          <w:u w:val="single"/>
        </w:rPr>
        <w:t xml:space="preserve">acknowledged and identified </w:t>
      </w:r>
      <w:r w:rsidR="00784ABF" w:rsidRPr="00B40757">
        <w:rPr>
          <w:rFonts w:cstheme="minorHAnsi"/>
          <w:sz w:val="24"/>
          <w:szCs w:val="24"/>
          <w:u w:val="single"/>
        </w:rPr>
        <w:t>taonga species</w:t>
      </w:r>
      <w:r w:rsidR="00784ABF" w:rsidRPr="00B40757">
        <w:rPr>
          <w:rFonts w:cstheme="minorHAnsi"/>
          <w:color w:val="FF0000"/>
          <w:sz w:val="24"/>
          <w:szCs w:val="24"/>
          <w:u w:val="single"/>
        </w:rPr>
        <w:t>, populations</w:t>
      </w:r>
      <w:r w:rsidR="000C4CA9" w:rsidRPr="00B40757">
        <w:rPr>
          <w:rFonts w:cstheme="minorHAnsi"/>
          <w:color w:val="FF0000"/>
          <w:sz w:val="24"/>
          <w:szCs w:val="24"/>
          <w:u w:val="single"/>
        </w:rPr>
        <w:t>,</w:t>
      </w:r>
      <w:r w:rsidR="00784ABF" w:rsidRPr="00B40757">
        <w:rPr>
          <w:rFonts w:cstheme="minorHAnsi"/>
          <w:color w:val="FF0000"/>
          <w:sz w:val="24"/>
          <w:szCs w:val="24"/>
          <w:u w:val="single"/>
        </w:rPr>
        <w:t xml:space="preserve"> and </w:t>
      </w:r>
      <w:proofErr w:type="gramStart"/>
      <w:r w:rsidR="00784ABF" w:rsidRPr="00B40757">
        <w:rPr>
          <w:rFonts w:cstheme="minorHAnsi"/>
          <w:color w:val="FF0000"/>
          <w:sz w:val="24"/>
          <w:szCs w:val="24"/>
          <w:u w:val="single"/>
        </w:rPr>
        <w:t>ecosystems</w:t>
      </w:r>
      <w:r w:rsidRPr="00B40757">
        <w:rPr>
          <w:rFonts w:cstheme="minorHAnsi"/>
          <w:sz w:val="24"/>
          <w:szCs w:val="24"/>
          <w:u w:val="single"/>
        </w:rPr>
        <w:t>;</w:t>
      </w:r>
      <w:proofErr w:type="gramEnd"/>
    </w:p>
    <w:p w14:paraId="25714B0E" w14:textId="549772E7" w:rsidR="00E64EF1" w:rsidRPr="00B40757" w:rsidRDefault="00E64EF1" w:rsidP="002F0EEB">
      <w:pPr>
        <w:numPr>
          <w:ilvl w:val="0"/>
          <w:numId w:val="5"/>
        </w:numPr>
        <w:tabs>
          <w:tab w:val="clear" w:pos="720"/>
        </w:tabs>
        <w:spacing w:line="276" w:lineRule="auto"/>
        <w:ind w:left="539" w:hanging="539"/>
        <w:textAlignment w:val="baseline"/>
        <w:rPr>
          <w:rFonts w:cstheme="minorHAnsi"/>
          <w:sz w:val="24"/>
          <w:szCs w:val="24"/>
          <w:u w:val="single"/>
        </w:rPr>
      </w:pPr>
      <w:r w:rsidRPr="00B40757">
        <w:rPr>
          <w:rFonts w:cstheme="minorHAnsi"/>
          <w:sz w:val="24"/>
          <w:szCs w:val="24"/>
          <w:u w:val="single"/>
        </w:rPr>
        <w:t>support mana whenua</w:t>
      </w:r>
      <w:r w:rsidR="00715201" w:rsidRPr="00B40757">
        <w:rPr>
          <w:rFonts w:cstheme="minorHAnsi"/>
          <w:sz w:val="24"/>
          <w:szCs w:val="24"/>
          <w:u w:val="single"/>
        </w:rPr>
        <w:t>/tangata whenua</w:t>
      </w:r>
      <w:r w:rsidRPr="00B40757">
        <w:rPr>
          <w:rFonts w:cstheme="minorHAnsi"/>
          <w:sz w:val="24"/>
          <w:szCs w:val="24"/>
          <w:u w:val="single"/>
        </w:rPr>
        <w:t xml:space="preserve"> to access and exercise sustainable customary use of indigenous biodiversity, including for mahinga kai and taonga, in accordance with </w:t>
      </w:r>
      <w:proofErr w:type="gramStart"/>
      <w:r w:rsidRPr="00B40757">
        <w:rPr>
          <w:rFonts w:cstheme="minorHAnsi"/>
          <w:sz w:val="24"/>
          <w:szCs w:val="24"/>
          <w:u w:val="single"/>
        </w:rPr>
        <w:t>tikanga</w:t>
      </w:r>
      <w:r w:rsidR="5F59E889" w:rsidRPr="00B40757">
        <w:rPr>
          <w:rFonts w:cstheme="minorHAnsi"/>
          <w:sz w:val="24"/>
          <w:szCs w:val="24"/>
          <w:u w:val="single"/>
        </w:rPr>
        <w:t>;</w:t>
      </w:r>
      <w:proofErr w:type="gramEnd"/>
      <w:r w:rsidR="5F59E889" w:rsidRPr="00B40757">
        <w:rPr>
          <w:rFonts w:cstheme="minorHAnsi"/>
          <w:sz w:val="24"/>
          <w:szCs w:val="24"/>
          <w:u w:val="single"/>
        </w:rPr>
        <w:t xml:space="preserve"> </w:t>
      </w:r>
    </w:p>
    <w:p w14:paraId="339DB5EC" w14:textId="08AC4587" w:rsidR="00E64EF1" w:rsidRPr="00B40757" w:rsidRDefault="5F59E889" w:rsidP="002F0EEB">
      <w:pPr>
        <w:numPr>
          <w:ilvl w:val="0"/>
          <w:numId w:val="5"/>
        </w:numPr>
        <w:tabs>
          <w:tab w:val="clear" w:pos="720"/>
        </w:tabs>
        <w:spacing w:line="276" w:lineRule="auto"/>
        <w:ind w:left="539" w:hanging="539"/>
        <w:textAlignment w:val="baseline"/>
        <w:rPr>
          <w:rFonts w:cstheme="minorHAnsi"/>
          <w:color w:val="FF0000"/>
          <w:sz w:val="24"/>
          <w:szCs w:val="24"/>
          <w:u w:val="single"/>
        </w:rPr>
      </w:pPr>
      <w:r w:rsidRPr="00B40757">
        <w:rPr>
          <w:rFonts w:cstheme="minorHAnsi"/>
          <w:color w:val="FF0000"/>
          <w:sz w:val="24"/>
          <w:szCs w:val="24"/>
          <w:u w:val="single"/>
        </w:rPr>
        <w:t>maintain and restore indigenous biodiversity on Māori land to the extent practicable</w:t>
      </w:r>
      <w:r w:rsidR="009F0A26" w:rsidRPr="00B40757">
        <w:rPr>
          <w:rFonts w:cstheme="minorHAnsi"/>
          <w:color w:val="FF0000"/>
          <w:sz w:val="24"/>
          <w:szCs w:val="24"/>
          <w:u w:val="single"/>
        </w:rPr>
        <w:t>,</w:t>
      </w:r>
      <w:r w:rsidRPr="00B40757">
        <w:rPr>
          <w:rFonts w:cstheme="minorHAnsi"/>
          <w:color w:val="FF0000"/>
          <w:sz w:val="24"/>
          <w:szCs w:val="24"/>
          <w:u w:val="single"/>
        </w:rPr>
        <w:t xml:space="preserve"> </w:t>
      </w:r>
      <w:r w:rsidR="32F18E04" w:rsidRPr="00B40757">
        <w:rPr>
          <w:rFonts w:cstheme="minorHAnsi"/>
          <w:color w:val="FF0000"/>
          <w:sz w:val="24"/>
          <w:szCs w:val="24"/>
          <w:u w:val="single"/>
        </w:rPr>
        <w:t xml:space="preserve">while enabling new occupation, use and development of that land to support the social, </w:t>
      </w:r>
      <w:proofErr w:type="gramStart"/>
      <w:r w:rsidR="32F18E04" w:rsidRPr="00B40757">
        <w:rPr>
          <w:rFonts w:cstheme="minorHAnsi"/>
          <w:color w:val="FF0000"/>
          <w:sz w:val="24"/>
          <w:szCs w:val="24"/>
          <w:u w:val="single"/>
        </w:rPr>
        <w:t>cultural</w:t>
      </w:r>
      <w:proofErr w:type="gramEnd"/>
      <w:r w:rsidR="32F18E04" w:rsidRPr="00B40757">
        <w:rPr>
          <w:rFonts w:cstheme="minorHAnsi"/>
          <w:color w:val="FF0000"/>
          <w:sz w:val="24"/>
          <w:szCs w:val="24"/>
          <w:u w:val="single"/>
        </w:rPr>
        <w:t xml:space="preserve"> and economic wellbeing of </w:t>
      </w:r>
      <w:r w:rsidR="52449C5F" w:rsidRPr="00B40757">
        <w:rPr>
          <w:rFonts w:cstheme="minorHAnsi"/>
          <w:color w:val="FF0000"/>
          <w:sz w:val="24"/>
          <w:szCs w:val="24"/>
          <w:u w:val="single"/>
        </w:rPr>
        <w:t>mana whenua/</w:t>
      </w:r>
      <w:r w:rsidR="32F18E04" w:rsidRPr="00B40757">
        <w:rPr>
          <w:rFonts w:cstheme="minorHAnsi"/>
          <w:color w:val="FF0000"/>
          <w:sz w:val="24"/>
          <w:szCs w:val="24"/>
          <w:u w:val="single"/>
        </w:rPr>
        <w:t>tanga</w:t>
      </w:r>
      <w:r w:rsidR="0B0A8DA1" w:rsidRPr="00B40757">
        <w:rPr>
          <w:rFonts w:cstheme="minorHAnsi"/>
          <w:color w:val="FF0000"/>
          <w:sz w:val="24"/>
          <w:szCs w:val="24"/>
          <w:u w:val="single"/>
        </w:rPr>
        <w:t>ta whenua.</w:t>
      </w:r>
    </w:p>
    <w:p w14:paraId="341CFFBA" w14:textId="77777777" w:rsidR="00EC639C" w:rsidRPr="00B40757" w:rsidRDefault="00EC639C" w:rsidP="002F0EEB">
      <w:pPr>
        <w:pStyle w:val="paragraph"/>
        <w:spacing w:before="0" w:beforeAutospacing="0" w:after="0" w:afterAutospacing="0" w:line="276" w:lineRule="auto"/>
        <w:textAlignment w:val="baseline"/>
        <w:rPr>
          <w:rFonts w:asciiTheme="minorHAnsi" w:hAnsiTheme="minorHAnsi" w:cstheme="minorHAnsi"/>
          <w:b/>
          <w:u w:val="single"/>
        </w:rPr>
      </w:pPr>
      <w:r w:rsidRPr="00B40757">
        <w:rPr>
          <w:rFonts w:asciiTheme="minorHAnsi" w:hAnsiTheme="minorHAnsi" w:cstheme="minorHAnsi"/>
          <w:b/>
          <w:u w:val="single"/>
        </w:rPr>
        <w:t xml:space="preserve">Explanation </w:t>
      </w:r>
    </w:p>
    <w:p w14:paraId="241CB2E3" w14:textId="36329DE9" w:rsidR="00E64EF1" w:rsidRPr="00B40757" w:rsidRDefault="00EC639C" w:rsidP="002F0EEB">
      <w:pPr>
        <w:pStyle w:val="paragraph"/>
        <w:spacing w:before="0" w:beforeAutospacing="0" w:after="0" w:afterAutospacing="0" w:line="276" w:lineRule="auto"/>
        <w:textAlignment w:val="baseline"/>
        <w:rPr>
          <w:rStyle w:val="eop"/>
          <w:rFonts w:asciiTheme="minorHAnsi" w:hAnsiTheme="minorHAnsi" w:cstheme="minorHAnsi"/>
          <w:u w:val="single"/>
        </w:rPr>
      </w:pPr>
      <w:r w:rsidRPr="00B40757">
        <w:rPr>
          <w:rFonts w:asciiTheme="minorHAnsi" w:hAnsiTheme="minorHAnsi" w:cstheme="minorHAnsi"/>
          <w:u w:val="single"/>
        </w:rPr>
        <w:t xml:space="preserve">Policy IE.1 directs </w:t>
      </w:r>
      <w:proofErr w:type="gramStart"/>
      <w:r w:rsidRPr="00B40757">
        <w:rPr>
          <w:rFonts w:asciiTheme="minorHAnsi" w:hAnsiTheme="minorHAnsi" w:cstheme="minorHAnsi"/>
          <w:u w:val="single"/>
        </w:rPr>
        <w:t>regional</w:t>
      </w:r>
      <w:proofErr w:type="gramEnd"/>
      <w:r w:rsidRPr="00B40757">
        <w:rPr>
          <w:rFonts w:asciiTheme="minorHAnsi" w:hAnsiTheme="minorHAnsi" w:cstheme="minorHAnsi"/>
          <w:u w:val="single"/>
        </w:rPr>
        <w:t xml:space="preserve"> and district plans </w:t>
      </w:r>
      <w:r w:rsidRPr="00B40757">
        <w:rPr>
          <w:rFonts w:asciiTheme="minorHAnsi" w:hAnsiTheme="minorHAnsi" w:cstheme="minorHAnsi"/>
          <w:color w:val="FF0000"/>
          <w:u w:val="single"/>
        </w:rPr>
        <w:t xml:space="preserve">to partner with mana whenua/tangata whenua </w:t>
      </w:r>
      <w:r w:rsidRPr="00B40757">
        <w:rPr>
          <w:rFonts w:asciiTheme="minorHAnsi" w:hAnsiTheme="minorHAnsi" w:cstheme="minorHAnsi"/>
          <w:u w:val="single"/>
        </w:rPr>
        <w:t>to recognise and provide for Māori values for indigenous biodiversity, and for the role of mana whenua as kaitiaki in the region.</w:t>
      </w:r>
      <w:r w:rsidR="00E64EF1" w:rsidRPr="00B40757">
        <w:rPr>
          <w:rStyle w:val="eop"/>
          <w:rFonts w:asciiTheme="minorHAnsi" w:hAnsiTheme="minorHAnsi" w:cstheme="minorHAnsi"/>
          <w:u w:val="single"/>
        </w:rPr>
        <w:t> </w:t>
      </w:r>
      <w:r w:rsidR="27552883" w:rsidRPr="00B40757">
        <w:rPr>
          <w:rStyle w:val="eop"/>
          <w:rFonts w:asciiTheme="minorHAnsi" w:hAnsiTheme="minorHAnsi" w:cstheme="minorHAnsi"/>
          <w:color w:val="FF0000"/>
          <w:u w:val="single"/>
        </w:rPr>
        <w:t xml:space="preserve">It also directs </w:t>
      </w:r>
      <w:proofErr w:type="gramStart"/>
      <w:r w:rsidR="27552883" w:rsidRPr="00B40757">
        <w:rPr>
          <w:rStyle w:val="eop"/>
          <w:rFonts w:asciiTheme="minorHAnsi" w:hAnsiTheme="minorHAnsi" w:cstheme="minorHAnsi"/>
          <w:color w:val="FF0000"/>
          <w:u w:val="single"/>
        </w:rPr>
        <w:t>regional</w:t>
      </w:r>
      <w:proofErr w:type="gramEnd"/>
      <w:r w:rsidR="27552883" w:rsidRPr="00B40757">
        <w:rPr>
          <w:rStyle w:val="eop"/>
          <w:rFonts w:asciiTheme="minorHAnsi" w:hAnsiTheme="minorHAnsi" w:cstheme="minorHAnsi"/>
          <w:color w:val="FF0000"/>
          <w:u w:val="single"/>
        </w:rPr>
        <w:t xml:space="preserve"> and district plans to include provisions to maintain and restore indigenous </w:t>
      </w:r>
      <w:r w:rsidR="6847896C" w:rsidRPr="00B40757">
        <w:rPr>
          <w:rStyle w:val="eop"/>
          <w:rFonts w:asciiTheme="minorHAnsi" w:hAnsiTheme="minorHAnsi" w:cstheme="minorHAnsi"/>
          <w:color w:val="FF0000"/>
          <w:u w:val="single"/>
        </w:rPr>
        <w:t>biodiversity</w:t>
      </w:r>
      <w:r w:rsidR="27552883" w:rsidRPr="00B40757">
        <w:rPr>
          <w:rStyle w:val="eop"/>
          <w:rFonts w:asciiTheme="minorHAnsi" w:hAnsiTheme="minorHAnsi" w:cstheme="minorHAnsi"/>
          <w:color w:val="FF0000"/>
          <w:u w:val="single"/>
        </w:rPr>
        <w:t xml:space="preserve"> on </w:t>
      </w:r>
      <w:r w:rsidR="09075205" w:rsidRPr="00B40757">
        <w:rPr>
          <w:rStyle w:val="eop"/>
          <w:rFonts w:asciiTheme="minorHAnsi" w:hAnsiTheme="minorHAnsi" w:cstheme="minorHAnsi"/>
          <w:color w:val="FF0000"/>
          <w:u w:val="single"/>
        </w:rPr>
        <w:t>Māori</w:t>
      </w:r>
      <w:r w:rsidR="27552883" w:rsidRPr="00B40757">
        <w:rPr>
          <w:rStyle w:val="eop"/>
          <w:rFonts w:asciiTheme="minorHAnsi" w:hAnsiTheme="minorHAnsi" w:cstheme="minorHAnsi"/>
          <w:color w:val="FF0000"/>
          <w:u w:val="single"/>
        </w:rPr>
        <w:t xml:space="preserve"> land</w:t>
      </w:r>
      <w:r w:rsidR="00472AA5" w:rsidRPr="00B40757">
        <w:rPr>
          <w:rStyle w:val="eop"/>
          <w:rFonts w:asciiTheme="minorHAnsi" w:hAnsiTheme="minorHAnsi" w:cstheme="minorHAnsi"/>
          <w:color w:val="FF0000"/>
          <w:u w:val="single"/>
        </w:rPr>
        <w:t>,</w:t>
      </w:r>
      <w:r w:rsidR="27552883" w:rsidRPr="00B40757">
        <w:rPr>
          <w:rStyle w:val="eop"/>
          <w:rFonts w:asciiTheme="minorHAnsi" w:hAnsiTheme="minorHAnsi" w:cstheme="minorHAnsi"/>
          <w:color w:val="FF0000"/>
          <w:u w:val="single"/>
        </w:rPr>
        <w:t xml:space="preserve"> while enabling appropriate use and development of that land to support the we</w:t>
      </w:r>
      <w:r w:rsidR="5DE808BC" w:rsidRPr="00B40757">
        <w:rPr>
          <w:rStyle w:val="eop"/>
          <w:rFonts w:asciiTheme="minorHAnsi" w:hAnsiTheme="minorHAnsi" w:cstheme="minorHAnsi"/>
          <w:color w:val="FF0000"/>
          <w:u w:val="single"/>
        </w:rPr>
        <w:t xml:space="preserve">llbeing of tangata whenua. </w:t>
      </w:r>
    </w:p>
    <w:p w14:paraId="7C0774D2" w14:textId="5C36A3E2" w:rsidR="00E64EF1" w:rsidRPr="00B40757" w:rsidRDefault="00E64EF1" w:rsidP="002F0EEB">
      <w:pPr>
        <w:pStyle w:val="PolicyHeadingedited"/>
        <w:spacing w:line="276" w:lineRule="auto"/>
        <w:ind w:left="1440" w:hanging="1440"/>
        <w:rPr>
          <w:rFonts w:asciiTheme="minorHAnsi" w:hAnsiTheme="minorHAnsi" w:cstheme="minorHAnsi"/>
          <w:b/>
          <w:bCs/>
          <w:color w:val="auto"/>
          <w:szCs w:val="24"/>
        </w:rPr>
      </w:pPr>
      <w:r w:rsidRPr="00B40757">
        <w:rPr>
          <w:rFonts w:asciiTheme="minorHAnsi" w:hAnsiTheme="minorHAnsi" w:cstheme="minorHAnsi"/>
          <w:b/>
          <w:bCs/>
          <w:color w:val="auto"/>
          <w:szCs w:val="24"/>
        </w:rPr>
        <w:lastRenderedPageBreak/>
        <w:t xml:space="preserve">Policy IE.2: </w:t>
      </w:r>
      <w:r w:rsidRPr="00B40757">
        <w:rPr>
          <w:rFonts w:asciiTheme="minorHAnsi" w:hAnsiTheme="minorHAnsi" w:cstheme="minorHAnsi"/>
          <w:b/>
          <w:bCs/>
          <w:color w:val="auto"/>
          <w:szCs w:val="24"/>
        </w:rPr>
        <w:tab/>
        <w:t xml:space="preserve">Giving effect to mana whenua/tangata whenua roles and values when managing indigenous biodiversity – </w:t>
      </w:r>
      <w:proofErr w:type="gramStart"/>
      <w:r w:rsidRPr="00B40757">
        <w:rPr>
          <w:rFonts w:asciiTheme="minorHAnsi" w:hAnsiTheme="minorHAnsi" w:cstheme="minorHAnsi"/>
          <w:b/>
          <w:bCs/>
          <w:color w:val="auto"/>
          <w:szCs w:val="24"/>
        </w:rPr>
        <w:t>consideration</w:t>
      </w:r>
      <w:proofErr w:type="gramEnd"/>
      <w:r w:rsidRPr="00B40757">
        <w:rPr>
          <w:rFonts w:asciiTheme="minorHAnsi" w:hAnsiTheme="minorHAnsi" w:cstheme="minorHAnsi"/>
          <w:b/>
          <w:bCs/>
          <w:color w:val="auto"/>
          <w:szCs w:val="24"/>
        </w:rPr>
        <w:t xml:space="preserve"> </w:t>
      </w:r>
    </w:p>
    <w:p w14:paraId="45198BA2" w14:textId="2B8DBF20" w:rsidR="00E64EF1" w:rsidRPr="00B40757" w:rsidRDefault="00E64EF1" w:rsidP="002F0EEB">
      <w:pPr>
        <w:spacing w:line="276" w:lineRule="auto"/>
        <w:jc w:val="both"/>
        <w:rPr>
          <w:rFonts w:cstheme="minorHAnsi"/>
          <w:sz w:val="24"/>
          <w:szCs w:val="24"/>
          <w:u w:val="single"/>
        </w:rPr>
      </w:pPr>
      <w:r w:rsidRPr="00B40757">
        <w:rPr>
          <w:rFonts w:cstheme="minorHAnsi"/>
          <w:sz w:val="24"/>
          <w:szCs w:val="24"/>
          <w:u w:val="single"/>
        </w:rPr>
        <w:t xml:space="preserve">When considering an application for a resource consent, notice of requirement, or a plan change, </w:t>
      </w:r>
      <w:proofErr w:type="gramStart"/>
      <w:r w:rsidRPr="00B40757">
        <w:rPr>
          <w:rFonts w:cstheme="minorHAnsi"/>
          <w:sz w:val="24"/>
          <w:szCs w:val="24"/>
          <w:u w:val="single"/>
        </w:rPr>
        <w:t>variation</w:t>
      </w:r>
      <w:proofErr w:type="gramEnd"/>
      <w:r w:rsidRPr="00B40757">
        <w:rPr>
          <w:rFonts w:cstheme="minorHAnsi"/>
          <w:sz w:val="24"/>
          <w:szCs w:val="24"/>
          <w:u w:val="single"/>
        </w:rPr>
        <w:t xml:space="preserve"> or review of a district plan for subdivision, use or development</w:t>
      </w:r>
      <w:r w:rsidR="00822E5A" w:rsidRPr="00B40757">
        <w:rPr>
          <w:rFonts w:cstheme="minorHAnsi"/>
          <w:sz w:val="24"/>
          <w:szCs w:val="24"/>
          <w:u w:val="single"/>
        </w:rPr>
        <w:t xml:space="preserve"> </w:t>
      </w:r>
      <w:r w:rsidR="00822E5A" w:rsidRPr="00B40757">
        <w:rPr>
          <w:rFonts w:cstheme="minorHAnsi"/>
          <w:color w:val="FF0000"/>
          <w:sz w:val="24"/>
          <w:szCs w:val="24"/>
          <w:u w:val="single"/>
        </w:rPr>
        <w:t>that may impact on indigenous biodiversity</w:t>
      </w:r>
      <w:r w:rsidRPr="00B40757">
        <w:rPr>
          <w:rFonts w:cstheme="minorHAnsi"/>
          <w:sz w:val="24"/>
          <w:szCs w:val="24"/>
          <w:u w:val="single"/>
        </w:rPr>
        <w:t>, particular regard shall be given to enabling mana whenua/tangata whenua to exercise their roles as kaitiaki, including, but not restricted to:</w:t>
      </w:r>
    </w:p>
    <w:p w14:paraId="4B9E2025" w14:textId="6668DBAD" w:rsidR="00E64EF1" w:rsidRPr="00B40757" w:rsidRDefault="00E64EF1" w:rsidP="002F0EEB">
      <w:pPr>
        <w:pStyle w:val="paragraph"/>
        <w:numPr>
          <w:ilvl w:val="0"/>
          <w:numId w:val="6"/>
        </w:numPr>
        <w:spacing w:before="0" w:beforeAutospacing="0" w:after="0" w:afterAutospacing="0" w:line="276" w:lineRule="auto"/>
        <w:ind w:left="630" w:hanging="630"/>
        <w:textAlignment w:val="baseline"/>
        <w:rPr>
          <w:rFonts w:asciiTheme="minorHAnsi" w:hAnsiTheme="minorHAnsi" w:cstheme="minorHAnsi"/>
          <w:u w:val="single"/>
        </w:rPr>
      </w:pPr>
      <w:r w:rsidRPr="00B40757">
        <w:rPr>
          <w:rStyle w:val="normaltextrun"/>
          <w:rFonts w:asciiTheme="minorHAnsi" w:hAnsiTheme="minorHAnsi" w:cstheme="minorHAnsi"/>
          <w:u w:val="single"/>
        </w:rPr>
        <w:t xml:space="preserve">providing for mana whenua/tangata whenua values associated with indigenous biodiversity, including giving local effect to </w:t>
      </w:r>
      <w:r w:rsidRPr="00B40757">
        <w:rPr>
          <w:rStyle w:val="normaltextrun"/>
          <w:rFonts w:asciiTheme="minorHAnsi" w:hAnsiTheme="minorHAnsi" w:cstheme="minorHAnsi"/>
          <w:i/>
          <w:iCs/>
          <w:strike/>
          <w:color w:val="FF0000"/>
          <w:u w:val="single"/>
        </w:rPr>
        <w:t>Te Rito o te Harakeke</w:t>
      </w:r>
      <w:r w:rsidR="00AF5181" w:rsidRPr="00B40757">
        <w:rPr>
          <w:rStyle w:val="normaltextrun"/>
          <w:rFonts w:asciiTheme="minorHAnsi" w:hAnsiTheme="minorHAnsi" w:cstheme="minorHAnsi"/>
          <w:i/>
          <w:iCs/>
          <w:strike/>
          <w:color w:val="FF0000"/>
          <w:u w:val="single"/>
        </w:rPr>
        <w:t xml:space="preserve"> </w:t>
      </w:r>
      <w:r w:rsidR="00AF5181" w:rsidRPr="00B40757">
        <w:rPr>
          <w:rStyle w:val="normaltextrun"/>
          <w:rFonts w:asciiTheme="minorHAnsi" w:hAnsiTheme="minorHAnsi" w:cstheme="minorHAnsi"/>
          <w:color w:val="FF0000"/>
          <w:u w:val="single"/>
        </w:rPr>
        <w:t>the</w:t>
      </w:r>
      <w:r w:rsidR="00962ECA" w:rsidRPr="00B40757">
        <w:rPr>
          <w:rStyle w:val="normaltextrun"/>
          <w:rFonts w:asciiTheme="minorHAnsi" w:hAnsiTheme="minorHAnsi" w:cstheme="minorHAnsi"/>
          <w:i/>
          <w:iCs/>
          <w:color w:val="FF0000"/>
          <w:u w:val="single"/>
        </w:rPr>
        <w:t xml:space="preserve"> decision-making principles</w:t>
      </w:r>
      <w:r w:rsidR="00C735CA" w:rsidRPr="00B40757">
        <w:rPr>
          <w:rStyle w:val="normaltextrun"/>
          <w:rFonts w:asciiTheme="minorHAnsi" w:hAnsiTheme="minorHAnsi" w:cstheme="minorHAnsi"/>
          <w:i/>
          <w:iCs/>
          <w:color w:val="FF0000"/>
          <w:u w:val="single"/>
        </w:rPr>
        <w:t xml:space="preserve"> for indigenous biodiversity</w:t>
      </w:r>
      <w:r w:rsidRPr="00B40757">
        <w:rPr>
          <w:rStyle w:val="normaltextrun"/>
          <w:rFonts w:asciiTheme="minorHAnsi" w:hAnsiTheme="minorHAnsi" w:cstheme="minorHAnsi"/>
          <w:u w:val="single"/>
        </w:rPr>
        <w:t>,</w:t>
      </w:r>
      <w:r w:rsidRPr="00B40757">
        <w:rPr>
          <w:rStyle w:val="eop"/>
          <w:rFonts w:asciiTheme="minorHAnsi" w:hAnsiTheme="minorHAnsi" w:cstheme="minorHAnsi"/>
          <w:u w:val="single"/>
        </w:rPr>
        <w:t> </w:t>
      </w:r>
    </w:p>
    <w:p w14:paraId="0FA1C54C" w14:textId="4EBB2572" w:rsidR="00206AAE" w:rsidRPr="00B40757" w:rsidRDefault="00E64EF1" w:rsidP="002F0EEB">
      <w:pPr>
        <w:pStyle w:val="paragraph"/>
        <w:numPr>
          <w:ilvl w:val="0"/>
          <w:numId w:val="6"/>
        </w:numPr>
        <w:spacing w:before="0" w:beforeAutospacing="0" w:after="0" w:afterAutospacing="0" w:line="276" w:lineRule="auto"/>
        <w:ind w:left="630" w:hanging="630"/>
        <w:textAlignment w:val="baseline"/>
        <w:rPr>
          <w:rStyle w:val="eop"/>
          <w:rFonts w:asciiTheme="minorHAnsi" w:hAnsiTheme="minorHAnsi" w:cstheme="minorHAnsi"/>
          <w:u w:val="single"/>
        </w:rPr>
      </w:pPr>
      <w:r w:rsidRPr="00B40757">
        <w:rPr>
          <w:rStyle w:val="normaltextrun"/>
          <w:rFonts w:asciiTheme="minorHAnsi" w:hAnsiTheme="minorHAnsi" w:cstheme="minorHAnsi"/>
          <w:u w:val="single"/>
        </w:rPr>
        <w:t xml:space="preserve">incorporating the use of mātauranga Māori in the management and monitoring </w:t>
      </w:r>
      <w:r w:rsidR="005D35BE" w:rsidRPr="00B40757">
        <w:rPr>
          <w:rStyle w:val="normaltextrun"/>
          <w:rFonts w:asciiTheme="minorHAnsi" w:hAnsiTheme="minorHAnsi" w:cstheme="minorHAnsi"/>
          <w:u w:val="single"/>
        </w:rPr>
        <w:t xml:space="preserve">of </w:t>
      </w:r>
      <w:r w:rsidRPr="00B40757">
        <w:rPr>
          <w:rStyle w:val="normaltextrun"/>
          <w:rFonts w:asciiTheme="minorHAnsi" w:hAnsiTheme="minorHAnsi" w:cstheme="minorHAnsi"/>
          <w:u w:val="single"/>
        </w:rPr>
        <w:t>indigenous biodiversity; and</w:t>
      </w:r>
      <w:r w:rsidRPr="00B40757">
        <w:rPr>
          <w:rStyle w:val="eop"/>
          <w:rFonts w:asciiTheme="minorHAnsi" w:hAnsiTheme="minorHAnsi" w:cstheme="minorHAnsi"/>
          <w:u w:val="single"/>
        </w:rPr>
        <w:t> </w:t>
      </w:r>
    </w:p>
    <w:p w14:paraId="6B0F4785" w14:textId="62A68D36" w:rsidR="005649F5" w:rsidRPr="00B40757" w:rsidRDefault="00E64EF1" w:rsidP="002F0EEB">
      <w:pPr>
        <w:pStyle w:val="paragraph"/>
        <w:numPr>
          <w:ilvl w:val="0"/>
          <w:numId w:val="6"/>
        </w:numPr>
        <w:spacing w:before="0" w:beforeAutospacing="0" w:after="0" w:afterAutospacing="0" w:line="276" w:lineRule="auto"/>
        <w:ind w:left="630" w:hanging="630"/>
        <w:textAlignment w:val="baseline"/>
        <w:rPr>
          <w:rFonts w:asciiTheme="minorHAnsi" w:hAnsiTheme="minorHAnsi" w:cstheme="minorHAnsi"/>
          <w:u w:val="single"/>
        </w:rPr>
      </w:pPr>
      <w:r w:rsidRPr="00B40757">
        <w:rPr>
          <w:rFonts w:asciiTheme="minorHAnsi" w:hAnsiTheme="minorHAnsi" w:cstheme="minorHAnsi"/>
          <w:u w:val="single"/>
        </w:rPr>
        <w:t>supporti</w:t>
      </w:r>
      <w:r w:rsidRPr="00B40757">
        <w:rPr>
          <w:rFonts w:asciiTheme="minorHAnsi" w:hAnsiTheme="minorHAnsi" w:cstheme="minorHAnsi"/>
        </w:rPr>
        <w:t>ng</w:t>
      </w:r>
      <w:r w:rsidRPr="00B40757">
        <w:rPr>
          <w:rFonts w:asciiTheme="minorHAnsi" w:hAnsiTheme="minorHAnsi" w:cstheme="minorHAnsi"/>
          <w:u w:val="single"/>
        </w:rPr>
        <w:t xml:space="preserve"> mana whenua/</w:t>
      </w:r>
      <w:r w:rsidRPr="00B40757">
        <w:rPr>
          <w:rStyle w:val="normaltextrun"/>
          <w:rFonts w:asciiTheme="minorHAnsi" w:hAnsiTheme="minorHAnsi" w:cstheme="minorHAnsi"/>
          <w:u w:val="single"/>
        </w:rPr>
        <w:t>tangata whenua</w:t>
      </w:r>
      <w:r w:rsidRPr="00B40757">
        <w:rPr>
          <w:rFonts w:asciiTheme="minorHAnsi" w:hAnsiTheme="minorHAnsi" w:cstheme="minorHAnsi"/>
          <w:u w:val="single"/>
        </w:rPr>
        <w:t xml:space="preserve"> to access and exercise sustainable customary use of indigenous biodiversity, including for mahinga kai and taonga, in accordance with tikanga</w:t>
      </w:r>
      <w:r w:rsidR="004A41BE" w:rsidRPr="00B40757">
        <w:rPr>
          <w:rFonts w:asciiTheme="minorHAnsi" w:hAnsiTheme="minorHAnsi" w:cstheme="minorHAnsi"/>
          <w:u w:val="single"/>
        </w:rPr>
        <w:t>.</w:t>
      </w:r>
    </w:p>
    <w:p w14:paraId="7A669C9D" w14:textId="77777777" w:rsidR="004A41BE" w:rsidRPr="00B40757" w:rsidRDefault="004A41BE" w:rsidP="002F0EEB">
      <w:pPr>
        <w:pStyle w:val="paragraph"/>
        <w:spacing w:before="0" w:beforeAutospacing="0" w:after="0" w:afterAutospacing="0" w:line="276" w:lineRule="auto"/>
        <w:ind w:left="630"/>
        <w:textAlignment w:val="baseline"/>
        <w:rPr>
          <w:rFonts w:asciiTheme="minorHAnsi" w:hAnsiTheme="minorHAnsi" w:cstheme="minorHAnsi"/>
          <w:u w:val="single"/>
        </w:rPr>
      </w:pPr>
    </w:p>
    <w:p w14:paraId="2DB29DDE" w14:textId="77777777" w:rsidR="00593BA4" w:rsidRPr="00B40757" w:rsidRDefault="00F57B0B" w:rsidP="002F0EEB">
      <w:pPr>
        <w:pStyle w:val="paragraph"/>
        <w:spacing w:before="0" w:beforeAutospacing="0" w:after="0" w:afterAutospacing="0" w:line="276" w:lineRule="auto"/>
        <w:textAlignment w:val="baseline"/>
        <w:rPr>
          <w:rFonts w:asciiTheme="minorHAnsi" w:hAnsiTheme="minorHAnsi" w:cstheme="minorHAnsi"/>
        </w:rPr>
      </w:pPr>
      <w:r w:rsidRPr="00B40757">
        <w:rPr>
          <w:rFonts w:asciiTheme="minorHAnsi" w:hAnsiTheme="minorHAnsi" w:cstheme="minorHAnsi"/>
          <w:b/>
          <w:bCs/>
          <w:u w:val="single"/>
        </w:rPr>
        <w:t>Explanation</w:t>
      </w:r>
      <w:r w:rsidRPr="00B40757">
        <w:rPr>
          <w:rFonts w:asciiTheme="minorHAnsi" w:hAnsiTheme="minorHAnsi" w:cstheme="minorHAnsi"/>
        </w:rPr>
        <w:t xml:space="preserve"> </w:t>
      </w:r>
    </w:p>
    <w:p w14:paraId="0BA3EF50" w14:textId="38CD0E84" w:rsidR="00F57B0B" w:rsidRPr="00B40757" w:rsidRDefault="00F57B0B" w:rsidP="002F0EEB">
      <w:pPr>
        <w:pStyle w:val="paragraph"/>
        <w:spacing w:before="0" w:beforeAutospacing="0" w:after="0" w:afterAutospacing="0" w:line="276" w:lineRule="auto"/>
        <w:textAlignment w:val="baseline"/>
        <w:rPr>
          <w:rFonts w:asciiTheme="minorHAnsi" w:hAnsiTheme="minorHAnsi" w:cstheme="minorHAnsi"/>
          <w:u w:val="single"/>
        </w:rPr>
      </w:pPr>
      <w:r w:rsidRPr="00B40757">
        <w:rPr>
          <w:rFonts w:asciiTheme="minorHAnsi" w:hAnsiTheme="minorHAnsi" w:cstheme="minorHAnsi"/>
          <w:u w:val="single"/>
        </w:rPr>
        <w:t>Policy IE.2 requires consideration of enabling mana whenua / tangata whenua to exercise their kaitiakitanga in the region.</w:t>
      </w:r>
    </w:p>
    <w:p w14:paraId="34DA99C6" w14:textId="77777777" w:rsidR="00F57B0B" w:rsidRPr="00B40757" w:rsidRDefault="00F57B0B" w:rsidP="002F0EEB">
      <w:pPr>
        <w:pStyle w:val="paragraph"/>
        <w:spacing w:before="0" w:beforeAutospacing="0" w:after="0" w:afterAutospacing="0" w:line="276" w:lineRule="auto"/>
        <w:textAlignment w:val="baseline"/>
        <w:rPr>
          <w:rFonts w:asciiTheme="minorHAnsi" w:hAnsiTheme="minorHAnsi" w:cstheme="minorHAnsi"/>
          <w:u w:val="single"/>
        </w:rPr>
      </w:pPr>
    </w:p>
    <w:p w14:paraId="2DF1153A" w14:textId="031D6B23" w:rsidR="00B809D7" w:rsidRPr="00B40757" w:rsidRDefault="00B809D7" w:rsidP="002F0EEB">
      <w:pPr>
        <w:spacing w:after="120" w:line="276" w:lineRule="auto"/>
        <w:rPr>
          <w:rFonts w:cstheme="minorHAnsi"/>
          <w:b/>
          <w:bCs/>
          <w:color w:val="FF0000"/>
          <w:sz w:val="24"/>
          <w:szCs w:val="24"/>
          <w:u w:val="single"/>
        </w:rPr>
      </w:pPr>
      <w:r w:rsidRPr="00B40757">
        <w:rPr>
          <w:rFonts w:cstheme="minorHAnsi"/>
          <w:b/>
          <w:bCs/>
          <w:color w:val="FF0000"/>
          <w:sz w:val="24"/>
          <w:szCs w:val="24"/>
          <w:u w:val="single"/>
        </w:rPr>
        <w:t>Policy IE.2A</w:t>
      </w:r>
      <w:r w:rsidR="00B16AE3">
        <w:rPr>
          <w:rFonts w:cstheme="minorHAnsi"/>
          <w:b/>
          <w:bCs/>
          <w:color w:val="FF0000"/>
          <w:sz w:val="24"/>
          <w:szCs w:val="24"/>
          <w:u w:val="single"/>
        </w:rPr>
        <w:t>:</w:t>
      </w:r>
      <w:r w:rsidRPr="00B40757">
        <w:rPr>
          <w:rFonts w:cstheme="minorHAnsi"/>
          <w:b/>
          <w:bCs/>
          <w:color w:val="FF0000"/>
          <w:sz w:val="24"/>
          <w:szCs w:val="24"/>
          <w:u w:val="single"/>
        </w:rPr>
        <w:t xml:space="preserve"> Maintaining indigenous biodiversity – </w:t>
      </w:r>
      <w:proofErr w:type="gramStart"/>
      <w:r w:rsidRPr="00B40757">
        <w:rPr>
          <w:rFonts w:cstheme="minorHAnsi"/>
          <w:b/>
          <w:bCs/>
          <w:color w:val="FF0000"/>
          <w:sz w:val="24"/>
          <w:szCs w:val="24"/>
          <w:u w:val="single"/>
        </w:rPr>
        <w:t>consideration</w:t>
      </w:r>
      <w:proofErr w:type="gramEnd"/>
      <w:r w:rsidRPr="00B40757">
        <w:rPr>
          <w:rFonts w:cstheme="minorHAnsi"/>
          <w:b/>
          <w:bCs/>
          <w:color w:val="FF0000"/>
          <w:sz w:val="24"/>
          <w:szCs w:val="24"/>
          <w:u w:val="single"/>
        </w:rPr>
        <w:t xml:space="preserve"> </w:t>
      </w:r>
    </w:p>
    <w:p w14:paraId="14C81F79" w14:textId="1B521A1F" w:rsidR="00B809D7" w:rsidRPr="00B40757" w:rsidRDefault="00B809D7" w:rsidP="002F0EEB">
      <w:pPr>
        <w:spacing w:after="120" w:line="276" w:lineRule="auto"/>
        <w:rPr>
          <w:rFonts w:cstheme="minorHAnsi"/>
          <w:color w:val="FF0000"/>
          <w:sz w:val="24"/>
          <w:szCs w:val="24"/>
          <w:u w:val="single"/>
        </w:rPr>
      </w:pPr>
      <w:r w:rsidRPr="00B40757">
        <w:rPr>
          <w:rFonts w:cstheme="minorHAnsi"/>
          <w:color w:val="FF0000"/>
          <w:sz w:val="24"/>
          <w:szCs w:val="24"/>
          <w:u w:val="single"/>
        </w:rPr>
        <w:t>When considering an application for a resource consent, notice of requirement, or a plan change, variation or review of a district plan or regional plan, indigenous biodiversity in the terrestrial environment that does not have significant indigenous biodiversity values and is not on Māori land,</w:t>
      </w:r>
      <w:r w:rsidRPr="00B40757">
        <w:rPr>
          <w:rFonts w:cstheme="minorHAnsi"/>
          <w:color w:val="FF0000"/>
          <w:sz w:val="24"/>
          <w:szCs w:val="24"/>
        </w:rPr>
        <w:t xml:space="preserve"> </w:t>
      </w:r>
      <w:r w:rsidRPr="00B40757">
        <w:rPr>
          <w:rFonts w:cstheme="minorHAnsi"/>
          <w:color w:val="FF0000"/>
          <w:sz w:val="24"/>
          <w:szCs w:val="24"/>
          <w:u w:val="single"/>
        </w:rPr>
        <w:t>shall be maintained by:</w:t>
      </w:r>
    </w:p>
    <w:p w14:paraId="5C6C30C8" w14:textId="77777777" w:rsidR="00B809D7" w:rsidRPr="00B40757" w:rsidRDefault="00B809D7" w:rsidP="003224B6">
      <w:pPr>
        <w:pStyle w:val="ListParagraph"/>
        <w:numPr>
          <w:ilvl w:val="0"/>
          <w:numId w:val="18"/>
        </w:numPr>
        <w:spacing w:after="120" w:line="276" w:lineRule="auto"/>
        <w:ind w:left="567" w:hanging="567"/>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recognising and providing for the importance of maintaining indigenous biodiversity that does not have significant biodiversity values under Policy </w:t>
      </w:r>
      <w:proofErr w:type="gramStart"/>
      <w:r w:rsidRPr="00B40757">
        <w:rPr>
          <w:rFonts w:asciiTheme="minorHAnsi" w:hAnsiTheme="minorHAnsi" w:cstheme="minorHAnsi"/>
          <w:color w:val="FF0000"/>
          <w:sz w:val="24"/>
          <w:szCs w:val="24"/>
          <w:u w:val="single"/>
        </w:rPr>
        <w:t>23;</w:t>
      </w:r>
      <w:proofErr w:type="gramEnd"/>
      <w:r w:rsidRPr="00B40757">
        <w:rPr>
          <w:rFonts w:asciiTheme="minorHAnsi" w:hAnsiTheme="minorHAnsi" w:cstheme="minorHAnsi"/>
          <w:color w:val="FF0000"/>
          <w:sz w:val="24"/>
          <w:szCs w:val="24"/>
          <w:u w:val="single"/>
        </w:rPr>
        <w:t xml:space="preserve"> </w:t>
      </w:r>
    </w:p>
    <w:p w14:paraId="3D9861F7" w14:textId="44A0D5C8" w:rsidR="00B809D7" w:rsidRPr="00B40757" w:rsidRDefault="00B809D7" w:rsidP="003224B6">
      <w:pPr>
        <w:pStyle w:val="ListParagraph"/>
        <w:numPr>
          <w:ilvl w:val="0"/>
          <w:numId w:val="18"/>
        </w:numPr>
        <w:spacing w:after="120" w:line="276" w:lineRule="auto"/>
        <w:ind w:left="567" w:hanging="567"/>
        <w:rPr>
          <w:rFonts w:asciiTheme="minorHAnsi" w:hAnsiTheme="minorHAnsi" w:cstheme="minorHAnsi"/>
          <w:sz w:val="24"/>
          <w:szCs w:val="24"/>
          <w:u w:val="single"/>
        </w:rPr>
      </w:pPr>
      <w:r w:rsidRPr="00B40757">
        <w:rPr>
          <w:rFonts w:asciiTheme="minorHAnsi" w:hAnsiTheme="minorHAnsi" w:cstheme="minorHAnsi"/>
          <w:color w:val="FF0000"/>
          <w:sz w:val="24"/>
          <w:szCs w:val="24"/>
          <w:u w:val="single"/>
        </w:rPr>
        <w:t>managing any significant adverse effects on indigenous biodiversity from any proposed activity by applying the effects management hierarchy</w:t>
      </w:r>
      <w:r w:rsidR="007E24F7" w:rsidRPr="00B40757">
        <w:rPr>
          <w:rFonts w:asciiTheme="minorHAnsi" w:hAnsiTheme="minorHAnsi" w:cstheme="minorHAnsi"/>
          <w:color w:val="FF0000"/>
          <w:sz w:val="24"/>
          <w:szCs w:val="24"/>
          <w:u w:val="single"/>
        </w:rPr>
        <w:t xml:space="preserve"> in the National Policy Statement for Indigenous Biodiversity 2023</w:t>
      </w:r>
      <w:r w:rsidRPr="00B40757">
        <w:rPr>
          <w:rFonts w:asciiTheme="minorHAnsi" w:hAnsiTheme="minorHAnsi" w:cstheme="minorHAnsi"/>
          <w:color w:val="FF0000"/>
          <w:sz w:val="24"/>
          <w:szCs w:val="24"/>
          <w:u w:val="single"/>
        </w:rPr>
        <w:t xml:space="preserve">; and </w:t>
      </w:r>
    </w:p>
    <w:p w14:paraId="0EEFC3BC" w14:textId="77777777" w:rsidR="00F72441" w:rsidRPr="00B40757" w:rsidRDefault="00B809D7" w:rsidP="003224B6">
      <w:pPr>
        <w:pStyle w:val="ListParagraph"/>
        <w:numPr>
          <w:ilvl w:val="0"/>
          <w:numId w:val="18"/>
        </w:numPr>
        <w:spacing w:after="120" w:line="276" w:lineRule="auto"/>
        <w:ind w:left="567" w:hanging="567"/>
        <w:rPr>
          <w:rFonts w:asciiTheme="minorHAnsi" w:hAnsiTheme="minorHAnsi" w:cstheme="minorHAnsi"/>
          <w:sz w:val="24"/>
          <w:szCs w:val="24"/>
          <w:u w:val="single"/>
        </w:rPr>
      </w:pPr>
      <w:r w:rsidRPr="00B40757">
        <w:rPr>
          <w:rFonts w:asciiTheme="minorHAnsi" w:hAnsiTheme="minorHAnsi" w:cstheme="minorHAnsi"/>
          <w:color w:val="FF0000"/>
          <w:sz w:val="24"/>
          <w:szCs w:val="24"/>
          <w:u w:val="single"/>
        </w:rPr>
        <w:t xml:space="preserve">managing all other adverse effects on indigenous biodiversity from any proposed activity to achieve at least no overall loss in indigenous biodiversity within the region or district as applicable.   </w:t>
      </w:r>
    </w:p>
    <w:p w14:paraId="6555C41A" w14:textId="2074CCC7" w:rsidR="00AC24A0" w:rsidRPr="00B40757" w:rsidRDefault="00AC24A0" w:rsidP="002F0EEB">
      <w:pPr>
        <w:pStyle w:val="ListParagraph"/>
        <w:spacing w:line="276" w:lineRule="auto"/>
        <w:ind w:left="0"/>
        <w:rPr>
          <w:rFonts w:asciiTheme="minorHAnsi" w:hAnsiTheme="minorHAnsi" w:cstheme="minorHAnsi"/>
          <w:b/>
          <w:color w:val="FF0000"/>
          <w:sz w:val="24"/>
          <w:szCs w:val="24"/>
          <w:u w:val="single"/>
        </w:rPr>
      </w:pPr>
      <w:r w:rsidRPr="00B40757">
        <w:rPr>
          <w:rFonts w:asciiTheme="minorHAnsi" w:hAnsiTheme="minorHAnsi" w:cstheme="minorHAnsi"/>
          <w:b/>
          <w:color w:val="FF0000"/>
          <w:sz w:val="24"/>
          <w:szCs w:val="24"/>
          <w:u w:val="single"/>
        </w:rPr>
        <w:t>Explanation</w:t>
      </w:r>
    </w:p>
    <w:p w14:paraId="6311BE60" w14:textId="77777777" w:rsidR="001B61FD" w:rsidRPr="00B40757" w:rsidRDefault="001B61FD" w:rsidP="002F0EEB">
      <w:pPr>
        <w:spacing w:after="120" w:line="276" w:lineRule="auto"/>
        <w:rPr>
          <w:rFonts w:cstheme="minorHAnsi"/>
          <w:color w:val="FF0000"/>
          <w:sz w:val="24"/>
          <w:szCs w:val="24"/>
          <w:u w:val="single"/>
        </w:rPr>
      </w:pPr>
      <w:r w:rsidRPr="00B40757">
        <w:rPr>
          <w:rFonts w:cstheme="minorHAnsi"/>
          <w:color w:val="FF0000"/>
          <w:sz w:val="24"/>
          <w:szCs w:val="24"/>
          <w:u w:val="single"/>
        </w:rPr>
        <w:t>Policy IE.2A recognises that it is important to maintain indigenous biodiversity that does not have significant indigenous biodiversity values to meet the requirements in section 30(</w:t>
      </w:r>
      <w:proofErr w:type="gramStart"/>
      <w:r w:rsidRPr="00B40757">
        <w:rPr>
          <w:rFonts w:cstheme="minorHAnsi"/>
          <w:color w:val="FF0000"/>
          <w:sz w:val="24"/>
          <w:szCs w:val="24"/>
          <w:u w:val="single"/>
        </w:rPr>
        <w:t>1)(</w:t>
      </w:r>
      <w:proofErr w:type="gramEnd"/>
      <w:r w:rsidRPr="00B40757">
        <w:rPr>
          <w:rFonts w:cstheme="minorHAnsi"/>
          <w:color w:val="FF0000"/>
          <w:sz w:val="24"/>
          <w:szCs w:val="24"/>
          <w:u w:val="single"/>
        </w:rPr>
        <w:t xml:space="preserve">ga) and section 31(b)(iii) of the RMA. This policy applies to indigenous biodiversity that does not have significant values in the terrestrial environment and requires a more robust approach </w:t>
      </w:r>
      <w:r w:rsidRPr="00B40757">
        <w:rPr>
          <w:rFonts w:cstheme="minorHAnsi"/>
          <w:color w:val="FF0000"/>
          <w:sz w:val="24"/>
          <w:szCs w:val="24"/>
          <w:u w:val="single"/>
        </w:rPr>
        <w:lastRenderedPageBreak/>
        <w:t xml:space="preserve">to managing any significant adverse effects on indigenous biodiversity from a proposed activity and to maintain indigenous biodiversity more generally.  </w:t>
      </w:r>
    </w:p>
    <w:p w14:paraId="6F33B69A" w14:textId="77777777" w:rsidR="00B809D7" w:rsidRPr="00B40757" w:rsidRDefault="00B809D7" w:rsidP="002F0EEB">
      <w:pPr>
        <w:pStyle w:val="paragraph"/>
        <w:spacing w:before="0" w:beforeAutospacing="0" w:after="0" w:afterAutospacing="0" w:line="276" w:lineRule="auto"/>
        <w:textAlignment w:val="baseline"/>
        <w:rPr>
          <w:rFonts w:asciiTheme="minorHAnsi" w:hAnsiTheme="minorHAnsi" w:cstheme="minorHAnsi"/>
          <w:u w:val="single"/>
        </w:rPr>
      </w:pPr>
    </w:p>
    <w:p w14:paraId="146372D3" w14:textId="565527D8" w:rsidR="007A54C9" w:rsidRPr="00B40757" w:rsidRDefault="00732CC6" w:rsidP="002F0EEB">
      <w:pPr>
        <w:tabs>
          <w:tab w:val="left" w:pos="135"/>
        </w:tabs>
        <w:spacing w:after="240" w:line="276" w:lineRule="auto"/>
        <w:rPr>
          <w:rFonts w:cstheme="minorHAnsi"/>
          <w:b/>
          <w:bCs/>
          <w:sz w:val="24"/>
          <w:szCs w:val="24"/>
          <w:u w:val="single"/>
        </w:rPr>
      </w:pPr>
      <w:r w:rsidRPr="00B40757">
        <w:rPr>
          <w:rFonts w:cstheme="minorHAnsi"/>
          <w:b/>
          <w:bCs/>
          <w:sz w:val="24"/>
          <w:szCs w:val="24"/>
          <w:u w:val="single"/>
        </w:rPr>
        <w:t>Policy IE.3: Maintaining, enhancing, and restoring indigenous ecosystem health – non-</w:t>
      </w:r>
      <w:proofErr w:type="gramStart"/>
      <w:r w:rsidRPr="00B40757">
        <w:rPr>
          <w:rFonts w:cstheme="minorHAnsi"/>
          <w:b/>
          <w:bCs/>
          <w:sz w:val="24"/>
          <w:szCs w:val="24"/>
          <w:u w:val="single"/>
        </w:rPr>
        <w:t>regulatory</w:t>
      </w:r>
      <w:proofErr w:type="gramEnd"/>
      <w:r w:rsidRPr="00B40757">
        <w:rPr>
          <w:rFonts w:cstheme="minorHAnsi"/>
          <w:b/>
          <w:bCs/>
          <w:sz w:val="24"/>
          <w:szCs w:val="24"/>
          <w:u w:val="single"/>
        </w:rPr>
        <w:t xml:space="preserve"> </w:t>
      </w:r>
    </w:p>
    <w:p w14:paraId="1A37A3B0" w14:textId="74B795EE" w:rsidR="00732CC6" w:rsidRPr="00B40757" w:rsidRDefault="00C671A3" w:rsidP="002F0EEB">
      <w:pPr>
        <w:tabs>
          <w:tab w:val="left" w:pos="135"/>
        </w:tabs>
        <w:spacing w:after="240" w:line="276" w:lineRule="auto"/>
        <w:rPr>
          <w:rFonts w:cstheme="minorHAnsi"/>
          <w:sz w:val="24"/>
          <w:szCs w:val="24"/>
          <w:u w:val="single"/>
        </w:rPr>
      </w:pPr>
      <w:r w:rsidRPr="00B40757">
        <w:rPr>
          <w:rFonts w:cstheme="minorHAnsi"/>
          <w:sz w:val="24"/>
          <w:szCs w:val="24"/>
          <w:u w:val="single"/>
        </w:rPr>
        <w:t>T</w:t>
      </w:r>
      <w:r w:rsidR="00732CC6" w:rsidRPr="00B40757">
        <w:rPr>
          <w:rFonts w:cstheme="minorHAnsi"/>
          <w:sz w:val="24"/>
          <w:szCs w:val="24"/>
          <w:u w:val="single"/>
        </w:rPr>
        <w:t xml:space="preserve">o </w:t>
      </w:r>
      <w:r w:rsidR="00732CC6" w:rsidRPr="00B40757">
        <w:rPr>
          <w:rFonts w:cstheme="minorHAnsi"/>
          <w:bCs/>
          <w:i/>
          <w:iCs/>
          <w:sz w:val="24"/>
          <w:szCs w:val="24"/>
          <w:u w:val="single"/>
        </w:rPr>
        <w:t>maintain, enhance</w:t>
      </w:r>
      <w:r w:rsidR="00732CC6" w:rsidRPr="00B40757">
        <w:rPr>
          <w:rFonts w:cstheme="minorHAnsi"/>
          <w:sz w:val="24"/>
          <w:szCs w:val="24"/>
          <w:u w:val="single"/>
        </w:rPr>
        <w:t xml:space="preserve"> and </w:t>
      </w:r>
      <w:r w:rsidR="00732CC6" w:rsidRPr="00B40757">
        <w:rPr>
          <w:rFonts w:cstheme="minorHAnsi"/>
          <w:bCs/>
          <w:i/>
          <w:iCs/>
          <w:sz w:val="24"/>
          <w:szCs w:val="24"/>
          <w:u w:val="single"/>
        </w:rPr>
        <w:t>restore</w:t>
      </w:r>
      <w:r w:rsidR="00732CC6" w:rsidRPr="00B40757">
        <w:rPr>
          <w:rFonts w:cstheme="minorHAnsi"/>
          <w:sz w:val="24"/>
          <w:szCs w:val="24"/>
          <w:u w:val="single"/>
        </w:rPr>
        <w:t xml:space="preserve"> the </w:t>
      </w:r>
      <w:r w:rsidR="00732CC6" w:rsidRPr="00B40757">
        <w:rPr>
          <w:rFonts w:cstheme="minorHAnsi"/>
          <w:bCs/>
          <w:i/>
          <w:iCs/>
          <w:sz w:val="24"/>
          <w:szCs w:val="24"/>
          <w:u w:val="single"/>
        </w:rPr>
        <w:t>ecosystem health</w:t>
      </w:r>
      <w:r w:rsidR="00732CC6" w:rsidRPr="00B40757">
        <w:rPr>
          <w:rFonts w:cstheme="minorHAnsi"/>
          <w:sz w:val="24"/>
          <w:szCs w:val="24"/>
          <w:u w:val="single"/>
        </w:rPr>
        <w:t xml:space="preserve">, </w:t>
      </w:r>
      <w:r w:rsidR="00732CC6" w:rsidRPr="00B40757">
        <w:rPr>
          <w:rFonts w:cstheme="minorHAnsi"/>
          <w:bCs/>
          <w:i/>
          <w:iCs/>
          <w:sz w:val="24"/>
          <w:szCs w:val="24"/>
          <w:u w:val="single"/>
        </w:rPr>
        <w:t>ecological integrity</w:t>
      </w:r>
      <w:r w:rsidR="00732CC6" w:rsidRPr="00B40757">
        <w:rPr>
          <w:rFonts w:cstheme="minorHAnsi"/>
          <w:sz w:val="24"/>
          <w:szCs w:val="24"/>
          <w:u w:val="single"/>
        </w:rPr>
        <w:t xml:space="preserve"> and </w:t>
      </w:r>
      <w:r w:rsidR="00732CC6" w:rsidRPr="00B40757">
        <w:rPr>
          <w:rFonts w:cstheme="minorHAnsi"/>
          <w:bCs/>
          <w:i/>
          <w:iCs/>
          <w:sz w:val="24"/>
          <w:szCs w:val="24"/>
          <w:u w:val="single"/>
        </w:rPr>
        <w:t>ecological connectivity</w:t>
      </w:r>
      <w:r w:rsidR="00732CC6" w:rsidRPr="00B40757">
        <w:rPr>
          <w:rFonts w:cstheme="minorHAnsi"/>
          <w:sz w:val="24"/>
          <w:szCs w:val="24"/>
          <w:u w:val="single"/>
        </w:rPr>
        <w:t xml:space="preserve"> of the region’s indigenous ecosystems, and the ecological processes that support them, giving effect to </w:t>
      </w:r>
      <w:r w:rsidR="00BD413C" w:rsidRPr="00B40757">
        <w:rPr>
          <w:rFonts w:cstheme="minorHAnsi"/>
          <w:color w:val="FF0000"/>
          <w:sz w:val="24"/>
          <w:szCs w:val="24"/>
          <w:u w:val="single"/>
        </w:rPr>
        <w:t>the</w:t>
      </w:r>
      <w:r w:rsidR="00BD413C" w:rsidRPr="00B40757">
        <w:rPr>
          <w:rFonts w:cstheme="minorHAnsi"/>
          <w:i/>
          <w:iCs/>
          <w:color w:val="FF0000"/>
          <w:sz w:val="24"/>
          <w:szCs w:val="24"/>
          <w:u w:val="single"/>
        </w:rPr>
        <w:t xml:space="preserve"> decision-making principles</w:t>
      </w:r>
      <w:r w:rsidR="00355317" w:rsidRPr="00B40757">
        <w:rPr>
          <w:rFonts w:cstheme="minorHAnsi"/>
          <w:i/>
          <w:iCs/>
          <w:color w:val="FF0000"/>
          <w:sz w:val="24"/>
          <w:szCs w:val="24"/>
          <w:u w:val="single"/>
        </w:rPr>
        <w:t xml:space="preserve"> for indigenous biodiversity</w:t>
      </w:r>
      <w:r w:rsidR="00BD413C" w:rsidRPr="00B40757">
        <w:rPr>
          <w:rFonts w:cstheme="minorHAnsi"/>
          <w:color w:val="FF0000"/>
          <w:sz w:val="24"/>
          <w:szCs w:val="24"/>
          <w:u w:val="single"/>
        </w:rPr>
        <w:t xml:space="preserve"> </w:t>
      </w:r>
      <w:r w:rsidR="00732CC6" w:rsidRPr="00B40757">
        <w:rPr>
          <w:rFonts w:cstheme="minorHAnsi"/>
          <w:i/>
          <w:iCs/>
          <w:strike/>
          <w:color w:val="FF0000"/>
          <w:sz w:val="24"/>
          <w:szCs w:val="24"/>
          <w:u w:val="single"/>
        </w:rPr>
        <w:t>Te Rito o te Harakeke</w:t>
      </w:r>
      <w:r w:rsidR="00D63B6D" w:rsidRPr="00B40757">
        <w:rPr>
          <w:rFonts w:cstheme="minorHAnsi"/>
          <w:i/>
          <w:iCs/>
          <w:sz w:val="24"/>
          <w:szCs w:val="24"/>
          <w:u w:val="single"/>
        </w:rPr>
        <w:t>,</w:t>
      </w:r>
      <w:r w:rsidR="00D63B6D" w:rsidRPr="00B40757">
        <w:rPr>
          <w:rFonts w:cstheme="minorHAnsi"/>
          <w:sz w:val="24"/>
          <w:szCs w:val="24"/>
          <w:u w:val="single"/>
        </w:rPr>
        <w:t xml:space="preserve"> th</w:t>
      </w:r>
      <w:r w:rsidR="00732CC6" w:rsidRPr="00B40757">
        <w:rPr>
          <w:rFonts w:cstheme="minorHAnsi"/>
          <w:sz w:val="24"/>
          <w:szCs w:val="24"/>
          <w:u w:val="single"/>
        </w:rPr>
        <w:t>e Regional Policy Statement shall, as soon as practicable:</w:t>
      </w:r>
    </w:p>
    <w:p w14:paraId="638F5188" w14:textId="0DA61C88" w:rsidR="00732CC6" w:rsidRPr="00B40757" w:rsidRDefault="00732CC6" w:rsidP="002F0EEB">
      <w:pPr>
        <w:numPr>
          <w:ilvl w:val="0"/>
          <w:numId w:val="3"/>
        </w:numPr>
        <w:spacing w:after="240" w:line="276" w:lineRule="auto"/>
        <w:rPr>
          <w:rFonts w:cstheme="minorHAnsi"/>
          <w:sz w:val="24"/>
          <w:szCs w:val="24"/>
          <w:u w:val="single"/>
        </w:rPr>
      </w:pPr>
      <w:r w:rsidRPr="00B40757">
        <w:rPr>
          <w:rFonts w:cstheme="minorHAnsi"/>
          <w:sz w:val="24"/>
          <w:szCs w:val="24"/>
          <w:u w:val="single"/>
        </w:rPr>
        <w:t xml:space="preserve">identify the </w:t>
      </w:r>
      <w:r w:rsidRPr="00B40757">
        <w:rPr>
          <w:rFonts w:cstheme="minorHAnsi"/>
          <w:bCs/>
          <w:sz w:val="24"/>
          <w:szCs w:val="24"/>
          <w:u w:val="single"/>
        </w:rPr>
        <w:t>characteristics</w:t>
      </w:r>
      <w:r w:rsidRPr="00B40757">
        <w:rPr>
          <w:rFonts w:cstheme="minorHAnsi"/>
          <w:sz w:val="24"/>
          <w:szCs w:val="24"/>
          <w:u w:val="single"/>
        </w:rPr>
        <w:t xml:space="preserve"> required for the region’s indigenous ecosystems to be in a healthy functioning state, including the processes that enable them to persist over the long-</w:t>
      </w:r>
      <w:proofErr w:type="gramStart"/>
      <w:r w:rsidRPr="00B40757">
        <w:rPr>
          <w:rFonts w:cstheme="minorHAnsi"/>
          <w:sz w:val="24"/>
          <w:szCs w:val="24"/>
          <w:u w:val="single"/>
        </w:rPr>
        <w:t>term</w:t>
      </w:r>
      <w:r w:rsidRPr="00B40757">
        <w:rPr>
          <w:rFonts w:cstheme="minorHAnsi"/>
          <w:strike/>
          <w:color w:val="FF0000"/>
          <w:sz w:val="24"/>
          <w:szCs w:val="24"/>
          <w:u w:val="single"/>
        </w:rPr>
        <w:t>,</w:t>
      </w:r>
      <w:r w:rsidR="00DC548C" w:rsidRPr="00B40757">
        <w:rPr>
          <w:rFonts w:cstheme="minorHAnsi"/>
          <w:color w:val="FF0000"/>
          <w:sz w:val="24"/>
          <w:szCs w:val="24"/>
        </w:rPr>
        <w:t>;</w:t>
      </w:r>
      <w:proofErr w:type="gramEnd"/>
      <w:r w:rsidRPr="00B40757">
        <w:rPr>
          <w:rFonts w:cstheme="minorHAnsi"/>
          <w:color w:val="FF0000"/>
          <w:sz w:val="24"/>
          <w:szCs w:val="24"/>
          <w:u w:val="single"/>
        </w:rPr>
        <w:t xml:space="preserve"> </w:t>
      </w:r>
      <w:r w:rsidRPr="00B40757">
        <w:rPr>
          <w:rFonts w:cstheme="minorHAnsi"/>
          <w:strike/>
          <w:color w:val="FF0000"/>
          <w:sz w:val="24"/>
          <w:szCs w:val="24"/>
          <w:u w:val="single"/>
        </w:rPr>
        <w:t>and</w:t>
      </w:r>
    </w:p>
    <w:p w14:paraId="55578D83" w14:textId="250907BB" w:rsidR="005A29F5" w:rsidRPr="00B40757" w:rsidRDefault="00732CC6" w:rsidP="002F0EEB">
      <w:pPr>
        <w:numPr>
          <w:ilvl w:val="0"/>
          <w:numId w:val="3"/>
        </w:numPr>
        <w:spacing w:after="240" w:line="276" w:lineRule="auto"/>
        <w:rPr>
          <w:rFonts w:cstheme="minorHAnsi"/>
          <w:sz w:val="24"/>
          <w:szCs w:val="24"/>
          <w:u w:val="single"/>
        </w:rPr>
      </w:pPr>
      <w:r w:rsidRPr="00B40757">
        <w:rPr>
          <w:rFonts w:cstheme="minorHAnsi"/>
          <w:sz w:val="24"/>
          <w:szCs w:val="24"/>
          <w:u w:val="single"/>
        </w:rPr>
        <w:t>identify strategic targets and priorities to ensure that management</w:t>
      </w:r>
      <w:r w:rsidR="00B95FF3" w:rsidRPr="00B40757">
        <w:rPr>
          <w:rFonts w:cstheme="minorHAnsi"/>
          <w:i/>
          <w:iCs/>
          <w:color w:val="FF0000"/>
          <w:sz w:val="24"/>
          <w:szCs w:val="24"/>
          <w:u w:val="single"/>
        </w:rPr>
        <w:t xml:space="preserve"> </w:t>
      </w:r>
      <w:r w:rsidRPr="00B40757">
        <w:rPr>
          <w:rFonts w:cstheme="minorHAnsi"/>
          <w:sz w:val="24"/>
          <w:szCs w:val="24"/>
          <w:u w:val="single"/>
        </w:rPr>
        <w:t xml:space="preserve">and </w:t>
      </w:r>
      <w:r w:rsidRPr="00B40757">
        <w:rPr>
          <w:rFonts w:cstheme="minorHAnsi"/>
          <w:bCs/>
          <w:i/>
          <w:iCs/>
          <w:sz w:val="24"/>
          <w:szCs w:val="24"/>
          <w:u w:val="single"/>
        </w:rPr>
        <w:t>restoration</w:t>
      </w:r>
      <w:r w:rsidRPr="00B40757">
        <w:rPr>
          <w:rFonts w:cstheme="minorHAnsi"/>
          <w:sz w:val="24"/>
          <w:szCs w:val="24"/>
          <w:u w:val="single"/>
        </w:rPr>
        <w:t xml:space="preserve"> of indigenous ecosystems and habitats (including pest management) are directed at areas where the greatest gains can be made for indigenous biodiversity. Where possible, priorities should also deliver benefits for </w:t>
      </w:r>
      <w:r w:rsidRPr="00B40757">
        <w:rPr>
          <w:rFonts w:cstheme="minorHAnsi"/>
          <w:bCs/>
          <w:i/>
          <w:iCs/>
          <w:sz w:val="24"/>
          <w:szCs w:val="24"/>
          <w:u w:val="single"/>
        </w:rPr>
        <w:t>climate change mitigation</w:t>
      </w:r>
      <w:r w:rsidRPr="00B40757">
        <w:rPr>
          <w:rFonts w:cstheme="minorHAnsi"/>
          <w:sz w:val="24"/>
          <w:szCs w:val="24"/>
          <w:u w:val="single"/>
        </w:rPr>
        <w:t xml:space="preserve"> and/or </w:t>
      </w:r>
      <w:r w:rsidRPr="00B40757">
        <w:rPr>
          <w:rFonts w:cstheme="minorHAnsi"/>
          <w:bCs/>
          <w:i/>
          <w:iCs/>
          <w:sz w:val="24"/>
          <w:szCs w:val="24"/>
          <w:u w:val="single"/>
        </w:rPr>
        <w:t>adaptation</w:t>
      </w:r>
      <w:r w:rsidRPr="00B40757">
        <w:rPr>
          <w:rFonts w:cstheme="minorHAnsi"/>
          <w:sz w:val="24"/>
          <w:szCs w:val="24"/>
          <w:u w:val="single"/>
        </w:rPr>
        <w:t xml:space="preserve">, and freshwater; </w:t>
      </w:r>
      <w:r w:rsidRPr="00B40757">
        <w:rPr>
          <w:rFonts w:cstheme="minorHAnsi"/>
          <w:strike/>
          <w:color w:val="FF0000"/>
          <w:sz w:val="24"/>
          <w:szCs w:val="24"/>
          <w:u w:val="single"/>
        </w:rPr>
        <w:t>and</w:t>
      </w:r>
    </w:p>
    <w:p w14:paraId="7DE77635" w14:textId="164F3204" w:rsidR="00F34CC5" w:rsidRPr="00B40757" w:rsidRDefault="00F34CC5" w:rsidP="002F0EEB">
      <w:pPr>
        <w:spacing w:after="120" w:line="276" w:lineRule="auto"/>
        <w:rPr>
          <w:rFonts w:cstheme="minorHAnsi"/>
          <w:color w:val="FF0000"/>
          <w:sz w:val="24"/>
          <w:szCs w:val="24"/>
          <w:u w:val="single"/>
        </w:rPr>
      </w:pPr>
      <w:r w:rsidRPr="00B40757">
        <w:rPr>
          <w:rFonts w:cstheme="minorHAnsi"/>
          <w:color w:val="FF0000"/>
          <w:sz w:val="24"/>
          <w:szCs w:val="24"/>
          <w:u w:val="single"/>
        </w:rPr>
        <w:t>(</w:t>
      </w:r>
      <w:proofErr w:type="spellStart"/>
      <w:r w:rsidRPr="00B40757">
        <w:rPr>
          <w:rFonts w:cstheme="minorHAnsi"/>
          <w:color w:val="FF0000"/>
          <w:sz w:val="24"/>
          <w:szCs w:val="24"/>
          <w:u w:val="single"/>
        </w:rPr>
        <w:t>ba</w:t>
      </w:r>
      <w:proofErr w:type="spellEnd"/>
      <w:r w:rsidRPr="00B40757">
        <w:rPr>
          <w:rFonts w:cstheme="minorHAnsi"/>
          <w:color w:val="FF0000"/>
          <w:sz w:val="24"/>
          <w:szCs w:val="24"/>
          <w:u w:val="single"/>
        </w:rPr>
        <w:t>) in relation to the terrestrial environment</w:t>
      </w:r>
      <w:r w:rsidR="00EB66F5" w:rsidRPr="00B40757">
        <w:rPr>
          <w:rFonts w:cstheme="minorHAnsi"/>
          <w:color w:val="FF0000"/>
          <w:sz w:val="24"/>
          <w:szCs w:val="24"/>
          <w:u w:val="single"/>
        </w:rPr>
        <w:t>,</w:t>
      </w:r>
      <w:r w:rsidRPr="00B40757">
        <w:rPr>
          <w:rFonts w:cstheme="minorHAnsi"/>
          <w:color w:val="FF0000"/>
          <w:sz w:val="24"/>
          <w:szCs w:val="24"/>
          <w:u w:val="single"/>
        </w:rPr>
        <w:t xml:space="preserve"> and other environments as appropriate, the priorities identified in clause (b) above must include:</w:t>
      </w:r>
    </w:p>
    <w:p w14:paraId="33AEDCDF" w14:textId="242F3AF3" w:rsidR="00F34CC5" w:rsidRPr="00B40757" w:rsidRDefault="00F34CC5" w:rsidP="003224B6">
      <w:pPr>
        <w:pStyle w:val="ListParagraph"/>
        <w:numPr>
          <w:ilvl w:val="0"/>
          <w:numId w:val="20"/>
        </w:numPr>
        <w:spacing w:after="120" w:line="276" w:lineRule="auto"/>
        <w:ind w:left="1276" w:hanging="425"/>
        <w:contextualSpacing/>
        <w:rPr>
          <w:rFonts w:cstheme="minorHAnsi"/>
          <w:color w:val="FF0000"/>
          <w:sz w:val="24"/>
          <w:szCs w:val="24"/>
          <w:u w:val="single"/>
        </w:rPr>
      </w:pPr>
      <w:r w:rsidRPr="00B40757">
        <w:rPr>
          <w:rFonts w:cstheme="minorHAnsi"/>
          <w:color w:val="FF0000"/>
          <w:sz w:val="24"/>
          <w:szCs w:val="24"/>
          <w:u w:val="single"/>
        </w:rPr>
        <w:t xml:space="preserve">areas with significant indigenous biodiversity values with degraded ecological </w:t>
      </w:r>
      <w:proofErr w:type="gramStart"/>
      <w:r w:rsidRPr="00B40757">
        <w:rPr>
          <w:rFonts w:cstheme="minorHAnsi"/>
          <w:color w:val="FF0000"/>
          <w:sz w:val="24"/>
          <w:szCs w:val="24"/>
          <w:u w:val="single"/>
        </w:rPr>
        <w:t>integrity;</w:t>
      </w:r>
      <w:proofErr w:type="gramEnd"/>
    </w:p>
    <w:p w14:paraId="565C162D" w14:textId="77777777" w:rsidR="00F34CC5" w:rsidRPr="00B407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B40757">
        <w:rPr>
          <w:rFonts w:asciiTheme="minorHAnsi" w:hAnsiTheme="minorHAnsi" w:cstheme="minorHAnsi"/>
          <w:i/>
          <w:iCs/>
          <w:color w:val="FF0000"/>
          <w:sz w:val="24"/>
          <w:szCs w:val="24"/>
          <w:u w:val="single"/>
        </w:rPr>
        <w:t>threatened</w:t>
      </w:r>
      <w:r w:rsidRPr="00B40757">
        <w:rPr>
          <w:rFonts w:asciiTheme="minorHAnsi" w:hAnsiTheme="minorHAnsi" w:cstheme="minorHAnsi"/>
          <w:color w:val="FF0000"/>
          <w:sz w:val="24"/>
          <w:szCs w:val="24"/>
          <w:u w:val="single"/>
        </w:rPr>
        <w:t xml:space="preserve"> and rare ecosystems representative of naturally occurring and formerly present </w:t>
      </w:r>
      <w:proofErr w:type="gramStart"/>
      <w:r w:rsidRPr="00B40757">
        <w:rPr>
          <w:rFonts w:asciiTheme="minorHAnsi" w:hAnsiTheme="minorHAnsi" w:cstheme="minorHAnsi"/>
          <w:color w:val="FF0000"/>
          <w:sz w:val="24"/>
          <w:szCs w:val="24"/>
          <w:u w:val="single"/>
        </w:rPr>
        <w:t>ecosystems;</w:t>
      </w:r>
      <w:proofErr w:type="gramEnd"/>
    </w:p>
    <w:p w14:paraId="25CB9AE9" w14:textId="77777777" w:rsidR="00F34CC5" w:rsidRPr="00B407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areas that provide important connectivity or buffering </w:t>
      </w:r>
      <w:proofErr w:type="gramStart"/>
      <w:r w:rsidRPr="00B40757">
        <w:rPr>
          <w:rFonts w:asciiTheme="minorHAnsi" w:hAnsiTheme="minorHAnsi" w:cstheme="minorHAnsi"/>
          <w:color w:val="FF0000"/>
          <w:sz w:val="24"/>
          <w:szCs w:val="24"/>
          <w:u w:val="single"/>
        </w:rPr>
        <w:t>functions;</w:t>
      </w:r>
      <w:proofErr w:type="gramEnd"/>
      <w:r w:rsidRPr="00B40757">
        <w:rPr>
          <w:rFonts w:asciiTheme="minorHAnsi" w:hAnsiTheme="minorHAnsi" w:cstheme="minorHAnsi"/>
          <w:color w:val="FF0000"/>
          <w:sz w:val="24"/>
          <w:szCs w:val="24"/>
          <w:u w:val="single"/>
        </w:rPr>
        <w:t xml:space="preserve"> </w:t>
      </w:r>
    </w:p>
    <w:p w14:paraId="0F0298F7" w14:textId="77777777" w:rsidR="00F34CC5" w:rsidRPr="00B407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natural inland wetlands whose ecological integrity is degraded or that no longer retain their indigenous vegetation or habitat for indigenous </w:t>
      </w:r>
      <w:proofErr w:type="gramStart"/>
      <w:r w:rsidRPr="00B40757">
        <w:rPr>
          <w:rFonts w:asciiTheme="minorHAnsi" w:hAnsiTheme="minorHAnsi" w:cstheme="minorHAnsi"/>
          <w:color w:val="FF0000"/>
          <w:sz w:val="24"/>
          <w:szCs w:val="24"/>
          <w:u w:val="single"/>
        </w:rPr>
        <w:t>fauna;</w:t>
      </w:r>
      <w:proofErr w:type="gramEnd"/>
      <w:r w:rsidRPr="00B40757">
        <w:rPr>
          <w:rFonts w:asciiTheme="minorHAnsi" w:hAnsiTheme="minorHAnsi" w:cstheme="minorHAnsi"/>
          <w:color w:val="FF0000"/>
          <w:sz w:val="24"/>
          <w:szCs w:val="24"/>
          <w:u w:val="single"/>
        </w:rPr>
        <w:t xml:space="preserve"> </w:t>
      </w:r>
    </w:p>
    <w:p w14:paraId="71B2F7AC" w14:textId="77777777" w:rsidR="00F34CC5" w:rsidRPr="00B407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areas of indigenous biodiversity on specified Māori land where restoration is advanced by the Māori landowners; and </w:t>
      </w:r>
    </w:p>
    <w:p w14:paraId="79D4674F" w14:textId="1BBC015D" w:rsidR="00F34CC5" w:rsidRPr="00B407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B40757">
        <w:rPr>
          <w:rFonts w:asciiTheme="minorHAnsi" w:hAnsiTheme="minorHAnsi" w:cstheme="minorHAnsi"/>
          <w:color w:val="FF0000"/>
          <w:sz w:val="24"/>
          <w:szCs w:val="24"/>
          <w:u w:val="single"/>
        </w:rPr>
        <w:t xml:space="preserve">any other priorities specified in regional biodiversity strategies or any national priorities for indigenous biodiversity </w:t>
      </w:r>
      <w:proofErr w:type="gramStart"/>
      <w:r w:rsidRPr="00B40757">
        <w:rPr>
          <w:rFonts w:asciiTheme="minorHAnsi" w:hAnsiTheme="minorHAnsi" w:cstheme="minorHAnsi"/>
          <w:color w:val="FF0000"/>
          <w:sz w:val="24"/>
          <w:szCs w:val="24"/>
          <w:u w:val="single"/>
        </w:rPr>
        <w:t>restoration</w:t>
      </w:r>
      <w:r w:rsidR="00DC548C" w:rsidRPr="00B40757">
        <w:rPr>
          <w:rFonts w:asciiTheme="minorHAnsi" w:hAnsiTheme="minorHAnsi" w:cstheme="minorHAnsi"/>
          <w:color w:val="FF0000"/>
          <w:sz w:val="24"/>
          <w:szCs w:val="24"/>
          <w:u w:val="single"/>
        </w:rPr>
        <w:t>;</w:t>
      </w:r>
      <w:proofErr w:type="gramEnd"/>
    </w:p>
    <w:p w14:paraId="53E8338A" w14:textId="3EAA21E9" w:rsidR="00B96152" w:rsidRPr="00B40757" w:rsidRDefault="00732CC6" w:rsidP="002F0EEB">
      <w:pPr>
        <w:numPr>
          <w:ilvl w:val="0"/>
          <w:numId w:val="3"/>
        </w:numPr>
        <w:tabs>
          <w:tab w:val="left" w:pos="135"/>
        </w:tabs>
        <w:spacing w:after="240" w:line="276" w:lineRule="auto"/>
        <w:rPr>
          <w:rFonts w:cstheme="minorHAnsi"/>
          <w:bCs/>
          <w:sz w:val="24"/>
          <w:szCs w:val="24"/>
          <w:u w:val="single"/>
        </w:rPr>
      </w:pPr>
      <w:r w:rsidRPr="00B40757">
        <w:rPr>
          <w:rFonts w:cstheme="minorHAnsi"/>
          <w:bCs/>
          <w:sz w:val="24"/>
          <w:szCs w:val="24"/>
          <w:u w:val="single"/>
        </w:rPr>
        <w:t xml:space="preserve">focus </w:t>
      </w:r>
      <w:r w:rsidRPr="00B40757">
        <w:rPr>
          <w:rFonts w:cstheme="minorHAnsi"/>
          <w:bCs/>
          <w:i/>
          <w:iCs/>
          <w:sz w:val="24"/>
          <w:szCs w:val="24"/>
          <w:u w:val="single"/>
        </w:rPr>
        <w:t>restoration</w:t>
      </w:r>
      <w:r w:rsidRPr="00B40757">
        <w:rPr>
          <w:rFonts w:cstheme="minorHAnsi"/>
          <w:bCs/>
          <w:sz w:val="24"/>
          <w:szCs w:val="24"/>
          <w:u w:val="single"/>
        </w:rPr>
        <w:t xml:space="preserve"> efforts on a</w:t>
      </w:r>
      <w:r w:rsidRPr="00B40757">
        <w:rPr>
          <w:rFonts w:cstheme="minorHAnsi"/>
          <w:sz w:val="24"/>
          <w:szCs w:val="24"/>
          <w:u w:val="single"/>
        </w:rPr>
        <w:t>chieving the strategic targets and priorities identified in (b)</w:t>
      </w:r>
      <w:r w:rsidRPr="00B40757">
        <w:rPr>
          <w:rFonts w:cstheme="minorHAnsi"/>
          <w:bCs/>
          <w:strike/>
          <w:color w:val="FF0000"/>
          <w:sz w:val="24"/>
          <w:szCs w:val="24"/>
          <w:u w:val="single"/>
        </w:rPr>
        <w:t>.</w:t>
      </w:r>
      <w:r w:rsidR="00B96152" w:rsidRPr="00B40757">
        <w:rPr>
          <w:rFonts w:cstheme="minorHAnsi"/>
          <w:bCs/>
          <w:color w:val="FF0000"/>
          <w:sz w:val="24"/>
          <w:szCs w:val="24"/>
          <w:u w:val="single"/>
        </w:rPr>
        <w:t>; and</w:t>
      </w:r>
    </w:p>
    <w:p w14:paraId="672C33F9" w14:textId="240D9D2B" w:rsidR="00B96152" w:rsidRPr="00B40757" w:rsidRDefault="00B96152" w:rsidP="002F0EEB">
      <w:pPr>
        <w:numPr>
          <w:ilvl w:val="0"/>
          <w:numId w:val="3"/>
        </w:numPr>
        <w:tabs>
          <w:tab w:val="left" w:pos="135"/>
        </w:tabs>
        <w:spacing w:after="240" w:line="276" w:lineRule="auto"/>
        <w:rPr>
          <w:rFonts w:cstheme="minorHAnsi"/>
          <w:bCs/>
          <w:sz w:val="24"/>
          <w:szCs w:val="24"/>
          <w:u w:val="single"/>
        </w:rPr>
      </w:pPr>
      <w:r w:rsidRPr="00B40757">
        <w:rPr>
          <w:rFonts w:cstheme="minorHAnsi"/>
          <w:color w:val="FF0000"/>
          <w:sz w:val="24"/>
          <w:szCs w:val="24"/>
          <w:u w:val="single"/>
        </w:rPr>
        <w:t xml:space="preserve">identify opportunities to promote </w:t>
      </w:r>
      <w:r w:rsidR="008C4FE7" w:rsidRPr="00B40757">
        <w:rPr>
          <w:rFonts w:cstheme="minorHAnsi"/>
          <w:color w:val="FF0000"/>
          <w:sz w:val="24"/>
          <w:szCs w:val="24"/>
          <w:u w:val="single"/>
        </w:rPr>
        <w:t xml:space="preserve">the </w:t>
      </w:r>
      <w:r w:rsidRPr="00B40757">
        <w:rPr>
          <w:rFonts w:cstheme="minorHAnsi"/>
          <w:color w:val="FF0000"/>
          <w:sz w:val="24"/>
          <w:szCs w:val="24"/>
          <w:u w:val="single"/>
        </w:rPr>
        <w:t>resilience of indigenous biodiversity to climate change, including by:</w:t>
      </w:r>
    </w:p>
    <w:p w14:paraId="25D2D364" w14:textId="127389D6" w:rsidR="00B96152" w:rsidRPr="00B40757" w:rsidRDefault="00B96152" w:rsidP="003224B6">
      <w:pPr>
        <w:pStyle w:val="ListParagraph"/>
        <w:numPr>
          <w:ilvl w:val="0"/>
          <w:numId w:val="19"/>
        </w:numPr>
        <w:spacing w:after="120" w:line="276" w:lineRule="auto"/>
        <w:contextualSpacing/>
        <w:rPr>
          <w:rFonts w:cstheme="minorHAnsi"/>
          <w:color w:val="000000" w:themeColor="text1"/>
          <w:sz w:val="24"/>
          <w:szCs w:val="24"/>
          <w:u w:val="single"/>
        </w:rPr>
      </w:pPr>
      <w:r w:rsidRPr="00B40757">
        <w:rPr>
          <w:rFonts w:cstheme="minorHAnsi"/>
          <w:color w:val="FF0000"/>
          <w:sz w:val="24"/>
          <w:szCs w:val="24"/>
          <w:u w:val="single"/>
        </w:rPr>
        <w:lastRenderedPageBreak/>
        <w:t xml:space="preserve">allowing and supporting natural adjustments of habitats and ecosystems to climate </w:t>
      </w:r>
      <w:proofErr w:type="gramStart"/>
      <w:r w:rsidRPr="00B40757">
        <w:rPr>
          <w:rFonts w:cstheme="minorHAnsi"/>
          <w:color w:val="FF0000"/>
          <w:sz w:val="24"/>
          <w:szCs w:val="24"/>
          <w:u w:val="single"/>
        </w:rPr>
        <w:t>change;</w:t>
      </w:r>
      <w:proofErr w:type="gramEnd"/>
    </w:p>
    <w:p w14:paraId="24046771" w14:textId="77777777" w:rsidR="00B96152" w:rsidRPr="00B40757" w:rsidRDefault="00B96152" w:rsidP="003224B6">
      <w:pPr>
        <w:pStyle w:val="ListParagraph"/>
        <w:numPr>
          <w:ilvl w:val="0"/>
          <w:numId w:val="19"/>
        </w:numPr>
        <w:spacing w:after="120" w:line="276" w:lineRule="auto"/>
        <w:contextualSpacing/>
        <w:rPr>
          <w:rFonts w:asciiTheme="minorHAnsi" w:hAnsiTheme="minorHAnsi" w:cstheme="minorHAnsi"/>
          <w:color w:val="000000" w:themeColor="text1"/>
          <w:sz w:val="24"/>
          <w:szCs w:val="24"/>
          <w:u w:val="single"/>
        </w:rPr>
      </w:pPr>
      <w:r w:rsidRPr="00B40757">
        <w:rPr>
          <w:rFonts w:asciiTheme="minorHAnsi" w:hAnsiTheme="minorHAnsi" w:cstheme="minorHAnsi"/>
          <w:color w:val="FF0000"/>
          <w:sz w:val="24"/>
          <w:szCs w:val="24"/>
          <w:u w:val="single"/>
        </w:rPr>
        <w:t xml:space="preserve">maintaining and promoting the enhancement of the connectivity between ecosystems, and between existing and potential habitats, to enable migrations so that species can continue to find viable niches in response to climate change. </w:t>
      </w:r>
    </w:p>
    <w:p w14:paraId="40CC42EF" w14:textId="40548138" w:rsidR="00732CC6" w:rsidRPr="00B40757" w:rsidRDefault="00732CC6" w:rsidP="002F0EEB">
      <w:pPr>
        <w:tabs>
          <w:tab w:val="left" w:pos="135"/>
        </w:tabs>
        <w:spacing w:after="240" w:line="276" w:lineRule="auto"/>
        <w:rPr>
          <w:rFonts w:cstheme="minorHAnsi"/>
          <w:b/>
          <w:sz w:val="24"/>
          <w:szCs w:val="24"/>
          <w:u w:val="single"/>
        </w:rPr>
      </w:pPr>
      <w:r w:rsidRPr="00B40757">
        <w:rPr>
          <w:rFonts w:cstheme="minorHAnsi"/>
          <w:b/>
          <w:sz w:val="24"/>
          <w:szCs w:val="24"/>
          <w:u w:val="single"/>
        </w:rPr>
        <w:t>Explanation</w:t>
      </w:r>
    </w:p>
    <w:p w14:paraId="08A40214" w14:textId="1C6EE01F" w:rsidR="006C6A7A" w:rsidRPr="00B40757" w:rsidRDefault="006C6A7A" w:rsidP="002F0EEB">
      <w:pPr>
        <w:spacing w:line="276" w:lineRule="auto"/>
        <w:rPr>
          <w:rFonts w:cstheme="minorHAnsi"/>
          <w:sz w:val="24"/>
          <w:szCs w:val="24"/>
          <w:u w:val="single"/>
        </w:rPr>
      </w:pPr>
      <w:r w:rsidRPr="00B40757">
        <w:rPr>
          <w:rFonts w:cstheme="minorHAnsi"/>
          <w:color w:val="FF0000"/>
          <w:sz w:val="24"/>
          <w:szCs w:val="24"/>
          <w:u w:val="single"/>
        </w:rPr>
        <w:t xml:space="preserve">Policy IE.3 will be </w:t>
      </w:r>
      <w:r w:rsidR="00D43D20" w:rsidRPr="00B40757">
        <w:rPr>
          <w:rFonts w:cstheme="minorHAnsi"/>
          <w:color w:val="FF0000"/>
          <w:sz w:val="24"/>
          <w:szCs w:val="24"/>
          <w:u w:val="single"/>
        </w:rPr>
        <w:t xml:space="preserve">implemented </w:t>
      </w:r>
      <w:r w:rsidR="007073F8" w:rsidRPr="00B40757">
        <w:rPr>
          <w:rFonts w:cstheme="minorHAnsi"/>
          <w:color w:val="FF0000"/>
          <w:sz w:val="24"/>
          <w:szCs w:val="24"/>
          <w:u w:val="single"/>
        </w:rPr>
        <w:t xml:space="preserve">by the Wellington Regional Council in partnership </w:t>
      </w:r>
      <w:r w:rsidR="007073F8" w:rsidRPr="00B40757">
        <w:rPr>
          <w:rFonts w:cstheme="minorHAnsi"/>
          <w:color w:val="FF0000"/>
          <w:sz w:val="24"/>
          <w:szCs w:val="24"/>
          <w:u w:val="single"/>
          <w:shd w:val="clear" w:color="auto" w:fill="FFFFFF"/>
        </w:rPr>
        <w:t xml:space="preserve">with mana whenua/tangata whenua and in collaboration with </w:t>
      </w:r>
      <w:r w:rsidR="007073F8" w:rsidRPr="00B40757">
        <w:rPr>
          <w:rFonts w:cstheme="minorHAnsi"/>
          <w:color w:val="FF0000"/>
          <w:sz w:val="24"/>
          <w:szCs w:val="24"/>
          <w:u w:val="single"/>
        </w:rPr>
        <w:t>landowners, territorial authorities, communities, and other stakeholders</w:t>
      </w:r>
      <w:r w:rsidR="00BE7046" w:rsidRPr="00B40757">
        <w:rPr>
          <w:rFonts w:cstheme="minorHAnsi"/>
          <w:color w:val="FF0000"/>
          <w:sz w:val="24"/>
          <w:szCs w:val="24"/>
          <w:u w:val="single"/>
        </w:rPr>
        <w:t xml:space="preserve"> </w:t>
      </w:r>
      <w:r w:rsidR="00BE7046" w:rsidRPr="00B40757">
        <w:rPr>
          <w:rFonts w:cstheme="minorHAnsi"/>
          <w:color w:val="FF0000"/>
          <w:szCs w:val="24"/>
          <w:u w:val="single"/>
        </w:rPr>
        <w:t>as appropriate</w:t>
      </w:r>
      <w:r w:rsidR="007073F8" w:rsidRPr="00B40757">
        <w:rPr>
          <w:rFonts w:cstheme="minorHAnsi"/>
          <w:color w:val="FF0000"/>
          <w:sz w:val="24"/>
          <w:szCs w:val="24"/>
          <w:u w:val="single"/>
        </w:rPr>
        <w:t xml:space="preserve">. </w:t>
      </w:r>
    </w:p>
    <w:p w14:paraId="6CCA5620" w14:textId="05A43C25" w:rsidR="007949B0" w:rsidRPr="00B40757" w:rsidRDefault="00732CC6" w:rsidP="002F0EEB">
      <w:pPr>
        <w:spacing w:line="276" w:lineRule="auto"/>
        <w:rPr>
          <w:rFonts w:cstheme="minorHAnsi"/>
          <w:color w:val="FF0000"/>
          <w:sz w:val="24"/>
          <w:szCs w:val="24"/>
          <w:u w:val="single"/>
        </w:rPr>
      </w:pPr>
      <w:r w:rsidRPr="00B40757">
        <w:rPr>
          <w:rFonts w:cstheme="minorHAnsi"/>
          <w:sz w:val="24"/>
          <w:szCs w:val="24"/>
          <w:u w:val="single"/>
        </w:rPr>
        <w:t xml:space="preserve">Policy IE.3 gives effect to Objective 16A, identifying the characteristics required for the region’s indigenous ecosystems to be in a healthy functioning state, providing </w:t>
      </w:r>
      <w:r w:rsidRPr="00B40757">
        <w:rPr>
          <w:rFonts w:cstheme="minorHAnsi"/>
          <w:i/>
          <w:iCs/>
          <w:sz w:val="24"/>
          <w:szCs w:val="24"/>
          <w:u w:val="single"/>
        </w:rPr>
        <w:t>resilience</w:t>
      </w:r>
      <w:r w:rsidRPr="00B40757">
        <w:rPr>
          <w:rFonts w:cstheme="minorHAnsi"/>
          <w:sz w:val="24"/>
          <w:szCs w:val="24"/>
          <w:u w:val="single"/>
        </w:rPr>
        <w:t xml:space="preserve"> to the impacts of increasing environmental pressures, and identifying strategic priorities and targets for </w:t>
      </w:r>
      <w:r w:rsidRPr="00B40757">
        <w:rPr>
          <w:rFonts w:cstheme="minorHAnsi"/>
          <w:i/>
          <w:iCs/>
          <w:sz w:val="24"/>
          <w:szCs w:val="24"/>
          <w:u w:val="single"/>
        </w:rPr>
        <w:t>restoration</w:t>
      </w:r>
      <w:r w:rsidRPr="00B40757">
        <w:rPr>
          <w:rFonts w:cstheme="minorHAnsi"/>
          <w:sz w:val="24"/>
          <w:szCs w:val="24"/>
          <w:u w:val="single"/>
        </w:rPr>
        <w:t xml:space="preserve"> to ensure that regional conservation actions are applied efficiently, prioritising protection of the ecosystems and habitats of most pressing concern.</w:t>
      </w:r>
      <w:r w:rsidR="007949B0" w:rsidRPr="00B40757">
        <w:rPr>
          <w:rFonts w:cstheme="minorHAnsi"/>
          <w:sz w:val="24"/>
          <w:szCs w:val="24"/>
          <w:u w:val="single"/>
        </w:rPr>
        <w:t xml:space="preserve"> </w:t>
      </w:r>
      <w:r w:rsidR="007949B0" w:rsidRPr="00B40757">
        <w:rPr>
          <w:rFonts w:cstheme="minorHAnsi"/>
          <w:color w:val="FF0000"/>
          <w:sz w:val="24"/>
          <w:szCs w:val="24"/>
          <w:u w:val="single"/>
        </w:rPr>
        <w:t>Policy IE.3 also identifies national priorities for restoration consistent with those identified in the National Policy Statement for Indigenous Biodiversity 2023 and provides direction on how to promote the resilience of indigenous biodiversity to climate change.</w:t>
      </w:r>
    </w:p>
    <w:p w14:paraId="2BF99ED1" w14:textId="77777777" w:rsidR="00241CD1" w:rsidRPr="00B40757" w:rsidRDefault="00241CD1" w:rsidP="002F0EEB">
      <w:pPr>
        <w:spacing w:line="276" w:lineRule="auto"/>
        <w:rPr>
          <w:rFonts w:cstheme="minorHAnsi"/>
          <w:b/>
          <w:bCs/>
          <w:sz w:val="24"/>
          <w:szCs w:val="24"/>
        </w:rPr>
      </w:pPr>
    </w:p>
    <w:p w14:paraId="2852B771" w14:textId="1ACC5585" w:rsidR="00A805E6" w:rsidRPr="00B40757" w:rsidRDefault="00206AAE" w:rsidP="002F0EEB">
      <w:pPr>
        <w:spacing w:line="276" w:lineRule="auto"/>
        <w:rPr>
          <w:rFonts w:cstheme="minorHAnsi"/>
          <w:b/>
          <w:bCs/>
          <w:sz w:val="24"/>
          <w:szCs w:val="24"/>
          <w:u w:val="single"/>
        </w:rPr>
      </w:pPr>
      <w:r w:rsidRPr="00B40757">
        <w:rPr>
          <w:rFonts w:cstheme="minorHAnsi"/>
          <w:b/>
          <w:bCs/>
          <w:sz w:val="24"/>
          <w:szCs w:val="24"/>
        </w:rPr>
        <w:t>Policy IE.4:</w:t>
      </w:r>
      <w:r w:rsidR="00A805E6" w:rsidRPr="00B40757">
        <w:rPr>
          <w:rFonts w:cstheme="minorHAnsi"/>
          <w:b/>
          <w:bCs/>
          <w:sz w:val="24"/>
          <w:szCs w:val="24"/>
        </w:rPr>
        <w:t xml:space="preserve"> Recognising the roles and values of landowners and communities </w:t>
      </w:r>
      <w:r w:rsidR="00A805E6" w:rsidRPr="00B40757">
        <w:rPr>
          <w:rFonts w:cstheme="minorHAnsi"/>
          <w:b/>
          <w:bCs/>
          <w:sz w:val="24"/>
          <w:szCs w:val="24"/>
          <w:u w:val="single"/>
        </w:rPr>
        <w:t>in the management of indigenous biodiversity – non-</w:t>
      </w:r>
      <w:proofErr w:type="gramStart"/>
      <w:r w:rsidR="00A805E6" w:rsidRPr="00B40757">
        <w:rPr>
          <w:rFonts w:cstheme="minorHAnsi"/>
          <w:b/>
          <w:bCs/>
          <w:sz w:val="24"/>
          <w:szCs w:val="24"/>
          <w:u w:val="single"/>
        </w:rPr>
        <w:t>regulatory</w:t>
      </w:r>
      <w:proofErr w:type="gramEnd"/>
    </w:p>
    <w:p w14:paraId="08821196" w14:textId="514DE486" w:rsidR="00206AAE" w:rsidRPr="00B40757" w:rsidRDefault="00206AAE" w:rsidP="002F0EEB">
      <w:pPr>
        <w:spacing w:line="276" w:lineRule="auto"/>
        <w:rPr>
          <w:rFonts w:cstheme="minorHAnsi"/>
          <w:sz w:val="24"/>
          <w:szCs w:val="24"/>
          <w:u w:val="single"/>
        </w:rPr>
      </w:pPr>
      <w:r w:rsidRPr="00B40757">
        <w:rPr>
          <w:rFonts w:cstheme="minorHAnsi"/>
          <w:sz w:val="24"/>
          <w:szCs w:val="24"/>
          <w:u w:val="single"/>
        </w:rPr>
        <w:t>Recognise and provide for the values of landowners and communities as stewards</w:t>
      </w:r>
      <w:r w:rsidRPr="00B40757" w:rsidDel="00592022">
        <w:rPr>
          <w:rFonts w:cstheme="minorHAnsi"/>
          <w:sz w:val="24"/>
          <w:szCs w:val="24"/>
          <w:u w:val="single"/>
        </w:rPr>
        <w:t xml:space="preserve"> </w:t>
      </w:r>
      <w:r w:rsidRPr="00B40757">
        <w:rPr>
          <w:rFonts w:cstheme="minorHAnsi"/>
          <w:sz w:val="24"/>
          <w:szCs w:val="24"/>
          <w:u w:val="single"/>
        </w:rPr>
        <w:t>of the indigenous biodiversity of the Wellington Region, by:</w:t>
      </w:r>
    </w:p>
    <w:p w14:paraId="7B365855" w14:textId="77777777" w:rsidR="00066BDB" w:rsidRPr="00B40757" w:rsidRDefault="00206AAE" w:rsidP="002F0EEB">
      <w:pPr>
        <w:pStyle w:val="ListParagraph"/>
        <w:numPr>
          <w:ilvl w:val="0"/>
          <w:numId w:val="7"/>
        </w:numPr>
        <w:spacing w:after="160" w:line="276" w:lineRule="auto"/>
        <w:ind w:left="567" w:hanging="567"/>
        <w:contextualSpacing/>
        <w:rPr>
          <w:rFonts w:asciiTheme="minorHAnsi" w:hAnsiTheme="minorHAnsi" w:cstheme="minorHAnsi"/>
          <w:sz w:val="24"/>
          <w:szCs w:val="24"/>
          <w:u w:val="single"/>
        </w:rPr>
      </w:pPr>
      <w:r w:rsidRPr="00B40757">
        <w:rPr>
          <w:rFonts w:asciiTheme="minorHAnsi" w:hAnsiTheme="minorHAnsi" w:cstheme="minorHAnsi"/>
          <w:sz w:val="24"/>
          <w:szCs w:val="24"/>
          <w:u w:val="single"/>
        </w:rPr>
        <w:t xml:space="preserve">involving communities in the identification of targets and priorities for </w:t>
      </w:r>
      <w:r w:rsidRPr="00B40757">
        <w:rPr>
          <w:rFonts w:asciiTheme="minorHAnsi" w:hAnsiTheme="minorHAnsi" w:cstheme="minorHAnsi"/>
          <w:bCs/>
          <w:i/>
          <w:iCs/>
          <w:sz w:val="24"/>
          <w:szCs w:val="24"/>
          <w:u w:val="single"/>
        </w:rPr>
        <w:t xml:space="preserve">protecting, </w:t>
      </w:r>
      <w:proofErr w:type="gramStart"/>
      <w:r w:rsidRPr="00B40757">
        <w:rPr>
          <w:rFonts w:asciiTheme="minorHAnsi" w:hAnsiTheme="minorHAnsi" w:cstheme="minorHAnsi"/>
          <w:bCs/>
          <w:i/>
          <w:iCs/>
          <w:sz w:val="24"/>
          <w:szCs w:val="24"/>
          <w:u w:val="single"/>
        </w:rPr>
        <w:t>enhancing</w:t>
      </w:r>
      <w:proofErr w:type="gramEnd"/>
      <w:r w:rsidRPr="00B40757">
        <w:rPr>
          <w:rFonts w:asciiTheme="minorHAnsi" w:hAnsiTheme="minorHAnsi" w:cstheme="minorHAnsi"/>
          <w:sz w:val="24"/>
          <w:szCs w:val="24"/>
          <w:u w:val="single"/>
        </w:rPr>
        <w:t xml:space="preserve"> and </w:t>
      </w:r>
      <w:r w:rsidRPr="00B40757">
        <w:rPr>
          <w:rFonts w:asciiTheme="minorHAnsi" w:hAnsiTheme="minorHAnsi" w:cstheme="minorHAnsi"/>
          <w:bCs/>
          <w:i/>
          <w:iCs/>
          <w:sz w:val="24"/>
          <w:szCs w:val="24"/>
          <w:u w:val="single"/>
        </w:rPr>
        <w:t>restoring</w:t>
      </w:r>
      <w:r w:rsidRPr="00B40757">
        <w:rPr>
          <w:rFonts w:asciiTheme="minorHAnsi" w:hAnsiTheme="minorHAnsi" w:cstheme="minorHAnsi"/>
          <w:sz w:val="24"/>
          <w:szCs w:val="24"/>
          <w:u w:val="single"/>
        </w:rPr>
        <w:t xml:space="preserve"> indigenous biodiversity; and</w:t>
      </w:r>
    </w:p>
    <w:p w14:paraId="7B62F66B" w14:textId="6471C242" w:rsidR="004A6502" w:rsidRPr="00B40757" w:rsidRDefault="00206AAE" w:rsidP="002F0EEB">
      <w:pPr>
        <w:pStyle w:val="ListParagraph"/>
        <w:numPr>
          <w:ilvl w:val="0"/>
          <w:numId w:val="7"/>
        </w:numPr>
        <w:spacing w:after="160" w:line="276" w:lineRule="auto"/>
        <w:ind w:left="567" w:hanging="567"/>
        <w:contextualSpacing/>
        <w:rPr>
          <w:rFonts w:asciiTheme="minorHAnsi" w:hAnsiTheme="minorHAnsi" w:cstheme="minorHAnsi"/>
          <w:sz w:val="24"/>
          <w:szCs w:val="24"/>
          <w:u w:val="single"/>
        </w:rPr>
      </w:pPr>
      <w:r w:rsidRPr="00B40757">
        <w:rPr>
          <w:rFonts w:asciiTheme="minorHAnsi" w:hAnsiTheme="minorHAnsi" w:cstheme="minorHAnsi"/>
          <w:sz w:val="24"/>
          <w:szCs w:val="24"/>
          <w:u w:val="single"/>
        </w:rPr>
        <w:t xml:space="preserve">supporting landowner and community </w:t>
      </w:r>
      <w:r w:rsidRPr="00B40757">
        <w:rPr>
          <w:rFonts w:asciiTheme="minorHAnsi" w:hAnsiTheme="minorHAnsi" w:cstheme="minorHAnsi"/>
          <w:bCs/>
          <w:i/>
          <w:iCs/>
          <w:sz w:val="24"/>
          <w:szCs w:val="24"/>
          <w:u w:val="single"/>
        </w:rPr>
        <w:t>restoration</w:t>
      </w:r>
      <w:r w:rsidRPr="00B40757">
        <w:rPr>
          <w:rFonts w:asciiTheme="minorHAnsi" w:hAnsiTheme="minorHAnsi" w:cstheme="minorHAnsi"/>
          <w:sz w:val="24"/>
          <w:szCs w:val="24"/>
          <w:u w:val="single"/>
        </w:rPr>
        <w:t xml:space="preserve"> of indigenous ecosystems.</w:t>
      </w:r>
    </w:p>
    <w:p w14:paraId="4D47FAA9" w14:textId="77777777" w:rsidR="005E3F52" w:rsidRPr="00B40757" w:rsidRDefault="005E3F52" w:rsidP="002F0EEB">
      <w:pPr>
        <w:pStyle w:val="paragraph"/>
        <w:spacing w:before="0" w:beforeAutospacing="0" w:after="0" w:afterAutospacing="0" w:line="276" w:lineRule="auto"/>
        <w:jc w:val="both"/>
        <w:textAlignment w:val="baseline"/>
        <w:rPr>
          <w:rFonts w:asciiTheme="minorHAnsi" w:hAnsiTheme="minorHAnsi" w:cstheme="minorHAnsi"/>
          <w:u w:val="single"/>
        </w:rPr>
      </w:pPr>
      <w:r w:rsidRPr="00B40757">
        <w:rPr>
          <w:rFonts w:asciiTheme="minorHAnsi" w:hAnsiTheme="minorHAnsi" w:cstheme="minorHAnsi"/>
          <w:u w:val="single"/>
        </w:rPr>
        <w:t xml:space="preserve">Explanation </w:t>
      </w:r>
    </w:p>
    <w:p w14:paraId="4CA1E5EB" w14:textId="5806083A" w:rsidR="00F94A92" w:rsidRPr="00B40757" w:rsidRDefault="005E3F52" w:rsidP="002F0EEB">
      <w:pPr>
        <w:pStyle w:val="paragraph"/>
        <w:spacing w:before="0" w:beforeAutospacing="0" w:after="0" w:afterAutospacing="0" w:line="276" w:lineRule="auto"/>
        <w:jc w:val="both"/>
        <w:textAlignment w:val="baseline"/>
        <w:rPr>
          <w:rFonts w:asciiTheme="minorHAnsi" w:hAnsiTheme="minorHAnsi" w:cstheme="minorHAnsi"/>
          <w:u w:val="single"/>
        </w:rPr>
      </w:pPr>
      <w:r w:rsidRPr="00B40757">
        <w:rPr>
          <w:rFonts w:asciiTheme="minorHAnsi" w:hAnsiTheme="minorHAnsi" w:cstheme="minorHAnsi"/>
          <w:u w:val="single"/>
        </w:rPr>
        <w:t>Policy IE.4 recognises and provides for the important role that landowners and the community have as environmental stewards.</w:t>
      </w:r>
    </w:p>
    <w:p w14:paraId="224BD087" w14:textId="1D77B709" w:rsidR="00777910" w:rsidRPr="00B40757" w:rsidRDefault="00777910" w:rsidP="002F0EEB">
      <w:pPr>
        <w:pStyle w:val="PolicyHeading"/>
        <w:spacing w:line="276" w:lineRule="auto"/>
        <w:rPr>
          <w:rFonts w:asciiTheme="minorHAnsi" w:hAnsiTheme="minorHAnsi" w:cstheme="minorHAnsi"/>
          <w:b/>
          <w:bCs/>
          <w:strike/>
          <w:color w:val="FF0000"/>
          <w:szCs w:val="24"/>
          <w:u w:val="single"/>
        </w:rPr>
      </w:pPr>
      <w:r w:rsidRPr="00B40757">
        <w:rPr>
          <w:rFonts w:asciiTheme="minorHAnsi" w:hAnsiTheme="minorHAnsi" w:cstheme="minorHAnsi"/>
          <w:b/>
          <w:bCs/>
          <w:szCs w:val="24"/>
          <w:u w:val="single"/>
        </w:rPr>
        <w:t xml:space="preserve">Method IE.1: Partnering with mana whenua/tangata whenua to give local effect to </w:t>
      </w:r>
      <w:r w:rsidR="00690B6C" w:rsidRPr="00B40757">
        <w:rPr>
          <w:rFonts w:asciiTheme="minorHAnsi" w:hAnsiTheme="minorHAnsi" w:cstheme="minorHAnsi"/>
          <w:b/>
          <w:bCs/>
          <w:color w:val="FF0000"/>
          <w:szCs w:val="24"/>
          <w:u w:val="single"/>
        </w:rPr>
        <w:t xml:space="preserve">the </w:t>
      </w:r>
      <w:r w:rsidR="00690B6C" w:rsidRPr="00B40757">
        <w:rPr>
          <w:rFonts w:asciiTheme="minorHAnsi" w:hAnsiTheme="minorHAnsi" w:cstheme="minorHAnsi"/>
          <w:b/>
          <w:bCs/>
          <w:i/>
          <w:iCs/>
          <w:color w:val="FF0000"/>
          <w:szCs w:val="24"/>
          <w:u w:val="single"/>
        </w:rPr>
        <w:t>decision-making principles</w:t>
      </w:r>
      <w:r w:rsidR="00690B6C" w:rsidRPr="00B40757">
        <w:rPr>
          <w:rFonts w:asciiTheme="minorHAnsi" w:hAnsiTheme="minorHAnsi" w:cstheme="minorHAnsi"/>
          <w:b/>
          <w:bCs/>
          <w:color w:val="FF0000"/>
          <w:szCs w:val="24"/>
          <w:u w:val="single"/>
        </w:rPr>
        <w:t xml:space="preserve"> </w:t>
      </w:r>
      <w:r w:rsidR="00100C61" w:rsidRPr="00B40757">
        <w:rPr>
          <w:rFonts w:asciiTheme="minorHAnsi" w:hAnsiTheme="minorHAnsi" w:cstheme="minorHAnsi"/>
          <w:b/>
          <w:bCs/>
          <w:i/>
          <w:iCs/>
          <w:color w:val="FF0000"/>
          <w:szCs w:val="24"/>
          <w:u w:val="single"/>
        </w:rPr>
        <w:t>for indigenous biodiversity</w:t>
      </w:r>
      <w:r w:rsidR="00100C61" w:rsidRPr="00B40757">
        <w:rPr>
          <w:rFonts w:asciiTheme="minorHAnsi" w:hAnsiTheme="minorHAnsi" w:cstheme="minorHAnsi"/>
          <w:color w:val="FF0000"/>
          <w:szCs w:val="24"/>
          <w:u w:val="single"/>
        </w:rPr>
        <w:t xml:space="preserve"> </w:t>
      </w:r>
      <w:r w:rsidRPr="00B40757">
        <w:rPr>
          <w:rFonts w:asciiTheme="minorHAnsi" w:hAnsiTheme="minorHAnsi" w:cstheme="minorHAnsi"/>
          <w:b/>
          <w:bCs/>
          <w:strike/>
          <w:color w:val="FF0000"/>
          <w:szCs w:val="24"/>
          <w:u w:val="single"/>
        </w:rPr>
        <w:t xml:space="preserve">Te Rito o te </w:t>
      </w:r>
      <w:proofErr w:type="gramStart"/>
      <w:r w:rsidRPr="00B40757">
        <w:rPr>
          <w:rFonts w:asciiTheme="minorHAnsi" w:hAnsiTheme="minorHAnsi" w:cstheme="minorHAnsi"/>
          <w:b/>
          <w:bCs/>
          <w:strike/>
          <w:color w:val="FF0000"/>
          <w:szCs w:val="24"/>
          <w:u w:val="single"/>
        </w:rPr>
        <w:t>Harakeke</w:t>
      </w:r>
      <w:proofErr w:type="gramEnd"/>
    </w:p>
    <w:p w14:paraId="518B7F44" w14:textId="37263FD6" w:rsidR="00777910" w:rsidRPr="00B40757" w:rsidRDefault="00777910" w:rsidP="002F0EEB">
      <w:pPr>
        <w:pStyle w:val="PolicyHeading"/>
        <w:spacing w:line="276" w:lineRule="auto"/>
        <w:rPr>
          <w:rFonts w:asciiTheme="minorHAnsi" w:hAnsiTheme="minorHAnsi" w:cstheme="minorHAnsi"/>
          <w:szCs w:val="24"/>
          <w:u w:val="single"/>
        </w:rPr>
      </w:pPr>
      <w:r w:rsidRPr="00B40757">
        <w:rPr>
          <w:rFonts w:asciiTheme="minorHAnsi" w:hAnsiTheme="minorHAnsi" w:cstheme="minorHAnsi"/>
          <w:szCs w:val="24"/>
          <w:u w:val="single"/>
        </w:rPr>
        <w:t>Partner with mana whenua/tangata whenua</w:t>
      </w:r>
      <w:r w:rsidRPr="00B40757">
        <w:rPr>
          <w:rStyle w:val="normaltextrun"/>
          <w:rFonts w:asciiTheme="minorHAnsi" w:hAnsiTheme="minorHAnsi" w:cstheme="minorHAnsi"/>
          <w:szCs w:val="24"/>
          <w:u w:val="single"/>
        </w:rPr>
        <w:t xml:space="preserve"> </w:t>
      </w:r>
      <w:r w:rsidRPr="00B40757">
        <w:rPr>
          <w:rFonts w:asciiTheme="minorHAnsi" w:hAnsiTheme="minorHAnsi" w:cstheme="minorHAnsi"/>
          <w:szCs w:val="24"/>
          <w:u w:val="single"/>
        </w:rPr>
        <w:t xml:space="preserve">to identify the local approach to give effect to </w:t>
      </w:r>
      <w:r w:rsidR="004373C3" w:rsidRPr="00B40757">
        <w:rPr>
          <w:rFonts w:asciiTheme="minorHAnsi" w:hAnsiTheme="minorHAnsi" w:cstheme="minorHAnsi"/>
          <w:color w:val="FF0000"/>
          <w:szCs w:val="24"/>
          <w:u w:val="single"/>
        </w:rPr>
        <w:t xml:space="preserve">the </w:t>
      </w:r>
      <w:r w:rsidR="004373C3" w:rsidRPr="00B40757">
        <w:rPr>
          <w:rFonts w:asciiTheme="minorHAnsi" w:hAnsiTheme="minorHAnsi" w:cstheme="minorHAnsi"/>
          <w:i/>
          <w:iCs/>
          <w:color w:val="FF0000"/>
          <w:szCs w:val="24"/>
          <w:u w:val="single"/>
        </w:rPr>
        <w:t>decision-making principles</w:t>
      </w:r>
      <w:r w:rsidR="005F47F9" w:rsidRPr="00B40757">
        <w:rPr>
          <w:rFonts w:asciiTheme="minorHAnsi" w:hAnsiTheme="minorHAnsi" w:cstheme="minorHAnsi"/>
          <w:i/>
          <w:iCs/>
          <w:color w:val="FF0000"/>
          <w:szCs w:val="24"/>
          <w:u w:val="single"/>
        </w:rPr>
        <w:t xml:space="preserve"> for indigenous biodiversity</w:t>
      </w:r>
      <w:r w:rsidR="004373C3" w:rsidRPr="00B40757">
        <w:rPr>
          <w:rFonts w:asciiTheme="minorHAnsi" w:hAnsiTheme="minorHAnsi" w:cstheme="minorHAnsi"/>
          <w:color w:val="FF0000"/>
          <w:szCs w:val="24"/>
          <w:u w:val="single"/>
        </w:rPr>
        <w:t xml:space="preserve"> </w:t>
      </w:r>
      <w:r w:rsidRPr="00B40757">
        <w:rPr>
          <w:rFonts w:asciiTheme="minorHAnsi" w:hAnsiTheme="minorHAnsi" w:cstheme="minorHAnsi"/>
          <w:strike/>
          <w:color w:val="FF0000"/>
          <w:szCs w:val="24"/>
          <w:u w:val="single"/>
        </w:rPr>
        <w:t>Te Rito o te Harakeke</w:t>
      </w:r>
      <w:r w:rsidRPr="00B40757">
        <w:rPr>
          <w:rFonts w:asciiTheme="minorHAnsi" w:hAnsiTheme="minorHAnsi" w:cstheme="minorHAnsi"/>
          <w:color w:val="FF0000"/>
          <w:szCs w:val="24"/>
          <w:u w:val="single"/>
        </w:rPr>
        <w:t xml:space="preserve"> </w:t>
      </w:r>
      <w:r w:rsidRPr="00B40757">
        <w:rPr>
          <w:rFonts w:asciiTheme="minorHAnsi" w:hAnsiTheme="minorHAnsi" w:cstheme="minorHAnsi"/>
          <w:szCs w:val="24"/>
          <w:u w:val="single"/>
        </w:rPr>
        <w:t>and develop guidance on how to implement this.</w:t>
      </w:r>
    </w:p>
    <w:p w14:paraId="6F9E44B1" w14:textId="77777777" w:rsidR="00777910" w:rsidRPr="00B40757" w:rsidRDefault="00777910" w:rsidP="002F0EEB">
      <w:pPr>
        <w:spacing w:after="240" w:line="276" w:lineRule="auto"/>
        <w:rPr>
          <w:rFonts w:cstheme="minorHAnsi"/>
          <w:b/>
          <w:sz w:val="24"/>
          <w:szCs w:val="24"/>
        </w:rPr>
      </w:pPr>
      <w:r w:rsidRPr="00B40757">
        <w:rPr>
          <w:rFonts w:cstheme="minorHAnsi"/>
          <w:i/>
          <w:sz w:val="24"/>
          <w:szCs w:val="24"/>
          <w:u w:val="single"/>
        </w:rPr>
        <w:t xml:space="preserve">Implementation: Wellington Regional Council  </w:t>
      </w:r>
    </w:p>
    <w:p w14:paraId="2F852792" w14:textId="77777777" w:rsidR="00777910" w:rsidRPr="00B40757" w:rsidRDefault="00777910" w:rsidP="002F0EEB">
      <w:pPr>
        <w:spacing w:line="276" w:lineRule="auto"/>
        <w:rPr>
          <w:rFonts w:cstheme="minorHAnsi"/>
          <w:sz w:val="24"/>
          <w:szCs w:val="24"/>
          <w:u w:val="single"/>
        </w:rPr>
      </w:pPr>
    </w:p>
    <w:p w14:paraId="3A1926B6" w14:textId="33132769" w:rsidR="00777910" w:rsidRPr="00B40757" w:rsidRDefault="00777910" w:rsidP="002F0EEB">
      <w:pPr>
        <w:spacing w:line="276" w:lineRule="auto"/>
        <w:rPr>
          <w:rFonts w:cstheme="minorHAnsi"/>
          <w:b/>
          <w:bCs/>
          <w:sz w:val="24"/>
          <w:szCs w:val="24"/>
          <w:u w:val="single"/>
        </w:rPr>
      </w:pPr>
      <w:r w:rsidRPr="00B40757">
        <w:rPr>
          <w:rFonts w:cstheme="minorHAnsi"/>
          <w:b/>
          <w:bCs/>
          <w:sz w:val="24"/>
          <w:szCs w:val="24"/>
          <w:u w:val="single"/>
        </w:rPr>
        <w:t>Method IE.2: Inventory of biodiversity offsetting and biodiversity compensation opportunities</w:t>
      </w:r>
      <w:r w:rsidR="0076094F" w:rsidRPr="00B40757">
        <w:rPr>
          <w:rFonts w:cstheme="minorHAnsi"/>
          <w:b/>
          <w:bCs/>
          <w:sz w:val="24"/>
          <w:szCs w:val="24"/>
          <w:u w:val="single"/>
        </w:rPr>
        <w:t xml:space="preserve"> </w:t>
      </w:r>
      <w:r w:rsidRPr="00B40757">
        <w:rPr>
          <w:rFonts w:cstheme="minorHAnsi"/>
          <w:b/>
          <w:bCs/>
          <w:sz w:val="24"/>
          <w:szCs w:val="24"/>
          <w:u w:val="single"/>
        </w:rPr>
        <w:t xml:space="preserve">- </w:t>
      </w:r>
      <w:r w:rsidRPr="00B40757">
        <w:rPr>
          <w:rFonts w:cstheme="minorHAnsi"/>
          <w:b/>
          <w:bCs/>
          <w:sz w:val="24"/>
          <w:szCs w:val="24"/>
        </w:rPr>
        <w:t>Non-</w:t>
      </w:r>
      <w:proofErr w:type="gramStart"/>
      <w:r w:rsidRPr="00B40757">
        <w:rPr>
          <w:rFonts w:cstheme="minorHAnsi"/>
          <w:b/>
          <w:bCs/>
          <w:sz w:val="24"/>
          <w:szCs w:val="24"/>
        </w:rPr>
        <w:t>regulatory</w:t>
      </w:r>
      <w:proofErr w:type="gramEnd"/>
    </w:p>
    <w:p w14:paraId="71EEE2CA" w14:textId="77777777" w:rsidR="00777910" w:rsidRPr="00B40757" w:rsidRDefault="00777910" w:rsidP="002F0EEB">
      <w:pPr>
        <w:spacing w:line="276" w:lineRule="auto"/>
        <w:rPr>
          <w:rFonts w:cstheme="minorHAnsi"/>
          <w:sz w:val="24"/>
          <w:szCs w:val="24"/>
          <w:u w:val="single"/>
          <w:lang w:eastAsia="en-NZ"/>
        </w:rPr>
      </w:pPr>
      <w:r w:rsidRPr="00B40757">
        <w:rPr>
          <w:rFonts w:cstheme="minorHAnsi"/>
          <w:sz w:val="24"/>
          <w:szCs w:val="24"/>
          <w:u w:val="single"/>
        </w:rPr>
        <w:t xml:space="preserve">Partner with mana whenua/tangata </w:t>
      </w:r>
      <w:proofErr w:type="gramStart"/>
      <w:r w:rsidRPr="00B40757">
        <w:rPr>
          <w:rFonts w:cstheme="minorHAnsi"/>
          <w:sz w:val="24"/>
          <w:szCs w:val="24"/>
          <w:u w:val="single"/>
        </w:rPr>
        <w:t>whenua, and</w:t>
      </w:r>
      <w:proofErr w:type="gramEnd"/>
      <w:r w:rsidRPr="00B40757">
        <w:rPr>
          <w:rFonts w:cstheme="minorHAnsi"/>
          <w:sz w:val="24"/>
          <w:szCs w:val="24"/>
          <w:u w:val="single"/>
        </w:rPr>
        <w:t xml:space="preserve"> interested parties to develop a regional inventory of </w:t>
      </w:r>
      <w:r w:rsidRPr="00B40757">
        <w:rPr>
          <w:rFonts w:cstheme="minorHAnsi"/>
          <w:sz w:val="24"/>
          <w:szCs w:val="24"/>
          <w:u w:val="single"/>
          <w:lang w:eastAsia="en-NZ"/>
        </w:rPr>
        <w:t xml:space="preserve">opportunities for offsetting or compensating for any residual adverse effects on ecosystems and habitats with significant indigenous biodiversity values. </w:t>
      </w:r>
    </w:p>
    <w:p w14:paraId="2A5D6073" w14:textId="02AD1886" w:rsidR="004D3585" w:rsidRPr="00B40757" w:rsidRDefault="00777910" w:rsidP="002F0EEB">
      <w:pPr>
        <w:spacing w:line="276" w:lineRule="auto"/>
        <w:rPr>
          <w:rFonts w:cstheme="minorHAnsi"/>
          <w:i/>
          <w:sz w:val="24"/>
          <w:szCs w:val="24"/>
          <w:u w:val="single"/>
        </w:rPr>
      </w:pPr>
      <w:r w:rsidRPr="00B40757">
        <w:rPr>
          <w:rFonts w:cstheme="minorHAnsi"/>
          <w:i/>
          <w:sz w:val="24"/>
          <w:szCs w:val="24"/>
          <w:u w:val="single"/>
        </w:rPr>
        <w:t>Implementation: Wellington Regional Council*</w:t>
      </w:r>
      <w:r w:rsidR="005A3693" w:rsidRPr="00B40757">
        <w:rPr>
          <w:rFonts w:cstheme="minorHAnsi"/>
          <w:i/>
          <w:sz w:val="24"/>
          <w:szCs w:val="24"/>
          <w:u w:val="single"/>
        </w:rPr>
        <w:t>,</w:t>
      </w:r>
      <w:r w:rsidRPr="00B40757">
        <w:rPr>
          <w:rFonts w:cstheme="minorHAnsi"/>
          <w:i/>
          <w:sz w:val="24"/>
          <w:szCs w:val="24"/>
          <w:u w:val="single"/>
        </w:rPr>
        <w:t xml:space="preserve"> </w:t>
      </w:r>
      <w:r w:rsidR="005A3693" w:rsidRPr="00B40757">
        <w:rPr>
          <w:rFonts w:cstheme="minorHAnsi"/>
          <w:i/>
          <w:color w:val="FF0000"/>
          <w:sz w:val="24"/>
          <w:szCs w:val="24"/>
          <w:u w:val="single"/>
        </w:rPr>
        <w:t xml:space="preserve">city and district councils, </w:t>
      </w:r>
      <w:r w:rsidRPr="00B40757">
        <w:rPr>
          <w:rFonts w:cstheme="minorHAnsi"/>
          <w:i/>
          <w:sz w:val="24"/>
          <w:szCs w:val="24"/>
          <w:u w:val="single"/>
        </w:rPr>
        <w:t>and iwi authorities</w:t>
      </w:r>
    </w:p>
    <w:p w14:paraId="6B467B1E" w14:textId="77777777" w:rsidR="00777910" w:rsidRPr="00B40757" w:rsidRDefault="00777910" w:rsidP="002F0EEB">
      <w:pPr>
        <w:pStyle w:val="paragraph"/>
        <w:spacing w:before="0" w:beforeAutospacing="0" w:after="0" w:afterAutospacing="0" w:line="276" w:lineRule="auto"/>
        <w:jc w:val="both"/>
        <w:textAlignment w:val="baseline"/>
        <w:rPr>
          <w:rFonts w:asciiTheme="minorHAnsi" w:hAnsiTheme="minorHAnsi" w:cstheme="minorHAnsi"/>
          <w:b/>
          <w:bCs/>
        </w:rPr>
      </w:pPr>
    </w:p>
    <w:p w14:paraId="09EE1681" w14:textId="77777777" w:rsidR="00777910" w:rsidRPr="00B40757" w:rsidRDefault="00777910" w:rsidP="002F0EEB">
      <w:pPr>
        <w:spacing w:line="276" w:lineRule="auto"/>
        <w:rPr>
          <w:rFonts w:cstheme="minorHAnsi"/>
          <w:b/>
          <w:sz w:val="24"/>
          <w:szCs w:val="24"/>
          <w:u w:val="single"/>
        </w:rPr>
      </w:pPr>
      <w:r w:rsidRPr="00B40757">
        <w:rPr>
          <w:rFonts w:cstheme="minorHAnsi"/>
          <w:b/>
          <w:sz w:val="24"/>
          <w:szCs w:val="24"/>
          <w:u w:val="single"/>
        </w:rPr>
        <w:t>Method IE.3: Regional biodiversity strategy</w:t>
      </w:r>
    </w:p>
    <w:p w14:paraId="5169155D" w14:textId="77777777" w:rsidR="002B1AA9" w:rsidRPr="00B40757" w:rsidRDefault="002B1AA9" w:rsidP="002F0EEB">
      <w:pPr>
        <w:spacing w:before="120" w:after="120" w:line="276" w:lineRule="auto"/>
        <w:rPr>
          <w:sz w:val="24"/>
          <w:szCs w:val="24"/>
        </w:rPr>
      </w:pPr>
      <w:r w:rsidRPr="00B40757">
        <w:rPr>
          <w:sz w:val="24"/>
          <w:szCs w:val="24"/>
          <w:u w:val="single"/>
        </w:rPr>
        <w:t xml:space="preserve">Develop and implement, in partnership with mana whenua / tangata whenua and in collaboration with territorial authorities, communities and other key stakeholders, a regional biodiversity strategy to </w:t>
      </w:r>
      <w:r w:rsidRPr="00B40757">
        <w:rPr>
          <w:i/>
          <w:strike/>
          <w:color w:val="FF0000"/>
          <w:sz w:val="24"/>
          <w:szCs w:val="24"/>
          <w:u w:val="single"/>
        </w:rPr>
        <w:t>maintain</w:t>
      </w:r>
      <w:r w:rsidRPr="00B40757">
        <w:rPr>
          <w:strike/>
          <w:color w:val="FF0000"/>
          <w:sz w:val="24"/>
          <w:szCs w:val="24"/>
          <w:u w:val="single"/>
        </w:rPr>
        <w:t xml:space="preserve"> and restore</w:t>
      </w:r>
      <w:r w:rsidRPr="00B40757">
        <w:rPr>
          <w:color w:val="FF0000"/>
          <w:sz w:val="24"/>
          <w:szCs w:val="24"/>
          <w:u w:val="single"/>
        </w:rPr>
        <w:t xml:space="preserve"> promote the landscape-scale restoration of the region’s </w:t>
      </w:r>
      <w:r w:rsidRPr="00B40757">
        <w:rPr>
          <w:sz w:val="24"/>
          <w:szCs w:val="24"/>
          <w:u w:val="single"/>
        </w:rPr>
        <w:t xml:space="preserve">indigenous biodiversity </w:t>
      </w:r>
      <w:r w:rsidRPr="00B40757">
        <w:rPr>
          <w:strike/>
          <w:color w:val="FF0000"/>
          <w:sz w:val="24"/>
          <w:szCs w:val="24"/>
          <w:u w:val="single"/>
        </w:rPr>
        <w:t>at a landscape scale</w:t>
      </w:r>
      <w:r w:rsidRPr="00B40757">
        <w:rPr>
          <w:sz w:val="24"/>
          <w:szCs w:val="24"/>
          <w:u w:val="single"/>
        </w:rPr>
        <w:t>, incorporating both Mātauranga Māori</w:t>
      </w:r>
      <w:r w:rsidRPr="00B40757">
        <w:rPr>
          <w:sz w:val="24"/>
          <w:szCs w:val="24"/>
        </w:rPr>
        <w:t xml:space="preserve"> </w:t>
      </w:r>
      <w:r w:rsidRPr="00B40757">
        <w:rPr>
          <w:sz w:val="24"/>
          <w:szCs w:val="24"/>
          <w:u w:val="single"/>
        </w:rPr>
        <w:t>and systematic conservation planning</w:t>
      </w:r>
      <w:r w:rsidRPr="00B40757">
        <w:rPr>
          <w:rFonts w:eastAsia="Calibri" w:cs="Calibri"/>
          <w:color w:val="FF0000"/>
          <w:sz w:val="24"/>
          <w:szCs w:val="24"/>
          <w:u w:val="single"/>
        </w:rPr>
        <w:t xml:space="preserve"> and meeting the requirements in Appendix 5 (regional biodiversity strategies) in the National Policy Statement for Indigenous Biodiversity 2023</w:t>
      </w:r>
      <w:r w:rsidRPr="00B40757">
        <w:rPr>
          <w:color w:val="FF0000"/>
          <w:sz w:val="24"/>
          <w:szCs w:val="24"/>
          <w:u w:val="single"/>
        </w:rPr>
        <w:t>.</w:t>
      </w:r>
      <w:r w:rsidRPr="00B40757">
        <w:rPr>
          <w:color w:val="FF0000"/>
          <w:sz w:val="24"/>
          <w:szCs w:val="24"/>
        </w:rPr>
        <w:t> </w:t>
      </w:r>
    </w:p>
    <w:p w14:paraId="445FC23D" w14:textId="77777777" w:rsidR="00777910" w:rsidRPr="00B40757" w:rsidRDefault="00777910" w:rsidP="002F0EEB">
      <w:pPr>
        <w:pStyle w:val="PolicyHeadingedited"/>
        <w:spacing w:line="276" w:lineRule="auto"/>
        <w:rPr>
          <w:rFonts w:asciiTheme="minorHAnsi" w:hAnsiTheme="minorHAnsi" w:cstheme="minorHAnsi"/>
          <w:color w:val="auto"/>
          <w:szCs w:val="24"/>
        </w:rPr>
      </w:pPr>
      <w:r w:rsidRPr="00B40757">
        <w:rPr>
          <w:rFonts w:asciiTheme="minorHAnsi" w:hAnsiTheme="minorHAnsi" w:cstheme="minorHAnsi"/>
          <w:i/>
          <w:color w:val="auto"/>
          <w:szCs w:val="24"/>
        </w:rPr>
        <w:t xml:space="preserve">Implementation: Wellington Regional Council  </w:t>
      </w:r>
    </w:p>
    <w:p w14:paraId="49BBCD75" w14:textId="77777777" w:rsidR="00F11218" w:rsidRPr="00B40757" w:rsidRDefault="00F11218" w:rsidP="002F0EEB">
      <w:pPr>
        <w:pStyle w:val="PolicyHeadingedited"/>
        <w:spacing w:line="276" w:lineRule="auto"/>
        <w:rPr>
          <w:rFonts w:asciiTheme="minorHAnsi" w:hAnsiTheme="minorHAnsi" w:cstheme="minorHAnsi"/>
          <w:b/>
          <w:bCs/>
          <w:color w:val="auto"/>
          <w:szCs w:val="24"/>
          <w:shd w:val="clear" w:color="auto" w:fill="FFFFFF"/>
        </w:rPr>
      </w:pPr>
      <w:r w:rsidRPr="00B40757">
        <w:rPr>
          <w:rFonts w:asciiTheme="minorHAnsi" w:hAnsiTheme="minorHAnsi" w:cstheme="minorHAnsi"/>
          <w:b/>
          <w:bCs/>
          <w:color w:val="auto"/>
          <w:szCs w:val="24"/>
          <w:shd w:val="clear" w:color="auto" w:fill="FFFFFF"/>
        </w:rPr>
        <w:t>Method IE.4:</w:t>
      </w:r>
      <w:r w:rsidRPr="00B40757">
        <w:rPr>
          <w:rFonts w:asciiTheme="minorHAnsi" w:hAnsiTheme="minorHAnsi" w:cstheme="minorHAnsi"/>
          <w:b/>
          <w:bCs/>
          <w:color w:val="auto"/>
          <w:szCs w:val="24"/>
          <w:shd w:val="clear" w:color="auto" w:fill="FFFFFF"/>
        </w:rPr>
        <w:tab/>
        <w:t>Kaitiaki indigenous biodiversity monitoring programme</w:t>
      </w:r>
    </w:p>
    <w:p w14:paraId="44C5EB87" w14:textId="77777777" w:rsidR="00F11218" w:rsidRPr="00B40757" w:rsidRDefault="00F11218" w:rsidP="002F0EEB">
      <w:pPr>
        <w:spacing w:after="240" w:line="276" w:lineRule="auto"/>
        <w:rPr>
          <w:rFonts w:cstheme="minorHAnsi"/>
          <w:sz w:val="24"/>
          <w:szCs w:val="24"/>
          <w:u w:val="single"/>
        </w:rPr>
      </w:pPr>
      <w:r w:rsidRPr="00B40757">
        <w:rPr>
          <w:rFonts w:cstheme="minorHAnsi"/>
          <w:sz w:val="24"/>
          <w:szCs w:val="24"/>
          <w:u w:val="single"/>
        </w:rPr>
        <w:t>Work in partnership with mana whenua/tangata whenua to establish and resource kaitiaki programmes to:</w:t>
      </w:r>
    </w:p>
    <w:p w14:paraId="77E974B4" w14:textId="5048640B" w:rsidR="00F11218" w:rsidRPr="00B40757" w:rsidRDefault="00F11218" w:rsidP="002F0EEB">
      <w:pPr>
        <w:pStyle w:val="ListParagraph"/>
        <w:numPr>
          <w:ilvl w:val="0"/>
          <w:numId w:val="11"/>
        </w:numPr>
        <w:spacing w:after="240" w:line="276" w:lineRule="auto"/>
        <w:ind w:left="567" w:hanging="567"/>
        <w:contextualSpacing/>
        <w:rPr>
          <w:rFonts w:asciiTheme="minorHAnsi" w:hAnsiTheme="minorHAnsi" w:cstheme="minorHAnsi"/>
          <w:sz w:val="24"/>
          <w:szCs w:val="24"/>
          <w:u w:val="single"/>
        </w:rPr>
      </w:pPr>
      <w:r w:rsidRPr="00B40757">
        <w:rPr>
          <w:rFonts w:asciiTheme="minorHAnsi" w:hAnsiTheme="minorHAnsi" w:cstheme="minorHAnsi"/>
          <w:sz w:val="24"/>
          <w:szCs w:val="24"/>
          <w:u w:val="single"/>
        </w:rPr>
        <w:t xml:space="preserve">monitor and evaluate the ecosystem health and trends of the region’s indigenous biodiversity and the extent to which </w:t>
      </w:r>
      <w:r w:rsidR="00D235B4" w:rsidRPr="00B40757">
        <w:rPr>
          <w:rFonts w:asciiTheme="minorHAnsi" w:hAnsiTheme="minorHAnsi" w:cstheme="minorHAnsi"/>
          <w:color w:val="FF0000"/>
          <w:sz w:val="24"/>
          <w:szCs w:val="24"/>
          <w:u w:val="single"/>
        </w:rPr>
        <w:t xml:space="preserve">the </w:t>
      </w:r>
      <w:r w:rsidR="00D235B4" w:rsidRPr="00B40757">
        <w:rPr>
          <w:rFonts w:asciiTheme="minorHAnsi" w:hAnsiTheme="minorHAnsi" w:cstheme="minorHAnsi"/>
          <w:i/>
          <w:iCs/>
          <w:color w:val="FF0000"/>
          <w:sz w:val="24"/>
          <w:szCs w:val="24"/>
          <w:u w:val="single"/>
        </w:rPr>
        <w:t>decision-making principles</w:t>
      </w:r>
      <w:r w:rsidR="00D235B4" w:rsidRPr="00B40757">
        <w:rPr>
          <w:rFonts w:asciiTheme="minorHAnsi" w:hAnsiTheme="minorHAnsi" w:cstheme="minorHAnsi"/>
          <w:color w:val="FF0000"/>
          <w:sz w:val="24"/>
          <w:szCs w:val="24"/>
          <w:u w:val="single"/>
        </w:rPr>
        <w:t xml:space="preserve"> </w:t>
      </w:r>
      <w:r w:rsidR="003B431B" w:rsidRPr="00B40757">
        <w:rPr>
          <w:rFonts w:asciiTheme="minorHAnsi" w:hAnsiTheme="minorHAnsi" w:cstheme="minorHAnsi"/>
          <w:i/>
          <w:iCs/>
          <w:color w:val="FF0000"/>
          <w:sz w:val="24"/>
          <w:szCs w:val="24"/>
          <w:u w:val="single"/>
        </w:rPr>
        <w:t>for indigenous biodiversity</w:t>
      </w:r>
      <w:r w:rsidR="003B431B" w:rsidRPr="00B40757">
        <w:rPr>
          <w:rFonts w:asciiTheme="minorHAnsi" w:hAnsiTheme="minorHAnsi" w:cstheme="minorHAnsi"/>
          <w:color w:val="FF0000"/>
          <w:sz w:val="24"/>
          <w:szCs w:val="24"/>
          <w:u w:val="single"/>
        </w:rPr>
        <w:t xml:space="preserve"> </w:t>
      </w:r>
      <w:r w:rsidR="00D235B4" w:rsidRPr="00B40757">
        <w:rPr>
          <w:rFonts w:asciiTheme="minorHAnsi" w:hAnsiTheme="minorHAnsi" w:cstheme="minorHAnsi"/>
          <w:color w:val="FF0000"/>
          <w:sz w:val="24"/>
          <w:szCs w:val="24"/>
          <w:u w:val="single"/>
        </w:rPr>
        <w:t xml:space="preserve">are </w:t>
      </w:r>
      <w:r w:rsidRPr="00B40757">
        <w:rPr>
          <w:rFonts w:asciiTheme="minorHAnsi" w:hAnsiTheme="minorHAnsi" w:cstheme="minorHAnsi"/>
          <w:i/>
          <w:strike/>
          <w:color w:val="FF0000"/>
          <w:sz w:val="24"/>
          <w:szCs w:val="24"/>
          <w:u w:val="single"/>
        </w:rPr>
        <w:t>Te Rito o te Harakeke</w:t>
      </w:r>
      <w:r w:rsidRPr="00B40757">
        <w:rPr>
          <w:rFonts w:asciiTheme="minorHAnsi" w:hAnsiTheme="minorHAnsi" w:cstheme="minorHAnsi"/>
          <w:strike/>
          <w:color w:val="FF0000"/>
          <w:sz w:val="24"/>
          <w:szCs w:val="24"/>
          <w:u w:val="single"/>
        </w:rPr>
        <w:t xml:space="preserve"> is</w:t>
      </w:r>
      <w:r w:rsidRPr="00B40757">
        <w:rPr>
          <w:rFonts w:asciiTheme="minorHAnsi" w:hAnsiTheme="minorHAnsi" w:cstheme="minorHAnsi"/>
          <w:color w:val="FF0000"/>
          <w:sz w:val="24"/>
          <w:szCs w:val="24"/>
          <w:u w:val="single"/>
        </w:rPr>
        <w:t xml:space="preserve"> </w:t>
      </w:r>
      <w:r w:rsidRPr="00B40757">
        <w:rPr>
          <w:rFonts w:asciiTheme="minorHAnsi" w:hAnsiTheme="minorHAnsi" w:cstheme="minorHAnsi"/>
          <w:sz w:val="24"/>
          <w:szCs w:val="24"/>
          <w:u w:val="single"/>
        </w:rPr>
        <w:t xml:space="preserve">being given effect to, and </w:t>
      </w:r>
    </w:p>
    <w:p w14:paraId="522F155A" w14:textId="77777777" w:rsidR="00F11218" w:rsidRPr="00B40757" w:rsidRDefault="00F11218" w:rsidP="002F0EEB">
      <w:pPr>
        <w:pStyle w:val="ListParagraph"/>
        <w:numPr>
          <w:ilvl w:val="0"/>
          <w:numId w:val="11"/>
        </w:numPr>
        <w:spacing w:after="240" w:line="276" w:lineRule="auto"/>
        <w:ind w:left="567" w:hanging="567"/>
        <w:contextualSpacing/>
        <w:rPr>
          <w:rFonts w:asciiTheme="minorHAnsi" w:hAnsiTheme="minorHAnsi" w:cstheme="minorHAnsi"/>
          <w:sz w:val="24"/>
          <w:szCs w:val="24"/>
          <w:u w:val="single"/>
        </w:rPr>
      </w:pPr>
      <w:r w:rsidRPr="00B40757">
        <w:rPr>
          <w:rFonts w:asciiTheme="minorHAnsi" w:hAnsiTheme="minorHAnsi" w:cstheme="minorHAnsi"/>
          <w:sz w:val="24"/>
          <w:szCs w:val="24"/>
          <w:u w:val="single"/>
        </w:rPr>
        <w:t xml:space="preserve">develop action plans to respond to the monitoring results, including informing the identification of targets and priorities through Method IE.3. </w:t>
      </w:r>
    </w:p>
    <w:p w14:paraId="7352F030" w14:textId="0FC5BBDC" w:rsidR="00D2578B" w:rsidRPr="00B40757" w:rsidRDefault="00F11218" w:rsidP="002F0EEB">
      <w:pPr>
        <w:spacing w:after="240" w:line="276" w:lineRule="auto"/>
        <w:rPr>
          <w:rFonts w:cstheme="minorHAnsi"/>
          <w:sz w:val="24"/>
          <w:szCs w:val="24"/>
        </w:rPr>
      </w:pPr>
      <w:r w:rsidRPr="00B40757">
        <w:rPr>
          <w:rFonts w:cstheme="minorHAnsi"/>
          <w:i/>
          <w:sz w:val="24"/>
          <w:szCs w:val="24"/>
          <w:u w:val="single"/>
        </w:rPr>
        <w:t>Implementation: Wellington Regional Council</w:t>
      </w:r>
      <w:r w:rsidRPr="00B40757">
        <w:rPr>
          <w:rFonts w:cstheme="minorHAnsi"/>
          <w:sz w:val="24"/>
          <w:szCs w:val="24"/>
        </w:rPr>
        <w:t xml:space="preserve">  </w:t>
      </w:r>
    </w:p>
    <w:p w14:paraId="5FA40D17" w14:textId="77777777" w:rsidR="00AD51FF" w:rsidRPr="00B40757" w:rsidRDefault="00AD51FF" w:rsidP="002F0EEB">
      <w:pPr>
        <w:pStyle w:val="PolicyHeading"/>
        <w:spacing w:line="276" w:lineRule="auto"/>
        <w:ind w:left="1440" w:hanging="1440"/>
        <w:rPr>
          <w:rFonts w:asciiTheme="minorHAnsi" w:hAnsiTheme="minorHAnsi" w:cstheme="minorHAnsi"/>
          <w:b/>
          <w:bCs/>
          <w:szCs w:val="24"/>
        </w:rPr>
      </w:pPr>
      <w:r w:rsidRPr="00B40757">
        <w:rPr>
          <w:rFonts w:asciiTheme="minorHAnsi" w:hAnsiTheme="minorHAnsi" w:cstheme="minorHAnsi"/>
          <w:b/>
          <w:bCs/>
          <w:szCs w:val="24"/>
        </w:rPr>
        <w:t xml:space="preserve">Method 21: </w:t>
      </w:r>
      <w:r w:rsidRPr="00B40757">
        <w:rPr>
          <w:rFonts w:asciiTheme="minorHAnsi" w:hAnsiTheme="minorHAnsi" w:cstheme="minorHAnsi"/>
          <w:b/>
          <w:bCs/>
          <w:szCs w:val="24"/>
        </w:rPr>
        <w:tab/>
      </w:r>
      <w:r w:rsidRPr="00B40757">
        <w:rPr>
          <w:rFonts w:asciiTheme="minorHAnsi" w:hAnsiTheme="minorHAnsi" w:cstheme="minorHAnsi"/>
          <w:b/>
          <w:bCs/>
          <w:strike/>
          <w:szCs w:val="24"/>
        </w:rPr>
        <w:t>Information to assist with the identification</w:t>
      </w:r>
      <w:r w:rsidRPr="00B40757">
        <w:rPr>
          <w:rFonts w:asciiTheme="minorHAnsi" w:hAnsiTheme="minorHAnsi" w:cstheme="minorHAnsi"/>
          <w:b/>
          <w:bCs/>
          <w:szCs w:val="24"/>
        </w:rPr>
        <w:t xml:space="preserve"> </w:t>
      </w:r>
      <w:proofErr w:type="spellStart"/>
      <w:r w:rsidRPr="00B40757">
        <w:rPr>
          <w:rFonts w:asciiTheme="minorHAnsi" w:hAnsiTheme="minorHAnsi" w:cstheme="minorHAnsi"/>
          <w:b/>
          <w:bCs/>
          <w:szCs w:val="24"/>
          <w:u w:val="single"/>
        </w:rPr>
        <w:t>Identification</w:t>
      </w:r>
      <w:proofErr w:type="spellEnd"/>
      <w:r w:rsidRPr="00B40757">
        <w:rPr>
          <w:rFonts w:asciiTheme="minorHAnsi" w:hAnsiTheme="minorHAnsi" w:cstheme="minorHAnsi"/>
          <w:b/>
          <w:bCs/>
          <w:szCs w:val="24"/>
          <w:u w:val="single"/>
        </w:rPr>
        <w:t xml:space="preserve"> and protection</w:t>
      </w:r>
      <w:r w:rsidRPr="00B40757">
        <w:rPr>
          <w:rFonts w:asciiTheme="minorHAnsi" w:hAnsiTheme="minorHAnsi" w:cstheme="minorHAnsi"/>
          <w:b/>
          <w:bCs/>
          <w:szCs w:val="24"/>
        </w:rPr>
        <w:t xml:space="preserve"> of indigenous ecosystems and habitats with significant indigenous biodiversity </w:t>
      </w:r>
      <w:proofErr w:type="gramStart"/>
      <w:r w:rsidRPr="00B40757">
        <w:rPr>
          <w:rFonts w:asciiTheme="minorHAnsi" w:hAnsiTheme="minorHAnsi" w:cstheme="minorHAnsi"/>
          <w:b/>
          <w:bCs/>
          <w:szCs w:val="24"/>
        </w:rPr>
        <w:t>values</w:t>
      </w:r>
      <w:proofErr w:type="gramEnd"/>
    </w:p>
    <w:p w14:paraId="33970618" w14:textId="77777777" w:rsidR="00AD51FF" w:rsidRPr="00B40757" w:rsidRDefault="00AD51FF" w:rsidP="002F0EEB">
      <w:pPr>
        <w:spacing w:line="276" w:lineRule="auto"/>
        <w:jc w:val="both"/>
        <w:rPr>
          <w:rFonts w:cstheme="minorHAnsi"/>
          <w:sz w:val="24"/>
          <w:szCs w:val="24"/>
          <w:u w:val="single"/>
        </w:rPr>
      </w:pPr>
      <w:r w:rsidRPr="00B40757">
        <w:rPr>
          <w:rFonts w:cstheme="minorHAnsi"/>
          <w:sz w:val="24"/>
          <w:szCs w:val="24"/>
          <w:u w:val="single"/>
        </w:rPr>
        <w:t xml:space="preserve">The regional council will liaise with the region’s territorial authorities to ensure that all district plans include, </w:t>
      </w:r>
      <w:r w:rsidRPr="00B40757">
        <w:rPr>
          <w:rFonts w:cstheme="minorHAnsi"/>
          <w:strike/>
          <w:color w:val="FF0000"/>
          <w:sz w:val="24"/>
          <w:szCs w:val="24"/>
          <w:u w:val="single"/>
        </w:rPr>
        <w:t>by 30 June 2025 at the latest,</w:t>
      </w:r>
      <w:r w:rsidRPr="00B40757">
        <w:rPr>
          <w:rFonts w:cstheme="minorHAnsi"/>
          <w:color w:val="FF0000"/>
          <w:sz w:val="24"/>
          <w:szCs w:val="24"/>
          <w:u w:val="single"/>
        </w:rPr>
        <w:t xml:space="preserve"> as soon as reasonably practicable and by no later than 4 August 2028, </w:t>
      </w:r>
      <w:r w:rsidRPr="00B40757">
        <w:rPr>
          <w:rFonts w:cstheme="minorHAnsi"/>
          <w:sz w:val="24"/>
          <w:szCs w:val="24"/>
          <w:u w:val="single"/>
        </w:rPr>
        <w:t xml:space="preserve">a schedule of indigenous ecosystems and habitats with significant </w:t>
      </w:r>
      <w:r w:rsidRPr="00B40757">
        <w:rPr>
          <w:rFonts w:cstheme="minorHAnsi"/>
          <w:sz w:val="24"/>
          <w:szCs w:val="24"/>
          <w:u w:val="single"/>
        </w:rPr>
        <w:lastRenderedPageBreak/>
        <w:t xml:space="preserve">indigenous biodiversity values and plan provisions to protect them from inappropriate subdivision, use and development. </w:t>
      </w:r>
    </w:p>
    <w:p w14:paraId="43D19F49" w14:textId="77777777" w:rsidR="00AD51FF" w:rsidRPr="00B40757" w:rsidRDefault="00AD51FF" w:rsidP="002F0EEB">
      <w:pPr>
        <w:spacing w:line="276" w:lineRule="auto"/>
        <w:jc w:val="both"/>
        <w:rPr>
          <w:rFonts w:cstheme="minorHAnsi"/>
          <w:sz w:val="24"/>
          <w:szCs w:val="24"/>
          <w:u w:val="single"/>
        </w:rPr>
      </w:pPr>
      <w:r w:rsidRPr="00B40757">
        <w:rPr>
          <w:rFonts w:cstheme="minorHAnsi"/>
          <w:sz w:val="24"/>
          <w:szCs w:val="24"/>
          <w:u w:val="single"/>
        </w:rPr>
        <w:t>Where a district-wide indigenous biodiversity assessment has not been initiated by 30 June 2024, the regional council will liaise with the territorial authority to agree on a programme of works and an understanding as to whether:</w:t>
      </w:r>
    </w:p>
    <w:p w14:paraId="5BD881D1" w14:textId="77777777" w:rsidR="00AD51FF" w:rsidRPr="00B40757" w:rsidRDefault="00AD51FF" w:rsidP="002F0EEB">
      <w:pPr>
        <w:pStyle w:val="ListParagraph"/>
        <w:numPr>
          <w:ilvl w:val="0"/>
          <w:numId w:val="8"/>
        </w:numPr>
        <w:spacing w:after="160" w:line="276" w:lineRule="auto"/>
        <w:ind w:left="567" w:hanging="567"/>
        <w:contextualSpacing/>
        <w:rPr>
          <w:rFonts w:asciiTheme="minorHAnsi" w:hAnsiTheme="minorHAnsi" w:cstheme="minorHAnsi"/>
          <w:sz w:val="24"/>
          <w:szCs w:val="24"/>
          <w:u w:val="single"/>
        </w:rPr>
      </w:pPr>
      <w:r w:rsidRPr="00B40757">
        <w:rPr>
          <w:rFonts w:asciiTheme="minorHAnsi" w:hAnsiTheme="minorHAnsi" w:cstheme="minorHAnsi"/>
          <w:sz w:val="24"/>
          <w:szCs w:val="24"/>
          <w:u w:val="single"/>
        </w:rPr>
        <w:t>the territorial authority shall continue to have sole responsibility; or</w:t>
      </w:r>
    </w:p>
    <w:p w14:paraId="331EC290" w14:textId="77777777" w:rsidR="00C1216A" w:rsidRDefault="00AD51FF" w:rsidP="00C1216A">
      <w:pPr>
        <w:pStyle w:val="ListParagraph"/>
        <w:numPr>
          <w:ilvl w:val="0"/>
          <w:numId w:val="8"/>
        </w:numPr>
        <w:spacing w:after="160" w:line="276" w:lineRule="auto"/>
        <w:ind w:left="567" w:hanging="567"/>
        <w:contextualSpacing/>
        <w:rPr>
          <w:rFonts w:asciiTheme="minorHAnsi" w:hAnsiTheme="minorHAnsi" w:cstheme="minorHAnsi"/>
          <w:strike/>
          <w:color w:val="FF0000"/>
          <w:sz w:val="24"/>
          <w:szCs w:val="24"/>
          <w:u w:val="single"/>
        </w:rPr>
      </w:pPr>
      <w:r w:rsidRPr="00B40757">
        <w:rPr>
          <w:rFonts w:asciiTheme="minorHAnsi" w:hAnsiTheme="minorHAnsi" w:cstheme="minorHAnsi"/>
          <w:strike/>
          <w:color w:val="FF0000"/>
          <w:sz w:val="24"/>
          <w:szCs w:val="24"/>
          <w:u w:val="single"/>
        </w:rPr>
        <w:t xml:space="preserve">the regional council shall take full responsibility; or </w:t>
      </w:r>
    </w:p>
    <w:p w14:paraId="4080C2F2" w14:textId="26A2157A" w:rsidR="00AD51FF" w:rsidRPr="00C1216A" w:rsidRDefault="00AD51FF" w:rsidP="00FA0F00">
      <w:pPr>
        <w:pStyle w:val="ListParagraph"/>
        <w:spacing w:after="160" w:line="276" w:lineRule="auto"/>
        <w:ind w:left="567" w:hanging="567"/>
        <w:contextualSpacing/>
        <w:rPr>
          <w:rFonts w:asciiTheme="minorHAnsi" w:hAnsiTheme="minorHAnsi" w:cstheme="minorHAnsi"/>
          <w:strike/>
          <w:color w:val="FF0000"/>
          <w:sz w:val="24"/>
          <w:szCs w:val="24"/>
          <w:u w:val="single"/>
        </w:rPr>
      </w:pPr>
      <w:r w:rsidRPr="00C1216A">
        <w:rPr>
          <w:rFonts w:cstheme="minorHAnsi"/>
          <w:sz w:val="24"/>
          <w:szCs w:val="24"/>
          <w:u w:val="single"/>
        </w:rPr>
        <w:t>(</w:t>
      </w:r>
      <w:proofErr w:type="spellStart"/>
      <w:r w:rsidRPr="00C1216A">
        <w:rPr>
          <w:rFonts w:cstheme="minorHAnsi"/>
          <w:color w:val="FF0000"/>
          <w:sz w:val="24"/>
          <w:szCs w:val="24"/>
          <w:u w:val="single"/>
        </w:rPr>
        <w:t>b</w:t>
      </w:r>
      <w:r w:rsidRPr="00C1216A">
        <w:rPr>
          <w:rFonts w:cstheme="minorHAnsi"/>
          <w:strike/>
          <w:color w:val="FF0000"/>
          <w:sz w:val="24"/>
          <w:szCs w:val="24"/>
          <w:u w:val="single"/>
        </w:rPr>
        <w:t>c</w:t>
      </w:r>
      <w:proofErr w:type="spellEnd"/>
      <w:r w:rsidRPr="00C1216A">
        <w:rPr>
          <w:rFonts w:cstheme="minorHAnsi"/>
          <w:sz w:val="24"/>
          <w:szCs w:val="24"/>
          <w:u w:val="single"/>
        </w:rPr>
        <w:t>)</w:t>
      </w:r>
      <w:r w:rsidRPr="00C1216A">
        <w:rPr>
          <w:rFonts w:cstheme="minorHAnsi"/>
          <w:sz w:val="24"/>
          <w:szCs w:val="24"/>
          <w:u w:val="single"/>
        </w:rPr>
        <w:tab/>
        <w:t>the territorial authority and the regional council shall share responsibilities.</w:t>
      </w:r>
    </w:p>
    <w:p w14:paraId="26C39F2C" w14:textId="77777777" w:rsidR="00AD51FF" w:rsidRPr="00B40757" w:rsidRDefault="00AD51FF" w:rsidP="002F0EEB">
      <w:pPr>
        <w:spacing w:after="240" w:line="276" w:lineRule="auto"/>
        <w:jc w:val="both"/>
        <w:rPr>
          <w:rFonts w:eastAsia="Times New Roman" w:cstheme="minorHAnsi"/>
          <w:strike/>
          <w:sz w:val="24"/>
          <w:szCs w:val="24"/>
          <w:lang w:eastAsia="en-GB"/>
        </w:rPr>
      </w:pPr>
      <w:r w:rsidRPr="00B40757">
        <w:rPr>
          <w:rFonts w:eastAsia="Times New Roman" w:cstheme="minorHAnsi"/>
          <w:strike/>
          <w:sz w:val="24"/>
          <w:szCs w:val="24"/>
          <w:lang w:eastAsia="en-GB"/>
        </w:rPr>
        <w:t>Prepare and disseminate information to assist with the interpretation of the criteria set out in policies 23 and 24, which require the identification and protection of indigenous ecosystems and habitats with significant indigenous biodiversity values.</w:t>
      </w:r>
    </w:p>
    <w:p w14:paraId="39BE2BFC" w14:textId="77777777" w:rsidR="00AD51FF" w:rsidRPr="00B40757" w:rsidRDefault="00AD51FF" w:rsidP="002F0EEB">
      <w:pPr>
        <w:spacing w:line="276" w:lineRule="auto"/>
        <w:rPr>
          <w:rFonts w:eastAsia="Times New Roman" w:cstheme="minorHAnsi"/>
          <w:i/>
          <w:sz w:val="24"/>
          <w:szCs w:val="24"/>
          <w:lang w:eastAsia="en-GB"/>
        </w:rPr>
      </w:pPr>
      <w:r w:rsidRPr="00B40757">
        <w:rPr>
          <w:rFonts w:eastAsia="Times New Roman" w:cstheme="minorHAnsi"/>
          <w:i/>
          <w:sz w:val="24"/>
          <w:szCs w:val="24"/>
          <w:lang w:eastAsia="en-GB"/>
        </w:rPr>
        <w:t>Implementation: Wellington Regional Council* and city and district councils</w:t>
      </w:r>
    </w:p>
    <w:p w14:paraId="4FAA2396" w14:textId="77777777" w:rsidR="00AD51FF" w:rsidRPr="00B40757" w:rsidRDefault="00AD51FF" w:rsidP="002F0EEB">
      <w:pPr>
        <w:spacing w:line="276" w:lineRule="auto"/>
        <w:rPr>
          <w:rFonts w:eastAsia="Times New Roman" w:cstheme="minorHAnsi"/>
          <w:i/>
          <w:sz w:val="24"/>
          <w:szCs w:val="24"/>
          <w:lang w:eastAsia="en-GB"/>
        </w:rPr>
      </w:pPr>
    </w:p>
    <w:p w14:paraId="4D23FE71" w14:textId="77777777" w:rsidR="00AD51FF" w:rsidRPr="00B40757" w:rsidRDefault="00AD51FF" w:rsidP="002F0EEB">
      <w:pPr>
        <w:spacing w:line="276" w:lineRule="auto"/>
        <w:rPr>
          <w:rFonts w:cstheme="minorHAnsi"/>
          <w:b/>
          <w:bCs/>
          <w:sz w:val="24"/>
          <w:szCs w:val="24"/>
          <w:lang w:val="en-GB"/>
        </w:rPr>
      </w:pPr>
      <w:r w:rsidRPr="00B40757">
        <w:rPr>
          <w:rFonts w:cstheme="minorHAnsi"/>
          <w:b/>
          <w:bCs/>
          <w:sz w:val="24"/>
          <w:szCs w:val="24"/>
          <w:lang w:val="en-GB"/>
        </w:rPr>
        <w:t xml:space="preserve">Method 32: </w:t>
      </w:r>
      <w:r w:rsidRPr="00B40757">
        <w:rPr>
          <w:rFonts w:cstheme="minorHAnsi"/>
          <w:b/>
          <w:bCs/>
          <w:sz w:val="24"/>
          <w:szCs w:val="24"/>
          <w:u w:val="single"/>
          <w:lang w:val="en-GB"/>
        </w:rPr>
        <w:t>Partnering</w:t>
      </w:r>
      <w:r w:rsidRPr="00B40757">
        <w:rPr>
          <w:rFonts w:cstheme="minorHAnsi"/>
          <w:b/>
          <w:bCs/>
          <w:sz w:val="24"/>
          <w:szCs w:val="24"/>
          <w:lang w:val="en-GB"/>
        </w:rPr>
        <w:t xml:space="preserve"> </w:t>
      </w:r>
      <w:r w:rsidRPr="00B40757">
        <w:rPr>
          <w:rFonts w:cstheme="minorHAnsi"/>
          <w:b/>
          <w:bCs/>
          <w:strike/>
          <w:sz w:val="24"/>
          <w:szCs w:val="24"/>
          <w:lang w:val="en-GB"/>
        </w:rPr>
        <w:t>Engagement</w:t>
      </w:r>
      <w:r w:rsidRPr="00B40757">
        <w:rPr>
          <w:rFonts w:cstheme="minorHAnsi"/>
          <w:b/>
          <w:bCs/>
          <w:sz w:val="24"/>
          <w:szCs w:val="24"/>
          <w:lang w:val="en-GB"/>
        </w:rPr>
        <w:t xml:space="preserve"> with </w:t>
      </w:r>
      <w:r w:rsidRPr="00B40757">
        <w:rPr>
          <w:rFonts w:cstheme="minorHAnsi"/>
          <w:b/>
          <w:bCs/>
          <w:sz w:val="24"/>
          <w:szCs w:val="24"/>
          <w:u w:val="single"/>
          <w:lang w:val="en-GB"/>
        </w:rPr>
        <w:t>mana whenua/</w:t>
      </w:r>
      <w:r w:rsidRPr="00B40757">
        <w:rPr>
          <w:rFonts w:cstheme="minorHAnsi"/>
          <w:b/>
          <w:bCs/>
          <w:sz w:val="24"/>
          <w:szCs w:val="24"/>
          <w:lang w:val="en-GB"/>
        </w:rPr>
        <w:t>tangata whenua</w:t>
      </w:r>
      <w:r w:rsidRPr="00B40757">
        <w:rPr>
          <w:rFonts w:cstheme="minorHAnsi"/>
          <w:b/>
          <w:bCs/>
          <w:strike/>
          <w:color w:val="FF0000"/>
          <w:sz w:val="24"/>
          <w:szCs w:val="24"/>
          <w:lang w:val="en-GB"/>
        </w:rPr>
        <w:t>,</w:t>
      </w:r>
      <w:r w:rsidRPr="00B40757">
        <w:rPr>
          <w:rFonts w:cstheme="minorHAnsi"/>
          <w:b/>
          <w:bCs/>
          <w:color w:val="FF0000"/>
          <w:sz w:val="24"/>
          <w:szCs w:val="24"/>
          <w:lang w:val="en-GB"/>
        </w:rPr>
        <w:t xml:space="preserve"> </w:t>
      </w:r>
      <w:r w:rsidRPr="00B40757">
        <w:rPr>
          <w:rFonts w:cstheme="minorHAnsi"/>
          <w:b/>
          <w:bCs/>
          <w:sz w:val="24"/>
          <w:szCs w:val="24"/>
          <w:u w:val="single"/>
          <w:lang w:val="en-GB"/>
        </w:rPr>
        <w:t xml:space="preserve">and </w:t>
      </w:r>
      <w:r w:rsidRPr="00B40757">
        <w:rPr>
          <w:rFonts w:cstheme="minorHAnsi"/>
          <w:b/>
          <w:bCs/>
          <w:color w:val="FF0000"/>
          <w:sz w:val="24"/>
          <w:szCs w:val="24"/>
          <w:u w:val="single"/>
          <w:lang w:val="en-GB"/>
        </w:rPr>
        <w:t xml:space="preserve">partnering where appropriate and </w:t>
      </w:r>
      <w:r w:rsidRPr="00B40757">
        <w:rPr>
          <w:rFonts w:cstheme="minorHAnsi"/>
          <w:b/>
          <w:bCs/>
          <w:sz w:val="24"/>
          <w:szCs w:val="24"/>
          <w:u w:val="single"/>
          <w:lang w:val="en-GB"/>
        </w:rPr>
        <w:t>engaging with</w:t>
      </w:r>
      <w:r w:rsidRPr="00B40757">
        <w:rPr>
          <w:rFonts w:cstheme="minorHAnsi"/>
          <w:b/>
          <w:bCs/>
          <w:sz w:val="24"/>
          <w:szCs w:val="24"/>
          <w:lang w:val="en-GB"/>
        </w:rPr>
        <w:t xml:space="preserve"> stakeholders, landowners and the community in the identification and protection of significant </w:t>
      </w:r>
      <w:proofErr w:type="gramStart"/>
      <w:r w:rsidRPr="00B40757">
        <w:rPr>
          <w:rFonts w:cstheme="minorHAnsi"/>
          <w:b/>
          <w:bCs/>
          <w:sz w:val="24"/>
          <w:szCs w:val="24"/>
          <w:lang w:val="en-GB"/>
        </w:rPr>
        <w:t>values</w:t>
      </w:r>
      <w:proofErr w:type="gramEnd"/>
    </w:p>
    <w:p w14:paraId="78E523CB" w14:textId="77777777" w:rsidR="00AD51FF" w:rsidRPr="00B40757" w:rsidRDefault="00AD51FF" w:rsidP="003224B6">
      <w:pPr>
        <w:pStyle w:val="ListParagraph"/>
        <w:numPr>
          <w:ilvl w:val="0"/>
          <w:numId w:val="28"/>
        </w:numPr>
        <w:spacing w:after="120" w:line="276" w:lineRule="auto"/>
        <w:ind w:left="426" w:hanging="426"/>
        <w:contextualSpacing/>
        <w:rPr>
          <w:rFonts w:eastAsia="Times New Roman" w:cstheme="minorHAnsi"/>
          <w:color w:val="FF0000"/>
          <w:sz w:val="24"/>
          <w:szCs w:val="24"/>
          <w:u w:val="single"/>
          <w:lang w:eastAsia="en-GB"/>
        </w:rPr>
      </w:pPr>
      <w:r w:rsidRPr="00B40757">
        <w:rPr>
          <w:rFonts w:eastAsia="Times New Roman" w:cstheme="minorHAnsi"/>
          <w:color w:val="FF0000"/>
          <w:sz w:val="24"/>
          <w:szCs w:val="24"/>
          <w:u w:val="single"/>
          <w:lang w:eastAsia="en-GB"/>
        </w:rPr>
        <w:t>Partner with iwi, hapū, marae and/or whānau to identify and protect areas and sites of significance to mana whenua/tangata whenua; and</w:t>
      </w:r>
    </w:p>
    <w:p w14:paraId="099B0E6C" w14:textId="77777777" w:rsidR="00AD51FF" w:rsidRPr="00B40757" w:rsidRDefault="00AD51FF" w:rsidP="002F0EEB">
      <w:pPr>
        <w:pStyle w:val="ListParagraph"/>
        <w:spacing w:after="120" w:line="276" w:lineRule="auto"/>
        <w:ind w:left="426" w:hanging="426"/>
        <w:rPr>
          <w:rFonts w:asciiTheme="minorHAnsi" w:eastAsia="Times New Roman" w:hAnsiTheme="minorHAnsi" w:cstheme="minorHAnsi"/>
          <w:color w:val="FF0000"/>
          <w:sz w:val="24"/>
          <w:szCs w:val="24"/>
          <w:u w:val="single"/>
          <w:lang w:eastAsia="en-GB"/>
        </w:rPr>
      </w:pPr>
    </w:p>
    <w:p w14:paraId="1C84F976" w14:textId="77777777" w:rsidR="00AD51FF" w:rsidRPr="00B40757" w:rsidRDefault="00AD51FF" w:rsidP="003224B6">
      <w:pPr>
        <w:pStyle w:val="ListParagraph"/>
        <w:numPr>
          <w:ilvl w:val="0"/>
          <w:numId w:val="28"/>
        </w:numPr>
        <w:spacing w:after="240" w:line="276" w:lineRule="auto"/>
        <w:ind w:left="426" w:hanging="426"/>
        <w:contextualSpacing/>
        <w:jc w:val="both"/>
        <w:rPr>
          <w:rFonts w:eastAsia="Times New Roman" w:cstheme="minorHAnsi"/>
          <w:sz w:val="24"/>
          <w:szCs w:val="24"/>
          <w:lang w:eastAsia="en-GB"/>
        </w:rPr>
      </w:pPr>
      <w:r w:rsidRPr="00B40757">
        <w:rPr>
          <w:rFonts w:eastAsia="Times New Roman" w:cstheme="minorHAnsi"/>
          <w:strike/>
          <w:sz w:val="24"/>
          <w:szCs w:val="24"/>
          <w:lang w:eastAsia="en-GB"/>
        </w:rPr>
        <w:t>Involve</w:t>
      </w:r>
      <w:r w:rsidRPr="00B40757">
        <w:rPr>
          <w:rFonts w:eastAsia="Times New Roman" w:cstheme="minorHAnsi"/>
          <w:sz w:val="24"/>
          <w:szCs w:val="24"/>
          <w:lang w:eastAsia="en-GB"/>
        </w:rPr>
        <w:t xml:space="preserve"> </w:t>
      </w:r>
      <w:r w:rsidRPr="00B40757">
        <w:rPr>
          <w:rFonts w:eastAsia="Times New Roman" w:cstheme="minorHAnsi"/>
          <w:sz w:val="24"/>
          <w:szCs w:val="24"/>
          <w:u w:val="single"/>
          <w:lang w:eastAsia="en-GB"/>
        </w:rPr>
        <w:t>Partner with</w:t>
      </w:r>
      <w:r w:rsidRPr="00B40757">
        <w:rPr>
          <w:rFonts w:eastAsia="Times New Roman" w:cstheme="minorHAnsi"/>
          <w:sz w:val="24"/>
          <w:szCs w:val="24"/>
          <w:lang w:eastAsia="en-GB"/>
        </w:rPr>
        <w:t xml:space="preserve"> iwi, hapū, marae </w:t>
      </w:r>
      <w:r w:rsidRPr="00B40757">
        <w:rPr>
          <w:rFonts w:eastAsia="Times New Roman" w:cstheme="minorHAnsi"/>
          <w:sz w:val="24"/>
          <w:szCs w:val="24"/>
          <w:u w:val="single"/>
          <w:lang w:eastAsia="en-GB"/>
        </w:rPr>
        <w:t>and/</w:t>
      </w:r>
      <w:r w:rsidRPr="00B40757">
        <w:rPr>
          <w:rFonts w:eastAsia="Times New Roman" w:cstheme="minorHAnsi"/>
          <w:sz w:val="24"/>
          <w:szCs w:val="24"/>
          <w:lang w:eastAsia="en-GB"/>
        </w:rPr>
        <w:t xml:space="preserve">or whānau, </w:t>
      </w:r>
      <w:r w:rsidRPr="00B40757">
        <w:rPr>
          <w:rFonts w:eastAsia="Times New Roman" w:cstheme="minorHAnsi"/>
          <w:sz w:val="24"/>
          <w:szCs w:val="24"/>
          <w:u w:val="single"/>
          <w:lang w:eastAsia="en-GB"/>
        </w:rPr>
        <w:t xml:space="preserve">and </w:t>
      </w:r>
      <w:r w:rsidRPr="00B40757">
        <w:rPr>
          <w:rFonts w:eastAsia="Times New Roman" w:cstheme="minorHAnsi"/>
          <w:color w:val="FF0000"/>
          <w:sz w:val="24"/>
          <w:szCs w:val="24"/>
          <w:u w:val="single"/>
          <w:lang w:eastAsia="en-GB"/>
        </w:rPr>
        <w:t xml:space="preserve">partner where appropriate and </w:t>
      </w:r>
      <w:r w:rsidRPr="00B40757">
        <w:rPr>
          <w:rFonts w:eastAsia="Times New Roman" w:cstheme="minorHAnsi"/>
          <w:sz w:val="24"/>
          <w:szCs w:val="24"/>
          <w:u w:val="single"/>
          <w:lang w:eastAsia="en-GB"/>
        </w:rPr>
        <w:t>engage with</w:t>
      </w:r>
      <w:r w:rsidRPr="00B40757">
        <w:rPr>
          <w:rFonts w:eastAsia="Times New Roman" w:cstheme="minorHAnsi"/>
          <w:sz w:val="24"/>
          <w:szCs w:val="24"/>
          <w:lang w:eastAsia="en-GB"/>
        </w:rPr>
        <w:t xml:space="preserve"> stakeholders, landowners, and the community </w:t>
      </w:r>
      <w:r w:rsidRPr="00B40757">
        <w:rPr>
          <w:rFonts w:eastAsia="Times New Roman" w:cstheme="minorHAnsi"/>
          <w:strike/>
          <w:sz w:val="24"/>
          <w:szCs w:val="24"/>
          <w:lang w:eastAsia="en-GB"/>
        </w:rPr>
        <w:t>in the</w:t>
      </w:r>
      <w:r w:rsidRPr="00B40757">
        <w:rPr>
          <w:rFonts w:eastAsia="Times New Roman" w:cstheme="minorHAnsi"/>
          <w:sz w:val="24"/>
          <w:szCs w:val="24"/>
          <w:u w:val="single"/>
          <w:lang w:eastAsia="en-GB"/>
        </w:rPr>
        <w:t xml:space="preserve"> to</w:t>
      </w:r>
      <w:r w:rsidRPr="00B40757">
        <w:rPr>
          <w:rFonts w:eastAsia="Times New Roman" w:cstheme="minorHAnsi"/>
          <w:sz w:val="24"/>
          <w:szCs w:val="24"/>
          <w:lang w:eastAsia="en-GB"/>
        </w:rPr>
        <w:t>:</w:t>
      </w:r>
    </w:p>
    <w:p w14:paraId="3462EE7F" w14:textId="77777777" w:rsidR="00AD51FF" w:rsidRPr="00B40757" w:rsidRDefault="00AD51FF" w:rsidP="002F0EEB">
      <w:pPr>
        <w:numPr>
          <w:ilvl w:val="3"/>
          <w:numId w:val="9"/>
        </w:numPr>
        <w:tabs>
          <w:tab w:val="clear" w:pos="850"/>
          <w:tab w:val="num" w:pos="567"/>
        </w:tabs>
        <w:spacing w:after="120" w:line="276" w:lineRule="auto"/>
        <w:ind w:left="567" w:hanging="567"/>
        <w:rPr>
          <w:rFonts w:eastAsia="Times New Roman" w:cstheme="minorHAnsi"/>
          <w:sz w:val="24"/>
          <w:szCs w:val="24"/>
          <w:lang w:eastAsia="en-GB"/>
        </w:rPr>
      </w:pPr>
      <w:proofErr w:type="spellStart"/>
      <w:r w:rsidRPr="00B40757">
        <w:rPr>
          <w:rFonts w:eastAsia="Times New Roman" w:cstheme="minorHAnsi"/>
          <w:sz w:val="24"/>
          <w:szCs w:val="24"/>
          <w:lang w:eastAsia="en-GB"/>
        </w:rPr>
        <w:t>identif</w:t>
      </w:r>
      <w:r w:rsidRPr="00B40757">
        <w:rPr>
          <w:rFonts w:eastAsia="Times New Roman" w:cstheme="minorHAnsi"/>
          <w:sz w:val="24"/>
          <w:szCs w:val="24"/>
          <w:u w:val="single"/>
          <w:lang w:eastAsia="en-GB"/>
        </w:rPr>
        <w:t>y</w:t>
      </w:r>
      <w:r w:rsidRPr="00B40757">
        <w:rPr>
          <w:rFonts w:eastAsia="Times New Roman" w:cstheme="minorHAnsi"/>
          <w:strike/>
          <w:sz w:val="24"/>
          <w:szCs w:val="24"/>
          <w:lang w:eastAsia="en-GB"/>
        </w:rPr>
        <w:t>ication</w:t>
      </w:r>
      <w:proofErr w:type="spellEnd"/>
      <w:r w:rsidRPr="00B40757">
        <w:rPr>
          <w:rFonts w:eastAsia="Times New Roman" w:cstheme="minorHAnsi"/>
          <w:sz w:val="24"/>
          <w:szCs w:val="24"/>
          <w:lang w:eastAsia="en-GB"/>
        </w:rPr>
        <w:t xml:space="preserve"> and protect</w:t>
      </w:r>
      <w:r w:rsidRPr="00B40757">
        <w:rPr>
          <w:rFonts w:eastAsia="Times New Roman" w:cstheme="minorHAnsi"/>
          <w:strike/>
          <w:sz w:val="24"/>
          <w:szCs w:val="24"/>
          <w:lang w:eastAsia="en-GB"/>
        </w:rPr>
        <w:t>ion</w:t>
      </w:r>
      <w:r w:rsidRPr="00B40757">
        <w:rPr>
          <w:rFonts w:eastAsia="Times New Roman" w:cstheme="minorHAnsi"/>
          <w:sz w:val="24"/>
          <w:szCs w:val="24"/>
          <w:lang w:eastAsia="en-GB"/>
        </w:rPr>
        <w:t xml:space="preserve"> </w:t>
      </w:r>
      <w:r w:rsidRPr="00B40757">
        <w:rPr>
          <w:rFonts w:eastAsia="Times New Roman" w:cstheme="minorHAnsi"/>
          <w:strike/>
          <w:sz w:val="24"/>
          <w:szCs w:val="24"/>
          <w:lang w:eastAsia="en-GB"/>
        </w:rPr>
        <w:t>of</w:t>
      </w:r>
      <w:r w:rsidRPr="00B40757">
        <w:rPr>
          <w:rFonts w:eastAsia="Times New Roman" w:cstheme="minorHAnsi"/>
          <w:sz w:val="24"/>
          <w:szCs w:val="24"/>
          <w:lang w:eastAsia="en-GB"/>
        </w:rPr>
        <w:t xml:space="preserve"> significant places, sites and areas with </w:t>
      </w:r>
      <w:r w:rsidRPr="00B40757">
        <w:rPr>
          <w:rFonts w:eastAsia="Times New Roman" w:cstheme="minorHAnsi"/>
          <w:strike/>
          <w:color w:val="FF0000"/>
          <w:sz w:val="24"/>
          <w:szCs w:val="24"/>
          <w:u w:val="single"/>
          <w:lang w:eastAsia="en-GB"/>
        </w:rPr>
        <w:t>significant cultural heritage values and</w:t>
      </w:r>
      <w:r w:rsidRPr="00B40757">
        <w:rPr>
          <w:rFonts w:eastAsia="Times New Roman" w:cstheme="minorHAnsi"/>
          <w:color w:val="FF0000"/>
          <w:sz w:val="24"/>
          <w:szCs w:val="24"/>
          <w:lang w:eastAsia="en-GB"/>
        </w:rPr>
        <w:t xml:space="preserve"> </w:t>
      </w:r>
      <w:r w:rsidRPr="00B40757">
        <w:rPr>
          <w:rFonts w:eastAsia="Times New Roman" w:cstheme="minorHAnsi"/>
          <w:sz w:val="24"/>
          <w:szCs w:val="24"/>
          <w:lang w:eastAsia="en-GB"/>
        </w:rPr>
        <w:t xml:space="preserve">significant historic heritage </w:t>
      </w:r>
      <w:proofErr w:type="gramStart"/>
      <w:r w:rsidRPr="00B40757">
        <w:rPr>
          <w:rFonts w:eastAsia="Times New Roman" w:cstheme="minorHAnsi"/>
          <w:sz w:val="24"/>
          <w:szCs w:val="24"/>
          <w:lang w:eastAsia="en-GB"/>
        </w:rPr>
        <w:t>values;</w:t>
      </w:r>
      <w:proofErr w:type="gramEnd"/>
    </w:p>
    <w:p w14:paraId="526454AE" w14:textId="77777777" w:rsidR="00AD51FF" w:rsidRPr="00B40757" w:rsidRDefault="00AD51FF" w:rsidP="002F0EEB">
      <w:pPr>
        <w:numPr>
          <w:ilvl w:val="3"/>
          <w:numId w:val="9"/>
        </w:numPr>
        <w:tabs>
          <w:tab w:val="num" w:pos="567"/>
        </w:tabs>
        <w:spacing w:after="120" w:line="276" w:lineRule="auto"/>
        <w:ind w:left="567" w:hanging="567"/>
        <w:rPr>
          <w:rFonts w:eastAsia="Times New Roman" w:cstheme="minorHAnsi"/>
          <w:sz w:val="24"/>
          <w:szCs w:val="24"/>
          <w:lang w:eastAsia="en-GB"/>
        </w:rPr>
      </w:pPr>
      <w:proofErr w:type="spellStart"/>
      <w:r w:rsidRPr="00B40757">
        <w:rPr>
          <w:rFonts w:eastAsia="Times New Roman" w:cstheme="minorHAnsi"/>
          <w:sz w:val="24"/>
          <w:szCs w:val="24"/>
          <w:lang w:eastAsia="en-GB"/>
        </w:rPr>
        <w:t>identif</w:t>
      </w:r>
      <w:r w:rsidRPr="00B40757">
        <w:rPr>
          <w:rFonts w:eastAsia="Times New Roman" w:cstheme="minorHAnsi"/>
          <w:sz w:val="24"/>
          <w:szCs w:val="24"/>
          <w:u w:val="single"/>
          <w:lang w:eastAsia="en-GB"/>
        </w:rPr>
        <w:t>y</w:t>
      </w:r>
      <w:r w:rsidRPr="00B40757">
        <w:rPr>
          <w:rFonts w:eastAsia="Times New Roman" w:cstheme="minorHAnsi"/>
          <w:strike/>
          <w:sz w:val="24"/>
          <w:szCs w:val="24"/>
          <w:lang w:eastAsia="en-GB"/>
        </w:rPr>
        <w:t>ication</w:t>
      </w:r>
      <w:proofErr w:type="spellEnd"/>
      <w:r w:rsidRPr="00B40757">
        <w:rPr>
          <w:rFonts w:eastAsia="Times New Roman" w:cstheme="minorHAnsi"/>
          <w:sz w:val="24"/>
          <w:szCs w:val="24"/>
          <w:lang w:eastAsia="en-GB"/>
        </w:rPr>
        <w:t xml:space="preserve"> and protect</w:t>
      </w:r>
      <w:r w:rsidRPr="00B40757">
        <w:rPr>
          <w:rFonts w:eastAsia="Times New Roman" w:cstheme="minorHAnsi"/>
          <w:strike/>
          <w:sz w:val="24"/>
          <w:szCs w:val="24"/>
          <w:lang w:eastAsia="en-GB"/>
        </w:rPr>
        <w:t>ion</w:t>
      </w:r>
      <w:r w:rsidRPr="00B40757">
        <w:rPr>
          <w:rFonts w:eastAsia="Times New Roman" w:cstheme="minorHAnsi"/>
          <w:sz w:val="24"/>
          <w:szCs w:val="24"/>
          <w:lang w:eastAsia="en-GB"/>
        </w:rPr>
        <w:t xml:space="preserve"> </w:t>
      </w:r>
      <w:r w:rsidRPr="00B40757">
        <w:rPr>
          <w:rFonts w:eastAsia="Times New Roman" w:cstheme="minorHAnsi"/>
          <w:strike/>
          <w:sz w:val="24"/>
          <w:szCs w:val="24"/>
          <w:lang w:eastAsia="en-GB"/>
        </w:rPr>
        <w:t>of</w:t>
      </w:r>
      <w:r w:rsidRPr="00B40757">
        <w:rPr>
          <w:rFonts w:eastAsia="Times New Roman" w:cstheme="minorHAnsi"/>
          <w:sz w:val="24"/>
          <w:szCs w:val="24"/>
          <w:lang w:eastAsia="en-GB"/>
        </w:rPr>
        <w:t xml:space="preserve"> outstanding natural features and landscapes, and </w:t>
      </w:r>
      <w:r w:rsidRPr="00B40757">
        <w:rPr>
          <w:rFonts w:eastAsia="Times New Roman" w:cstheme="minorHAnsi"/>
          <w:color w:val="FF0000"/>
          <w:sz w:val="24"/>
          <w:szCs w:val="24"/>
          <w:u w:val="single"/>
          <w:lang w:eastAsia="en-GB"/>
        </w:rPr>
        <w:t>identify and</w:t>
      </w:r>
      <w:r w:rsidRPr="00B40757">
        <w:rPr>
          <w:rFonts w:eastAsia="Times New Roman" w:cstheme="minorHAnsi"/>
          <w:color w:val="FF0000"/>
          <w:sz w:val="24"/>
          <w:szCs w:val="24"/>
          <w:lang w:eastAsia="en-GB"/>
        </w:rPr>
        <w:t xml:space="preserve"> </w:t>
      </w:r>
      <w:proofErr w:type="spellStart"/>
      <w:r w:rsidRPr="00B40757">
        <w:rPr>
          <w:rFonts w:eastAsia="Times New Roman" w:cstheme="minorHAnsi"/>
          <w:sz w:val="24"/>
          <w:szCs w:val="24"/>
          <w:lang w:eastAsia="en-GB"/>
        </w:rPr>
        <w:t>manag</w:t>
      </w:r>
      <w:r w:rsidRPr="00B40757">
        <w:rPr>
          <w:rFonts w:eastAsia="Times New Roman" w:cstheme="minorHAnsi"/>
          <w:color w:val="FF0000"/>
          <w:sz w:val="24"/>
          <w:szCs w:val="24"/>
          <w:u w:val="single"/>
          <w:lang w:eastAsia="en-GB"/>
        </w:rPr>
        <w:t>e</w:t>
      </w:r>
      <w:r w:rsidRPr="00B40757">
        <w:rPr>
          <w:rFonts w:eastAsia="Times New Roman" w:cstheme="minorHAnsi"/>
          <w:strike/>
          <w:color w:val="FF0000"/>
          <w:sz w:val="24"/>
          <w:szCs w:val="24"/>
          <w:lang w:eastAsia="en-GB"/>
        </w:rPr>
        <w:t>ing</w:t>
      </w:r>
      <w:proofErr w:type="spellEnd"/>
      <w:r w:rsidRPr="00B40757">
        <w:rPr>
          <w:rFonts w:eastAsia="Times New Roman" w:cstheme="minorHAnsi"/>
          <w:color w:val="FF0000"/>
          <w:sz w:val="24"/>
          <w:szCs w:val="24"/>
          <w:lang w:eastAsia="en-GB"/>
        </w:rPr>
        <w:t xml:space="preserve"> </w:t>
      </w:r>
      <w:r w:rsidRPr="00B40757">
        <w:rPr>
          <w:rFonts w:eastAsia="Times New Roman" w:cstheme="minorHAnsi"/>
          <w:sz w:val="24"/>
          <w:szCs w:val="24"/>
          <w:lang w:eastAsia="en-GB"/>
        </w:rPr>
        <w:t>the values of special amenity landscapes</w:t>
      </w:r>
      <w:r w:rsidRPr="00B40757">
        <w:rPr>
          <w:rFonts w:eastAsia="Times New Roman" w:cstheme="minorHAnsi"/>
          <w:sz w:val="24"/>
          <w:szCs w:val="24"/>
          <w:u w:val="single"/>
          <w:lang w:eastAsia="en-GB"/>
        </w:rPr>
        <w:t xml:space="preserve">, </w:t>
      </w:r>
      <w:r w:rsidRPr="00B40757">
        <w:rPr>
          <w:rFonts w:eastAsia="Times New Roman" w:cstheme="minorHAnsi"/>
          <w:strike/>
          <w:color w:val="FF0000"/>
          <w:sz w:val="24"/>
          <w:szCs w:val="24"/>
          <w:u w:val="single"/>
          <w:lang w:eastAsia="en-GB"/>
        </w:rPr>
        <w:t xml:space="preserve">including those with significant cultural </w:t>
      </w:r>
      <w:proofErr w:type="gramStart"/>
      <w:r w:rsidRPr="00B40757">
        <w:rPr>
          <w:rFonts w:eastAsia="Times New Roman" w:cstheme="minorHAnsi"/>
          <w:strike/>
          <w:color w:val="FF0000"/>
          <w:sz w:val="24"/>
          <w:szCs w:val="24"/>
          <w:u w:val="single"/>
          <w:lang w:eastAsia="en-GB"/>
        </w:rPr>
        <w:t>values</w:t>
      </w:r>
      <w:r w:rsidRPr="00B40757">
        <w:rPr>
          <w:rFonts w:eastAsia="Times New Roman" w:cstheme="minorHAnsi"/>
          <w:sz w:val="24"/>
          <w:szCs w:val="24"/>
          <w:lang w:eastAsia="en-GB"/>
        </w:rPr>
        <w:t>;</w:t>
      </w:r>
      <w:proofErr w:type="gramEnd"/>
    </w:p>
    <w:p w14:paraId="6E11692E" w14:textId="77777777" w:rsidR="00AD51FF" w:rsidRPr="00B40757" w:rsidRDefault="00AD51FF" w:rsidP="002F0EEB">
      <w:pPr>
        <w:numPr>
          <w:ilvl w:val="3"/>
          <w:numId w:val="9"/>
        </w:numPr>
        <w:tabs>
          <w:tab w:val="num" w:pos="567"/>
        </w:tabs>
        <w:spacing w:after="120" w:line="276" w:lineRule="auto"/>
        <w:ind w:left="567" w:hanging="567"/>
        <w:rPr>
          <w:rFonts w:eastAsia="Times New Roman" w:cstheme="minorHAnsi"/>
          <w:sz w:val="24"/>
          <w:szCs w:val="24"/>
          <w:lang w:eastAsia="en-GB"/>
        </w:rPr>
      </w:pPr>
      <w:proofErr w:type="spellStart"/>
      <w:r w:rsidRPr="00B40757">
        <w:rPr>
          <w:rFonts w:eastAsia="Times New Roman" w:cstheme="minorHAnsi"/>
          <w:sz w:val="24"/>
          <w:szCs w:val="24"/>
          <w:lang w:eastAsia="en-GB"/>
        </w:rPr>
        <w:t>identif</w:t>
      </w:r>
      <w:r w:rsidRPr="00B40757">
        <w:rPr>
          <w:rFonts w:eastAsia="Times New Roman" w:cstheme="minorHAnsi"/>
          <w:sz w:val="24"/>
          <w:szCs w:val="24"/>
          <w:u w:val="single"/>
          <w:lang w:eastAsia="en-GB"/>
        </w:rPr>
        <w:t>y</w:t>
      </w:r>
      <w:r w:rsidRPr="00B40757">
        <w:rPr>
          <w:rFonts w:eastAsia="Times New Roman" w:cstheme="minorHAnsi"/>
          <w:strike/>
          <w:sz w:val="24"/>
          <w:szCs w:val="24"/>
          <w:lang w:eastAsia="en-GB"/>
        </w:rPr>
        <w:t>ication</w:t>
      </w:r>
      <w:proofErr w:type="spellEnd"/>
      <w:r w:rsidRPr="00B40757">
        <w:rPr>
          <w:rFonts w:eastAsia="Times New Roman" w:cstheme="minorHAnsi"/>
          <w:sz w:val="24"/>
          <w:szCs w:val="24"/>
          <w:lang w:eastAsia="en-GB"/>
        </w:rPr>
        <w:t xml:space="preserve"> and protect</w:t>
      </w:r>
      <w:r w:rsidRPr="00B40757">
        <w:rPr>
          <w:rFonts w:eastAsia="Times New Roman" w:cstheme="minorHAnsi"/>
          <w:strike/>
          <w:sz w:val="24"/>
          <w:szCs w:val="24"/>
          <w:lang w:eastAsia="en-GB"/>
        </w:rPr>
        <w:t>ion</w:t>
      </w:r>
      <w:r w:rsidRPr="00B40757">
        <w:rPr>
          <w:rFonts w:eastAsia="Times New Roman" w:cstheme="minorHAnsi"/>
          <w:sz w:val="24"/>
          <w:szCs w:val="24"/>
          <w:lang w:eastAsia="en-GB"/>
        </w:rPr>
        <w:t xml:space="preserve"> </w:t>
      </w:r>
      <w:r w:rsidRPr="00B40757">
        <w:rPr>
          <w:rFonts w:eastAsia="Times New Roman" w:cstheme="minorHAnsi"/>
          <w:strike/>
          <w:sz w:val="24"/>
          <w:szCs w:val="24"/>
          <w:lang w:eastAsia="en-GB"/>
        </w:rPr>
        <w:t>of</w:t>
      </w:r>
      <w:r w:rsidRPr="00B40757">
        <w:rPr>
          <w:rFonts w:eastAsia="Times New Roman" w:cstheme="minorHAnsi"/>
          <w:sz w:val="24"/>
          <w:szCs w:val="24"/>
          <w:lang w:eastAsia="en-GB"/>
        </w:rPr>
        <w:t xml:space="preserve"> indigenous ecosystems and habitats with significant biodiversity values</w:t>
      </w:r>
      <w:r w:rsidRPr="00B40757">
        <w:rPr>
          <w:rFonts w:eastAsia="Times New Roman" w:cstheme="minorHAnsi"/>
          <w:strike/>
          <w:color w:val="FF0000"/>
          <w:sz w:val="24"/>
          <w:szCs w:val="24"/>
          <w:lang w:eastAsia="en-GB"/>
        </w:rPr>
        <w:t xml:space="preserve">, </w:t>
      </w:r>
      <w:r w:rsidRPr="00B40757">
        <w:rPr>
          <w:rFonts w:eastAsia="Times New Roman" w:cstheme="minorHAnsi"/>
          <w:strike/>
          <w:color w:val="FF0000"/>
          <w:sz w:val="24"/>
          <w:szCs w:val="24"/>
          <w:u w:val="single"/>
          <w:lang w:eastAsia="en-GB"/>
        </w:rPr>
        <w:t xml:space="preserve">including those of significance to mana whenua/tangata </w:t>
      </w:r>
      <w:proofErr w:type="gramStart"/>
      <w:r w:rsidRPr="00B40757">
        <w:rPr>
          <w:rFonts w:eastAsia="Times New Roman" w:cstheme="minorHAnsi"/>
          <w:strike/>
          <w:color w:val="FF0000"/>
          <w:sz w:val="24"/>
          <w:szCs w:val="24"/>
          <w:u w:val="single"/>
          <w:lang w:eastAsia="en-GB"/>
        </w:rPr>
        <w:t>whenua</w:t>
      </w:r>
      <w:r w:rsidRPr="00B40757">
        <w:rPr>
          <w:rFonts w:eastAsia="Times New Roman" w:cstheme="minorHAnsi"/>
          <w:sz w:val="24"/>
          <w:szCs w:val="24"/>
          <w:lang w:eastAsia="en-GB"/>
        </w:rPr>
        <w:t>;</w:t>
      </w:r>
      <w:proofErr w:type="gramEnd"/>
    </w:p>
    <w:p w14:paraId="2CFCFEFA" w14:textId="77777777" w:rsidR="00AD51FF" w:rsidRPr="00B40757" w:rsidRDefault="00AD51FF" w:rsidP="002F0EEB">
      <w:pPr>
        <w:spacing w:after="120" w:line="276" w:lineRule="auto"/>
        <w:ind w:left="567" w:hanging="567"/>
        <w:rPr>
          <w:rFonts w:eastAsia="Times New Roman" w:cstheme="minorHAnsi"/>
          <w:sz w:val="24"/>
          <w:szCs w:val="24"/>
          <w:lang w:eastAsia="en-GB"/>
        </w:rPr>
      </w:pPr>
      <w:r w:rsidRPr="00B40757">
        <w:rPr>
          <w:rFonts w:cstheme="minorHAnsi"/>
          <w:sz w:val="24"/>
          <w:szCs w:val="24"/>
          <w:u w:val="single"/>
        </w:rPr>
        <w:t>(ca)</w:t>
      </w:r>
      <w:r w:rsidRPr="00B40757">
        <w:rPr>
          <w:rFonts w:cstheme="minorHAnsi"/>
          <w:sz w:val="24"/>
          <w:szCs w:val="24"/>
          <w:u w:val="single"/>
        </w:rPr>
        <w:tab/>
        <w:t>develop and implement a regional biodiversity strategy described in Method IE.3;</w:t>
      </w:r>
      <w:r w:rsidRPr="00B40757">
        <w:rPr>
          <w:rFonts w:eastAsia="Times New Roman" w:cstheme="minorHAnsi"/>
          <w:sz w:val="24"/>
          <w:szCs w:val="24"/>
          <w:lang w:eastAsia="en-GB"/>
        </w:rPr>
        <w:t xml:space="preserve"> </w:t>
      </w:r>
      <w:r w:rsidRPr="00B40757">
        <w:rPr>
          <w:rFonts w:eastAsia="Times New Roman" w:cstheme="minorHAnsi"/>
          <w:strike/>
          <w:sz w:val="24"/>
          <w:szCs w:val="24"/>
          <w:lang w:eastAsia="en-GB"/>
        </w:rPr>
        <w:t>and</w:t>
      </w:r>
    </w:p>
    <w:p w14:paraId="00CE7AA4" w14:textId="77777777" w:rsidR="00AD51FF" w:rsidRPr="00B40757" w:rsidRDefault="00AD51FF" w:rsidP="002F0EEB">
      <w:pPr>
        <w:numPr>
          <w:ilvl w:val="3"/>
          <w:numId w:val="9"/>
        </w:numPr>
        <w:tabs>
          <w:tab w:val="num" w:pos="567"/>
        </w:tabs>
        <w:spacing w:after="120" w:line="276" w:lineRule="auto"/>
        <w:ind w:left="567" w:hanging="567"/>
        <w:rPr>
          <w:rFonts w:cstheme="minorHAnsi"/>
          <w:sz w:val="24"/>
          <w:szCs w:val="24"/>
          <w:u w:val="single"/>
        </w:rPr>
      </w:pPr>
      <w:r w:rsidRPr="00B40757">
        <w:rPr>
          <w:rFonts w:eastAsia="Times New Roman" w:cstheme="minorHAnsi"/>
          <w:sz w:val="24"/>
          <w:szCs w:val="24"/>
          <w:lang w:eastAsia="en-GB"/>
        </w:rPr>
        <w:t>protect</w:t>
      </w:r>
      <w:r w:rsidRPr="00B40757">
        <w:rPr>
          <w:rFonts w:eastAsia="Times New Roman" w:cstheme="minorHAnsi"/>
          <w:strike/>
          <w:sz w:val="24"/>
          <w:szCs w:val="24"/>
          <w:lang w:eastAsia="en-GB"/>
        </w:rPr>
        <w:t>ion of</w:t>
      </w:r>
      <w:r w:rsidRPr="00B40757">
        <w:rPr>
          <w:rFonts w:eastAsia="Times New Roman" w:cstheme="minorHAnsi"/>
          <w:sz w:val="24"/>
          <w:szCs w:val="24"/>
          <w:lang w:eastAsia="en-GB"/>
        </w:rPr>
        <w:t xml:space="preserve"> the values</w:t>
      </w:r>
      <w:r w:rsidRPr="00B40757">
        <w:rPr>
          <w:rFonts w:eastAsia="Times New Roman" w:cstheme="minorHAnsi"/>
          <w:strike/>
          <w:color w:val="FF0000"/>
          <w:sz w:val="24"/>
          <w:szCs w:val="24"/>
          <w:u w:val="single"/>
          <w:lang w:eastAsia="en-GB"/>
        </w:rPr>
        <w:t>, including mana whenua/tangata whenua values,</w:t>
      </w:r>
      <w:r w:rsidRPr="00B40757">
        <w:rPr>
          <w:rFonts w:eastAsia="Times New Roman" w:cstheme="minorHAnsi"/>
          <w:color w:val="FF0000"/>
          <w:sz w:val="24"/>
          <w:szCs w:val="24"/>
          <w:lang w:eastAsia="en-GB"/>
        </w:rPr>
        <w:t xml:space="preserve"> </w:t>
      </w:r>
      <w:r w:rsidRPr="00B40757">
        <w:rPr>
          <w:rFonts w:eastAsia="Times New Roman" w:cstheme="minorHAnsi"/>
          <w:sz w:val="24"/>
          <w:szCs w:val="24"/>
          <w:lang w:eastAsia="en-GB"/>
        </w:rPr>
        <w:t>associated with the rivers and lakes identified in Appendix 1</w:t>
      </w:r>
      <w:r w:rsidRPr="00B40757">
        <w:rPr>
          <w:rFonts w:eastAsia="Times New Roman" w:cstheme="minorHAnsi"/>
          <w:strike/>
          <w:sz w:val="24"/>
          <w:szCs w:val="24"/>
          <w:lang w:eastAsia="en-GB"/>
        </w:rPr>
        <w:t>.</w:t>
      </w:r>
      <w:r w:rsidRPr="00B40757">
        <w:rPr>
          <w:rFonts w:eastAsia="Times New Roman" w:cstheme="minorHAnsi"/>
          <w:sz w:val="24"/>
          <w:szCs w:val="24"/>
          <w:u w:val="single"/>
          <w:lang w:eastAsia="en-GB"/>
        </w:rPr>
        <w:t xml:space="preserve">; </w:t>
      </w:r>
      <w:r w:rsidRPr="00B40757">
        <w:rPr>
          <w:rFonts w:eastAsia="Times New Roman" w:cstheme="minorHAnsi"/>
          <w:strike/>
          <w:color w:val="FF0000"/>
          <w:sz w:val="24"/>
          <w:szCs w:val="24"/>
          <w:u w:val="single"/>
          <w:lang w:eastAsia="en-GB"/>
        </w:rPr>
        <w:t>and</w:t>
      </w:r>
    </w:p>
    <w:p w14:paraId="0C439370" w14:textId="77777777" w:rsidR="00AD51FF" w:rsidRPr="00B40757" w:rsidRDefault="00AD51FF" w:rsidP="002F0EEB">
      <w:pPr>
        <w:numPr>
          <w:ilvl w:val="3"/>
          <w:numId w:val="9"/>
        </w:numPr>
        <w:tabs>
          <w:tab w:val="num" w:pos="567"/>
        </w:tabs>
        <w:spacing w:after="120" w:line="276" w:lineRule="auto"/>
        <w:ind w:left="567" w:hanging="567"/>
        <w:rPr>
          <w:rFonts w:cstheme="minorHAnsi"/>
          <w:color w:val="FF0000"/>
          <w:sz w:val="24"/>
          <w:szCs w:val="24"/>
          <w:u w:val="single"/>
        </w:rPr>
      </w:pPr>
      <w:r w:rsidRPr="00B40757">
        <w:rPr>
          <w:rFonts w:cstheme="minorHAnsi"/>
          <w:sz w:val="24"/>
          <w:szCs w:val="24"/>
          <w:u w:val="single"/>
        </w:rPr>
        <w:t xml:space="preserve">identify </w:t>
      </w:r>
      <w:r w:rsidRPr="00B40757">
        <w:rPr>
          <w:rFonts w:cstheme="minorHAnsi"/>
          <w:i/>
          <w:sz w:val="24"/>
          <w:szCs w:val="24"/>
          <w:u w:val="single"/>
        </w:rPr>
        <w:t>nature-based solutions</w:t>
      </w:r>
      <w:r w:rsidRPr="00B40757">
        <w:rPr>
          <w:rFonts w:cstheme="minorHAnsi"/>
          <w:sz w:val="24"/>
          <w:szCs w:val="24"/>
          <w:u w:val="single"/>
        </w:rPr>
        <w:t xml:space="preserve"> to climate change as described in Method CC.6</w:t>
      </w:r>
      <w:r w:rsidRPr="00B40757">
        <w:rPr>
          <w:rFonts w:eastAsia="Times New Roman" w:cstheme="minorHAnsi"/>
          <w:strike/>
          <w:color w:val="FF0000"/>
          <w:sz w:val="24"/>
          <w:szCs w:val="24"/>
          <w:lang w:eastAsia="en-GB"/>
        </w:rPr>
        <w:t>.</w:t>
      </w:r>
      <w:r w:rsidRPr="00B40757">
        <w:rPr>
          <w:rFonts w:eastAsia="Times New Roman" w:cstheme="minorHAnsi"/>
          <w:color w:val="FF0000"/>
          <w:sz w:val="24"/>
          <w:szCs w:val="24"/>
          <w:u w:val="single"/>
          <w:lang w:eastAsia="en-GB"/>
        </w:rPr>
        <w:t>; and</w:t>
      </w:r>
    </w:p>
    <w:p w14:paraId="177BE976" w14:textId="77777777" w:rsidR="00AD51FF" w:rsidRPr="00B40757" w:rsidRDefault="00AD51FF" w:rsidP="002F0EEB">
      <w:pPr>
        <w:numPr>
          <w:ilvl w:val="3"/>
          <w:numId w:val="9"/>
        </w:numPr>
        <w:tabs>
          <w:tab w:val="num" w:pos="567"/>
        </w:tabs>
        <w:spacing w:after="120" w:line="276" w:lineRule="auto"/>
        <w:ind w:left="567" w:hanging="567"/>
        <w:jc w:val="both"/>
        <w:rPr>
          <w:rFonts w:cstheme="minorHAnsi"/>
          <w:color w:val="FF0000"/>
          <w:sz w:val="24"/>
          <w:szCs w:val="24"/>
          <w:u w:val="single"/>
        </w:rPr>
      </w:pPr>
      <w:r w:rsidRPr="00B40757">
        <w:rPr>
          <w:rFonts w:cstheme="minorHAnsi"/>
          <w:color w:val="FF0000"/>
          <w:sz w:val="24"/>
          <w:szCs w:val="24"/>
          <w:u w:val="single"/>
        </w:rPr>
        <w:t>identify and protect highly productive land.</w:t>
      </w:r>
    </w:p>
    <w:p w14:paraId="07B81492" w14:textId="77777777" w:rsidR="00AD51FF" w:rsidRPr="00B40757" w:rsidRDefault="00AD51FF" w:rsidP="002F0EEB">
      <w:pPr>
        <w:pStyle w:val="paragraph"/>
        <w:spacing w:before="0" w:beforeAutospacing="0" w:after="0" w:afterAutospacing="0" w:line="276" w:lineRule="auto"/>
        <w:jc w:val="both"/>
        <w:textAlignment w:val="baseline"/>
        <w:rPr>
          <w:rFonts w:asciiTheme="minorHAnsi" w:hAnsiTheme="minorHAnsi" w:cstheme="minorHAnsi"/>
          <w:i/>
          <w:color w:val="FF0000"/>
          <w:u w:val="single"/>
          <w:lang w:eastAsia="en-GB"/>
        </w:rPr>
      </w:pPr>
      <w:r w:rsidRPr="00B40757">
        <w:rPr>
          <w:rFonts w:asciiTheme="minorHAnsi" w:hAnsiTheme="minorHAnsi" w:cstheme="minorHAnsi"/>
          <w:i/>
          <w:lang w:eastAsia="en-GB"/>
        </w:rPr>
        <w:lastRenderedPageBreak/>
        <w:t xml:space="preserve">Implementation: Wellington Regional Council </w:t>
      </w:r>
      <w:r w:rsidRPr="00B40757">
        <w:rPr>
          <w:rFonts w:asciiTheme="minorHAnsi" w:hAnsiTheme="minorHAnsi" w:cstheme="minorHAnsi"/>
          <w:i/>
          <w:color w:val="FF0000"/>
          <w:u w:val="single"/>
          <w:lang w:eastAsia="en-GB"/>
        </w:rPr>
        <w:t>(all clauses)</w:t>
      </w:r>
      <w:r w:rsidRPr="00B40757">
        <w:rPr>
          <w:rFonts w:asciiTheme="minorHAnsi" w:hAnsiTheme="minorHAnsi" w:cstheme="minorHAnsi"/>
          <w:i/>
          <w:color w:val="FF0000"/>
          <w:lang w:eastAsia="en-GB"/>
        </w:rPr>
        <w:t xml:space="preserve"> </w:t>
      </w:r>
      <w:r w:rsidRPr="00B40757">
        <w:rPr>
          <w:rFonts w:asciiTheme="minorHAnsi" w:hAnsiTheme="minorHAnsi" w:cstheme="minorHAnsi"/>
          <w:i/>
          <w:lang w:eastAsia="en-GB"/>
        </w:rPr>
        <w:t xml:space="preserve">and city and district councils </w:t>
      </w:r>
      <w:r w:rsidRPr="00B40757">
        <w:rPr>
          <w:rFonts w:asciiTheme="minorHAnsi" w:hAnsiTheme="minorHAnsi" w:cstheme="minorHAnsi"/>
          <w:i/>
          <w:color w:val="FF0000"/>
          <w:u w:val="single"/>
          <w:lang w:eastAsia="en-GB"/>
        </w:rPr>
        <w:t>(clauses 2(a), (b</w:t>
      </w:r>
      <w:proofErr w:type="gramStart"/>
      <w:r w:rsidRPr="00B40757">
        <w:rPr>
          <w:rFonts w:asciiTheme="minorHAnsi" w:hAnsiTheme="minorHAnsi" w:cstheme="minorHAnsi"/>
          <w:i/>
          <w:color w:val="FF0000"/>
          <w:u w:val="single"/>
          <w:lang w:eastAsia="en-GB"/>
        </w:rPr>
        <w:t>),(</w:t>
      </w:r>
      <w:proofErr w:type="gramEnd"/>
      <w:r w:rsidRPr="00B40757">
        <w:rPr>
          <w:rFonts w:asciiTheme="minorHAnsi" w:hAnsiTheme="minorHAnsi" w:cstheme="minorHAnsi"/>
          <w:i/>
          <w:color w:val="FF0000"/>
          <w:u w:val="single"/>
          <w:lang w:eastAsia="en-GB"/>
        </w:rPr>
        <w:t>c) and (f)</w:t>
      </w:r>
    </w:p>
    <w:p w14:paraId="3BF9E5D1" w14:textId="77777777" w:rsidR="00AD51FF" w:rsidRPr="00B40757" w:rsidRDefault="00AD51FF" w:rsidP="002F0EEB">
      <w:pPr>
        <w:pStyle w:val="paragraph"/>
        <w:spacing w:before="0" w:beforeAutospacing="0" w:after="0" w:afterAutospacing="0" w:line="276" w:lineRule="auto"/>
        <w:jc w:val="both"/>
        <w:textAlignment w:val="baseline"/>
        <w:rPr>
          <w:rFonts w:asciiTheme="minorHAnsi" w:hAnsiTheme="minorHAnsi" w:cstheme="minorHAnsi"/>
          <w:i/>
          <w:lang w:eastAsia="en-GB"/>
        </w:rPr>
      </w:pPr>
    </w:p>
    <w:p w14:paraId="7CF24AAB" w14:textId="77777777" w:rsidR="00AD51FF" w:rsidRPr="00B40757" w:rsidRDefault="00AD51FF" w:rsidP="002F0EEB">
      <w:pPr>
        <w:pStyle w:val="PolicyHeading"/>
        <w:spacing w:line="276" w:lineRule="auto"/>
        <w:ind w:left="1440" w:hanging="1440"/>
        <w:rPr>
          <w:rFonts w:asciiTheme="minorHAnsi" w:hAnsiTheme="minorHAnsi" w:cstheme="minorHAnsi"/>
          <w:b/>
          <w:bCs/>
          <w:szCs w:val="24"/>
        </w:rPr>
      </w:pPr>
      <w:r w:rsidRPr="00B40757">
        <w:rPr>
          <w:rFonts w:asciiTheme="minorHAnsi" w:hAnsiTheme="minorHAnsi" w:cstheme="minorHAnsi"/>
          <w:b/>
          <w:bCs/>
          <w:szCs w:val="24"/>
        </w:rPr>
        <w:t xml:space="preserve">Method 53: </w:t>
      </w:r>
      <w:r w:rsidRPr="00B40757">
        <w:rPr>
          <w:rFonts w:asciiTheme="minorHAnsi" w:hAnsiTheme="minorHAnsi" w:cstheme="minorHAnsi"/>
          <w:b/>
          <w:bCs/>
          <w:szCs w:val="24"/>
        </w:rPr>
        <w:tab/>
        <w:t xml:space="preserve">Support </w:t>
      </w:r>
      <w:r w:rsidRPr="00B40757">
        <w:rPr>
          <w:rFonts w:asciiTheme="minorHAnsi" w:hAnsiTheme="minorHAnsi" w:cstheme="minorHAnsi"/>
          <w:b/>
          <w:bCs/>
          <w:szCs w:val="24"/>
          <w:u w:val="single"/>
        </w:rPr>
        <w:t>mana whenua and</w:t>
      </w:r>
      <w:r w:rsidRPr="00B40757">
        <w:rPr>
          <w:rFonts w:asciiTheme="minorHAnsi" w:hAnsiTheme="minorHAnsi" w:cstheme="minorHAnsi"/>
          <w:b/>
          <w:bCs/>
          <w:szCs w:val="24"/>
        </w:rPr>
        <w:t xml:space="preserve"> community restoration initiatives for </w:t>
      </w:r>
      <w:r w:rsidRPr="00B40757">
        <w:rPr>
          <w:rFonts w:asciiTheme="minorHAnsi" w:hAnsiTheme="minorHAnsi" w:cstheme="minorHAnsi"/>
          <w:b/>
          <w:bCs/>
          <w:strike/>
          <w:szCs w:val="24"/>
        </w:rPr>
        <w:t xml:space="preserve">the coastal environment, rivers, </w:t>
      </w:r>
      <w:proofErr w:type="gramStart"/>
      <w:r w:rsidRPr="00B40757">
        <w:rPr>
          <w:rFonts w:asciiTheme="minorHAnsi" w:hAnsiTheme="minorHAnsi" w:cstheme="minorHAnsi"/>
          <w:b/>
          <w:bCs/>
          <w:strike/>
          <w:szCs w:val="24"/>
        </w:rPr>
        <w:t>lakes</w:t>
      </w:r>
      <w:proofErr w:type="gramEnd"/>
      <w:r w:rsidRPr="00B40757">
        <w:rPr>
          <w:rFonts w:asciiTheme="minorHAnsi" w:hAnsiTheme="minorHAnsi" w:cstheme="minorHAnsi"/>
          <w:b/>
          <w:bCs/>
          <w:strike/>
          <w:szCs w:val="24"/>
        </w:rPr>
        <w:t xml:space="preserve"> and wetlands </w:t>
      </w:r>
      <w:r w:rsidRPr="00B40757">
        <w:rPr>
          <w:rFonts w:asciiTheme="minorHAnsi" w:hAnsiTheme="minorHAnsi" w:cstheme="minorHAnsi"/>
          <w:b/>
          <w:bCs/>
          <w:szCs w:val="24"/>
          <w:u w:val="single"/>
        </w:rPr>
        <w:t>indigenous ecosystems</w:t>
      </w:r>
    </w:p>
    <w:p w14:paraId="76276C11" w14:textId="77777777" w:rsidR="00AD51FF" w:rsidRPr="00B40757" w:rsidRDefault="00AD51FF" w:rsidP="002F0EEB">
      <w:pPr>
        <w:spacing w:line="276" w:lineRule="auto"/>
        <w:rPr>
          <w:rFonts w:cstheme="minorHAnsi"/>
          <w:sz w:val="24"/>
          <w:szCs w:val="24"/>
        </w:rPr>
      </w:pPr>
      <w:r w:rsidRPr="00B40757">
        <w:rPr>
          <w:rFonts w:eastAsia="Times New Roman" w:cstheme="minorHAnsi"/>
          <w:sz w:val="24"/>
          <w:szCs w:val="24"/>
          <w:lang w:eastAsia="en-GB"/>
        </w:rPr>
        <w:t xml:space="preserve">Provide practical support for </w:t>
      </w:r>
      <w:r w:rsidRPr="00B40757">
        <w:rPr>
          <w:rFonts w:eastAsia="Times New Roman" w:cstheme="minorHAnsi"/>
          <w:sz w:val="24"/>
          <w:szCs w:val="24"/>
          <w:u w:val="single"/>
          <w:lang w:eastAsia="en-GB"/>
        </w:rPr>
        <w:t>mana whenua and</w:t>
      </w:r>
      <w:r w:rsidRPr="00B40757">
        <w:rPr>
          <w:rFonts w:eastAsia="Times New Roman" w:cstheme="minorHAnsi"/>
          <w:sz w:val="24"/>
          <w:szCs w:val="24"/>
          <w:lang w:eastAsia="en-GB"/>
        </w:rPr>
        <w:t xml:space="preserve"> community </w:t>
      </w:r>
      <w:r w:rsidRPr="00B40757">
        <w:rPr>
          <w:rFonts w:eastAsia="Times New Roman" w:cstheme="minorHAnsi"/>
          <w:i/>
          <w:iCs/>
          <w:color w:val="FF0000"/>
          <w:sz w:val="24"/>
          <w:szCs w:val="24"/>
          <w:lang w:eastAsia="en-GB"/>
        </w:rPr>
        <w:t>restoration</w:t>
      </w:r>
      <w:r w:rsidRPr="00B40757">
        <w:rPr>
          <w:rFonts w:eastAsia="Times New Roman" w:cstheme="minorHAnsi"/>
          <w:color w:val="FF0000"/>
          <w:sz w:val="24"/>
          <w:szCs w:val="24"/>
          <w:lang w:eastAsia="en-GB"/>
        </w:rPr>
        <w:t xml:space="preserve"> </w:t>
      </w:r>
      <w:r w:rsidRPr="00B40757">
        <w:rPr>
          <w:rFonts w:eastAsia="Times New Roman" w:cstheme="minorHAnsi"/>
          <w:sz w:val="24"/>
          <w:szCs w:val="24"/>
          <w:lang w:eastAsia="en-GB"/>
        </w:rPr>
        <w:t xml:space="preserve">initiatives for </w:t>
      </w:r>
      <w:r w:rsidRPr="00B40757">
        <w:rPr>
          <w:rFonts w:eastAsia="Times New Roman" w:cstheme="minorHAnsi"/>
          <w:strike/>
          <w:sz w:val="24"/>
          <w:szCs w:val="24"/>
          <w:lang w:eastAsia="en-GB"/>
        </w:rPr>
        <w:t xml:space="preserve">the coastal environment, rivers, </w:t>
      </w:r>
      <w:proofErr w:type="gramStart"/>
      <w:r w:rsidRPr="00B40757">
        <w:rPr>
          <w:rFonts w:eastAsia="Times New Roman" w:cstheme="minorHAnsi"/>
          <w:strike/>
          <w:sz w:val="24"/>
          <w:szCs w:val="24"/>
          <w:lang w:eastAsia="en-GB"/>
        </w:rPr>
        <w:t>lakes</w:t>
      </w:r>
      <w:proofErr w:type="gramEnd"/>
      <w:r w:rsidRPr="00B40757">
        <w:rPr>
          <w:rFonts w:eastAsia="Times New Roman" w:cstheme="minorHAnsi"/>
          <w:strike/>
          <w:sz w:val="24"/>
          <w:szCs w:val="24"/>
          <w:lang w:eastAsia="en-GB"/>
        </w:rPr>
        <w:t xml:space="preserve"> and wetlands</w:t>
      </w:r>
      <w:r w:rsidRPr="00B40757">
        <w:rPr>
          <w:rFonts w:cstheme="minorHAnsi"/>
          <w:sz w:val="24"/>
          <w:szCs w:val="24"/>
          <w:u w:val="single"/>
        </w:rPr>
        <w:t xml:space="preserve"> indigenous ecosystems,</w:t>
      </w:r>
      <w:r w:rsidRPr="00B40757">
        <w:rPr>
          <w:rFonts w:cstheme="minorHAnsi"/>
          <w:sz w:val="24"/>
          <w:szCs w:val="24"/>
        </w:rPr>
        <w:t xml:space="preserve"> </w:t>
      </w:r>
      <w:r w:rsidRPr="00B40757">
        <w:rPr>
          <w:rFonts w:cstheme="minorHAnsi"/>
          <w:sz w:val="24"/>
          <w:szCs w:val="24"/>
          <w:u w:val="single"/>
        </w:rPr>
        <w:t>with a focus on achieving the targets and priorities identified by Methods IE.</w:t>
      </w:r>
      <w:r w:rsidRPr="00B40757">
        <w:rPr>
          <w:rFonts w:cstheme="minorHAnsi"/>
          <w:strike/>
          <w:color w:val="FF0000"/>
          <w:sz w:val="24"/>
          <w:szCs w:val="24"/>
          <w:u w:val="single"/>
        </w:rPr>
        <w:t>2</w:t>
      </w:r>
      <w:r w:rsidRPr="00B40757">
        <w:rPr>
          <w:rFonts w:cstheme="minorHAnsi"/>
          <w:color w:val="FF0000"/>
          <w:sz w:val="24"/>
          <w:szCs w:val="24"/>
          <w:u w:val="single"/>
        </w:rPr>
        <w:t>3</w:t>
      </w:r>
      <w:r w:rsidRPr="00B40757">
        <w:rPr>
          <w:rFonts w:cstheme="minorHAnsi"/>
          <w:sz w:val="24"/>
          <w:szCs w:val="24"/>
          <w:u w:val="single"/>
        </w:rPr>
        <w:t>, CC.4 and CC.</w:t>
      </w:r>
      <w:r w:rsidRPr="00B40757">
        <w:rPr>
          <w:rFonts w:cstheme="minorHAnsi"/>
          <w:strike/>
          <w:color w:val="FF0000"/>
          <w:sz w:val="24"/>
          <w:szCs w:val="24"/>
          <w:u w:val="single"/>
        </w:rPr>
        <w:t>7</w:t>
      </w:r>
      <w:r w:rsidRPr="00B40757">
        <w:rPr>
          <w:rFonts w:cstheme="minorHAnsi"/>
          <w:color w:val="FF0000"/>
          <w:sz w:val="24"/>
          <w:szCs w:val="24"/>
          <w:u w:val="single"/>
        </w:rPr>
        <w:t>6</w:t>
      </w:r>
      <w:r w:rsidRPr="00B40757">
        <w:rPr>
          <w:rFonts w:cstheme="minorHAnsi"/>
          <w:sz w:val="24"/>
          <w:szCs w:val="24"/>
        </w:rPr>
        <w:t xml:space="preserve">. </w:t>
      </w:r>
    </w:p>
    <w:p w14:paraId="6169C262" w14:textId="77777777" w:rsidR="00AD51FF" w:rsidRPr="00B40757" w:rsidRDefault="00AD51FF" w:rsidP="002F0EEB">
      <w:pPr>
        <w:pStyle w:val="PolicyHeading"/>
        <w:spacing w:line="276" w:lineRule="auto"/>
        <w:rPr>
          <w:rFonts w:asciiTheme="minorHAnsi" w:hAnsiTheme="minorHAnsi" w:cstheme="minorHAnsi"/>
          <w:i/>
          <w:szCs w:val="24"/>
        </w:rPr>
      </w:pPr>
      <w:r w:rsidRPr="00B40757">
        <w:rPr>
          <w:rFonts w:asciiTheme="minorHAnsi" w:hAnsiTheme="minorHAnsi" w:cstheme="minorHAnsi"/>
          <w:i/>
          <w:szCs w:val="24"/>
        </w:rPr>
        <w:t>Implementation: Wellington Regional Council and city and district councils</w:t>
      </w:r>
    </w:p>
    <w:p w14:paraId="31530D55" w14:textId="77777777" w:rsidR="00AD51FF" w:rsidRPr="00B40757" w:rsidRDefault="00AD51FF" w:rsidP="002F0EEB">
      <w:pPr>
        <w:pStyle w:val="PolicyHeading"/>
        <w:spacing w:line="276" w:lineRule="auto"/>
        <w:ind w:left="1440" w:hanging="1440"/>
        <w:rPr>
          <w:rFonts w:asciiTheme="minorHAnsi" w:hAnsiTheme="minorHAnsi" w:cstheme="minorHAnsi"/>
          <w:b/>
          <w:bCs/>
          <w:szCs w:val="24"/>
        </w:rPr>
      </w:pPr>
      <w:r w:rsidRPr="00B40757">
        <w:rPr>
          <w:rFonts w:asciiTheme="minorHAnsi" w:hAnsiTheme="minorHAnsi" w:cstheme="minorHAnsi"/>
          <w:b/>
          <w:bCs/>
          <w:szCs w:val="24"/>
        </w:rPr>
        <w:t xml:space="preserve">Method 54: </w:t>
      </w:r>
      <w:r w:rsidRPr="00B40757">
        <w:rPr>
          <w:rFonts w:asciiTheme="minorHAnsi" w:hAnsiTheme="minorHAnsi" w:cstheme="minorHAnsi"/>
          <w:b/>
          <w:bCs/>
          <w:szCs w:val="24"/>
        </w:rPr>
        <w:tab/>
        <w:t xml:space="preserve">Assist landowners to maintain, enhance and restore indigenous </w:t>
      </w:r>
      <w:proofErr w:type="gramStart"/>
      <w:r w:rsidRPr="00B40757">
        <w:rPr>
          <w:rFonts w:asciiTheme="minorHAnsi" w:hAnsiTheme="minorHAnsi" w:cstheme="minorHAnsi"/>
          <w:b/>
          <w:bCs/>
          <w:szCs w:val="24"/>
        </w:rPr>
        <w:t>ecosystems</w:t>
      </w:r>
      <w:proofErr w:type="gramEnd"/>
    </w:p>
    <w:p w14:paraId="5A3346A6" w14:textId="77777777" w:rsidR="00AD51FF" w:rsidRPr="00B40757" w:rsidRDefault="00AD51FF" w:rsidP="002F0EEB">
      <w:pPr>
        <w:spacing w:after="240" w:line="276" w:lineRule="auto"/>
        <w:jc w:val="both"/>
        <w:rPr>
          <w:rFonts w:eastAsia="Times New Roman" w:cstheme="minorHAnsi"/>
          <w:sz w:val="24"/>
          <w:szCs w:val="24"/>
          <w:lang w:eastAsia="en-GB"/>
        </w:rPr>
      </w:pPr>
      <w:r w:rsidRPr="00B40757">
        <w:rPr>
          <w:rFonts w:eastAsia="Times New Roman" w:cstheme="minorHAnsi"/>
          <w:sz w:val="24"/>
          <w:szCs w:val="24"/>
          <w:lang w:eastAsia="en-GB"/>
        </w:rPr>
        <w:t>Assist landowners to maintain, enhance and/or restore indigenous ecosystems</w:t>
      </w:r>
      <w:r w:rsidRPr="00B40757">
        <w:rPr>
          <w:rFonts w:cstheme="minorHAnsi"/>
          <w:sz w:val="24"/>
          <w:szCs w:val="24"/>
          <w:u w:val="single"/>
        </w:rPr>
        <w:t>,</w:t>
      </w:r>
      <w:r w:rsidRPr="00B40757">
        <w:rPr>
          <w:rFonts w:cstheme="minorHAnsi"/>
          <w:sz w:val="24"/>
          <w:szCs w:val="24"/>
        </w:rPr>
        <w:t xml:space="preserve"> </w:t>
      </w:r>
      <w:r w:rsidRPr="00B40757">
        <w:rPr>
          <w:rFonts w:cstheme="minorHAnsi"/>
          <w:color w:val="FF0000"/>
          <w:sz w:val="24"/>
          <w:szCs w:val="24"/>
          <w:u w:val="single"/>
        </w:rPr>
        <w:t xml:space="preserve">with a focus on achieving the targets and priorities </w:t>
      </w:r>
      <w:r w:rsidRPr="00B40757">
        <w:rPr>
          <w:rFonts w:cstheme="minorHAnsi"/>
          <w:sz w:val="24"/>
          <w:szCs w:val="24"/>
          <w:u w:val="single"/>
        </w:rPr>
        <w:t>identified by Methods IE.</w:t>
      </w:r>
      <w:r w:rsidRPr="00B40757">
        <w:rPr>
          <w:rFonts w:cstheme="minorHAnsi"/>
          <w:strike/>
          <w:color w:val="FF0000"/>
          <w:sz w:val="24"/>
          <w:szCs w:val="24"/>
          <w:u w:val="single"/>
        </w:rPr>
        <w:t>2</w:t>
      </w:r>
      <w:r w:rsidRPr="00B40757">
        <w:rPr>
          <w:rFonts w:cstheme="minorHAnsi"/>
          <w:color w:val="FF0000"/>
          <w:sz w:val="24"/>
          <w:szCs w:val="24"/>
          <w:u w:val="single"/>
        </w:rPr>
        <w:t xml:space="preserve">3, CC.4 </w:t>
      </w:r>
      <w:r w:rsidRPr="00B40757">
        <w:rPr>
          <w:rFonts w:cstheme="minorHAnsi"/>
          <w:sz w:val="24"/>
          <w:szCs w:val="24"/>
          <w:u w:val="single"/>
        </w:rPr>
        <w:t>and CC.</w:t>
      </w:r>
      <w:r w:rsidRPr="00B40757">
        <w:rPr>
          <w:rFonts w:cstheme="minorHAnsi"/>
          <w:strike/>
          <w:color w:val="FF0000"/>
          <w:sz w:val="24"/>
          <w:szCs w:val="24"/>
          <w:u w:val="single"/>
        </w:rPr>
        <w:t>7</w:t>
      </w:r>
      <w:r w:rsidRPr="00B40757">
        <w:rPr>
          <w:rFonts w:cstheme="minorHAnsi"/>
          <w:color w:val="FF0000"/>
          <w:sz w:val="24"/>
          <w:szCs w:val="24"/>
          <w:u w:val="single"/>
        </w:rPr>
        <w:t>6</w:t>
      </w:r>
      <w:r w:rsidRPr="00B40757">
        <w:rPr>
          <w:rFonts w:cstheme="minorHAnsi"/>
          <w:sz w:val="24"/>
          <w:szCs w:val="24"/>
          <w:u w:val="single"/>
        </w:rPr>
        <w:t>,</w:t>
      </w:r>
      <w:r w:rsidRPr="00B40757">
        <w:rPr>
          <w:rFonts w:eastAsia="Times New Roman" w:cstheme="minorHAnsi"/>
          <w:sz w:val="24"/>
          <w:szCs w:val="24"/>
          <w:lang w:eastAsia="en-GB"/>
        </w:rPr>
        <w:t xml:space="preserve"> including by, but not limited to:</w:t>
      </w:r>
    </w:p>
    <w:p w14:paraId="7C2A4729" w14:textId="77777777" w:rsidR="00AD51FF" w:rsidRPr="00B407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assisting with the costs of legally protecting indigenous ecosystems by way of open space covenants with Queen Elizabeth the Second National Trust (QEII</w:t>
      </w:r>
      <w:proofErr w:type="gramStart"/>
      <w:r w:rsidRPr="00B40757">
        <w:rPr>
          <w:rFonts w:eastAsia="Times New Roman" w:cstheme="minorHAnsi"/>
          <w:sz w:val="24"/>
          <w:szCs w:val="24"/>
          <w:lang w:eastAsia="en-GB"/>
        </w:rPr>
        <w:t>);</w:t>
      </w:r>
      <w:proofErr w:type="gramEnd"/>
    </w:p>
    <w:p w14:paraId="7CF8EF92" w14:textId="77777777" w:rsidR="00AD51FF" w:rsidRPr="00B407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u w:val="single"/>
          <w:lang w:eastAsia="en-GB"/>
        </w:rPr>
      </w:pPr>
      <w:r w:rsidRPr="00B40757">
        <w:rPr>
          <w:rFonts w:eastAsia="Times New Roman" w:cstheme="minorHAnsi"/>
          <w:sz w:val="24"/>
          <w:szCs w:val="24"/>
          <w:u w:val="single"/>
          <w:lang w:eastAsia="en-GB"/>
        </w:rPr>
        <w:t xml:space="preserve">considering opportunities for </w:t>
      </w:r>
      <w:r w:rsidRPr="00B40757">
        <w:rPr>
          <w:rFonts w:cstheme="minorHAnsi"/>
          <w:color w:val="FF0000"/>
          <w:sz w:val="24"/>
          <w:szCs w:val="24"/>
          <w:u w:val="single"/>
        </w:rPr>
        <w:t>partnerships (e.g., through Ngā Whenua Rāhui),</w:t>
      </w:r>
      <w:r w:rsidRPr="00B40757">
        <w:rPr>
          <w:rFonts w:eastAsia="Times New Roman" w:cstheme="minorHAnsi"/>
          <w:color w:val="FF0000"/>
          <w:sz w:val="24"/>
          <w:szCs w:val="24"/>
          <w:u w:val="single"/>
          <w:lang w:eastAsia="en-GB"/>
        </w:rPr>
        <w:t xml:space="preserve"> advice, education, support and incentives, such as </w:t>
      </w:r>
      <w:r w:rsidRPr="00B40757">
        <w:rPr>
          <w:rFonts w:eastAsia="Times New Roman" w:cstheme="minorHAnsi"/>
          <w:sz w:val="24"/>
          <w:szCs w:val="24"/>
          <w:u w:val="single"/>
          <w:lang w:eastAsia="en-GB"/>
        </w:rPr>
        <w:t xml:space="preserve">rates </w:t>
      </w:r>
      <w:proofErr w:type="gramStart"/>
      <w:r w:rsidRPr="00B40757">
        <w:rPr>
          <w:rFonts w:eastAsia="Times New Roman" w:cstheme="minorHAnsi"/>
          <w:sz w:val="24"/>
          <w:szCs w:val="24"/>
          <w:u w:val="single"/>
          <w:lang w:eastAsia="en-GB"/>
        </w:rPr>
        <w:t>rebates;</w:t>
      </w:r>
      <w:proofErr w:type="gramEnd"/>
    </w:p>
    <w:p w14:paraId="750BA1A8" w14:textId="77777777" w:rsidR="00AD51FF" w:rsidRPr="00B407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assisting with the costs of controlling pest plants and animals; and</w:t>
      </w:r>
    </w:p>
    <w:p w14:paraId="5A45A057" w14:textId="77777777" w:rsidR="00AD51FF" w:rsidRPr="00B40757" w:rsidRDefault="00AD51FF" w:rsidP="002F0EEB">
      <w:pPr>
        <w:numPr>
          <w:ilvl w:val="3"/>
          <w:numId w:val="10"/>
        </w:numPr>
        <w:tabs>
          <w:tab w:val="num" w:pos="567"/>
        </w:tabs>
        <w:spacing w:after="120" w:line="276" w:lineRule="auto"/>
        <w:ind w:left="567" w:hanging="567"/>
        <w:jc w:val="both"/>
        <w:rPr>
          <w:rFonts w:eastAsia="Times New Roman" w:cstheme="minorHAnsi"/>
          <w:sz w:val="24"/>
          <w:szCs w:val="24"/>
          <w:lang w:eastAsia="en-GB"/>
        </w:rPr>
      </w:pPr>
      <w:r w:rsidRPr="00B40757">
        <w:rPr>
          <w:rFonts w:eastAsia="Times New Roman" w:cstheme="minorHAnsi"/>
          <w:sz w:val="24"/>
          <w:szCs w:val="24"/>
          <w:lang w:eastAsia="en-GB"/>
        </w:rPr>
        <w:t xml:space="preserve">supporting landowners to </w:t>
      </w:r>
      <w:r w:rsidRPr="00B40757">
        <w:rPr>
          <w:rFonts w:eastAsia="Times New Roman" w:cstheme="minorHAnsi"/>
          <w:bCs/>
          <w:i/>
          <w:iCs/>
          <w:color w:val="FF0000"/>
          <w:sz w:val="24"/>
          <w:szCs w:val="24"/>
          <w:lang w:eastAsia="en-GB"/>
        </w:rPr>
        <w:t>restore</w:t>
      </w:r>
      <w:r w:rsidRPr="00B40757">
        <w:rPr>
          <w:rFonts w:eastAsia="Times New Roman" w:cstheme="minorHAnsi"/>
          <w:sz w:val="24"/>
          <w:szCs w:val="24"/>
          <w:lang w:eastAsia="en-GB"/>
        </w:rPr>
        <w:t xml:space="preserve"> significant indigenous ecosystems by fencing and planting.</w:t>
      </w:r>
    </w:p>
    <w:p w14:paraId="3C25229D" w14:textId="77777777" w:rsidR="00AD51FF" w:rsidRPr="00691934" w:rsidRDefault="00AD51FF" w:rsidP="002F0EEB">
      <w:pPr>
        <w:spacing w:line="276" w:lineRule="auto"/>
        <w:rPr>
          <w:rFonts w:cstheme="minorHAnsi"/>
          <w:b/>
          <w:sz w:val="24"/>
          <w:szCs w:val="24"/>
        </w:rPr>
      </w:pPr>
      <w:r w:rsidRPr="00B40757">
        <w:rPr>
          <w:rFonts w:eastAsia="Times New Roman" w:cstheme="minorHAnsi"/>
          <w:i/>
          <w:sz w:val="24"/>
          <w:szCs w:val="24"/>
          <w:lang w:eastAsia="en-GB"/>
        </w:rPr>
        <w:t>Implementation: Wellington Regional Council and city and district councils</w:t>
      </w:r>
    </w:p>
    <w:p w14:paraId="2FC4A8EF" w14:textId="42FBB61F" w:rsidR="00D2578B" w:rsidRPr="00691934" w:rsidRDefault="00D2578B" w:rsidP="002F0EEB">
      <w:pPr>
        <w:spacing w:line="276" w:lineRule="auto"/>
        <w:rPr>
          <w:rFonts w:cstheme="minorHAnsi"/>
          <w:sz w:val="24"/>
          <w:szCs w:val="24"/>
        </w:rPr>
      </w:pPr>
    </w:p>
    <w:p w14:paraId="6035ECAE" w14:textId="677BC632" w:rsidR="00F11218" w:rsidRPr="00691934" w:rsidRDefault="006122B1" w:rsidP="002F0EEB">
      <w:pPr>
        <w:spacing w:after="240" w:line="276" w:lineRule="auto"/>
        <w:rPr>
          <w:rFonts w:cstheme="minorHAnsi"/>
          <w:b/>
          <w:bCs/>
          <w:sz w:val="24"/>
          <w:szCs w:val="24"/>
        </w:rPr>
      </w:pPr>
      <w:r w:rsidRPr="00691934">
        <w:rPr>
          <w:rFonts w:cstheme="minorHAnsi"/>
          <w:b/>
          <w:bCs/>
          <w:sz w:val="24"/>
          <w:szCs w:val="24"/>
        </w:rPr>
        <w:t>Anti</w:t>
      </w:r>
      <w:r w:rsidR="00A22DD7" w:rsidRPr="00691934">
        <w:rPr>
          <w:rFonts w:cstheme="minorHAnsi"/>
          <w:b/>
          <w:bCs/>
          <w:sz w:val="24"/>
          <w:szCs w:val="24"/>
        </w:rPr>
        <w:t>ci</w:t>
      </w:r>
      <w:r w:rsidRPr="00691934">
        <w:rPr>
          <w:rFonts w:cstheme="minorHAnsi"/>
          <w:b/>
          <w:bCs/>
          <w:sz w:val="24"/>
          <w:szCs w:val="24"/>
        </w:rPr>
        <w:t xml:space="preserve">pated </w:t>
      </w:r>
      <w:r w:rsidR="00A22DD7" w:rsidRPr="00691934">
        <w:rPr>
          <w:rFonts w:cstheme="minorHAnsi"/>
          <w:b/>
          <w:bCs/>
          <w:sz w:val="24"/>
          <w:szCs w:val="24"/>
        </w:rPr>
        <w:t xml:space="preserve">Environmental Results </w:t>
      </w:r>
      <w:r w:rsidR="00F83FC7" w:rsidRPr="00691934">
        <w:rPr>
          <w:rFonts w:cstheme="minorHAnsi"/>
          <w:b/>
          <w:bCs/>
          <w:sz w:val="24"/>
          <w:szCs w:val="24"/>
        </w:rPr>
        <w:t>(</w:t>
      </w:r>
      <w:r w:rsidRPr="00691934">
        <w:rPr>
          <w:rFonts w:cstheme="minorHAnsi"/>
          <w:b/>
          <w:bCs/>
          <w:sz w:val="24"/>
          <w:szCs w:val="24"/>
        </w:rPr>
        <w:t>AER</w:t>
      </w:r>
      <w:r w:rsidR="00F83FC7" w:rsidRPr="00691934">
        <w:rPr>
          <w:rFonts w:cstheme="minorHAnsi"/>
          <w:b/>
          <w:bCs/>
          <w:sz w:val="24"/>
          <w:szCs w:val="24"/>
        </w:rPr>
        <w:t>)</w:t>
      </w:r>
      <w:r w:rsidRPr="00691934">
        <w:rPr>
          <w:rFonts w:cstheme="minorHAnsi"/>
          <w:b/>
          <w:bCs/>
          <w:sz w:val="24"/>
          <w:szCs w:val="24"/>
        </w:rPr>
        <w:t xml:space="preserve"> </w:t>
      </w:r>
    </w:p>
    <w:tbl>
      <w:tblPr>
        <w:tblW w:w="8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670"/>
        <w:gridCol w:w="4455"/>
      </w:tblGrid>
      <w:tr w:rsidR="008B693A" w:rsidRPr="00691934" w14:paraId="553FD4AF" w14:textId="77777777" w:rsidTr="002F0EEB">
        <w:trPr>
          <w:trHeight w:val="1350"/>
        </w:trPr>
        <w:tc>
          <w:tcPr>
            <w:tcW w:w="1365" w:type="dxa"/>
            <w:vMerge w:val="restart"/>
            <w:tcBorders>
              <w:top w:val="single" w:sz="6" w:space="0" w:color="000000"/>
              <w:left w:val="single" w:sz="6" w:space="0" w:color="000000"/>
              <w:bottom w:val="single" w:sz="6" w:space="0" w:color="auto"/>
              <w:right w:val="single" w:sz="6" w:space="0" w:color="000000"/>
            </w:tcBorders>
            <w:shd w:val="clear" w:color="auto" w:fill="F2F2F2"/>
            <w:hideMark/>
          </w:tcPr>
          <w:p w14:paraId="355AC93E" w14:textId="77777777" w:rsidR="008B693A" w:rsidRPr="00691934" w:rsidRDefault="008B693A" w:rsidP="002F0EEB">
            <w:pPr>
              <w:spacing w:after="0" w:line="276" w:lineRule="auto"/>
              <w:jc w:val="both"/>
              <w:textAlignment w:val="baseline"/>
              <w:rPr>
                <w:rFonts w:eastAsia="Times New Roman" w:cstheme="minorHAnsi"/>
                <w:sz w:val="24"/>
                <w:szCs w:val="24"/>
                <w:lang w:eastAsia="en-NZ"/>
              </w:rPr>
            </w:pPr>
            <w:r w:rsidRPr="00691934">
              <w:rPr>
                <w:rFonts w:eastAsia="Times New Roman" w:cstheme="minorHAnsi"/>
                <w:b/>
                <w:bCs/>
                <w:sz w:val="24"/>
                <w:szCs w:val="24"/>
                <w:lang w:eastAsia="en-NZ"/>
              </w:rPr>
              <w:t>Indigenous ecosystems</w:t>
            </w:r>
            <w:r w:rsidRPr="00691934">
              <w:rPr>
                <w:rFonts w:eastAsia="Times New Roman" w:cstheme="minorHAnsi"/>
                <w:sz w:val="24"/>
                <w:szCs w:val="24"/>
                <w:lang w:eastAsia="en-NZ"/>
              </w:rPr>
              <w:t> </w:t>
            </w:r>
          </w:p>
        </w:tc>
        <w:tc>
          <w:tcPr>
            <w:tcW w:w="2670" w:type="dxa"/>
            <w:vMerge w:val="restart"/>
            <w:tcBorders>
              <w:top w:val="single" w:sz="6" w:space="0" w:color="000000"/>
              <w:left w:val="single" w:sz="6" w:space="0" w:color="000000"/>
              <w:bottom w:val="single" w:sz="6" w:space="0" w:color="auto"/>
              <w:right w:val="single" w:sz="6" w:space="0" w:color="000000"/>
            </w:tcBorders>
            <w:shd w:val="clear" w:color="auto" w:fill="auto"/>
            <w:hideMark/>
          </w:tcPr>
          <w:p w14:paraId="76E72D1B"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b/>
                <w:bCs/>
                <w:sz w:val="24"/>
                <w:szCs w:val="24"/>
                <w:lang w:eastAsia="en-NZ"/>
              </w:rPr>
              <w:t>Objective 16</w:t>
            </w:r>
            <w:r w:rsidRPr="00691934">
              <w:rPr>
                <w:rFonts w:eastAsia="Times New Roman" w:cstheme="minorHAnsi"/>
                <w:sz w:val="24"/>
                <w:szCs w:val="24"/>
                <w:lang w:eastAsia="en-NZ"/>
              </w:rPr>
              <w:t> </w:t>
            </w:r>
          </w:p>
          <w:p w14:paraId="7452CC53" w14:textId="4A4D44CE" w:rsidR="001214A2" w:rsidRPr="00691934" w:rsidRDefault="00305108" w:rsidP="002F0EEB">
            <w:pPr>
              <w:spacing w:after="240" w:line="276" w:lineRule="auto"/>
              <w:rPr>
                <w:rFonts w:cstheme="minorHAnsi"/>
                <w:bCs/>
                <w:sz w:val="24"/>
                <w:szCs w:val="24"/>
              </w:rPr>
            </w:pPr>
            <w:r w:rsidRPr="00691934">
              <w:rPr>
                <w:rFonts w:cstheme="minorHAnsi"/>
                <w:sz w:val="24"/>
                <w:szCs w:val="24"/>
              </w:rPr>
              <w:t xml:space="preserve">Indigenous ecosystems and habitats with significant </w:t>
            </w:r>
            <w:r w:rsidRPr="00691934">
              <w:rPr>
                <w:rFonts w:cstheme="minorHAnsi"/>
                <w:strike/>
                <w:color w:val="FF0000"/>
                <w:sz w:val="24"/>
                <w:szCs w:val="24"/>
                <w:u w:val="single"/>
              </w:rPr>
              <w:t>ecosystem functions and services</w:t>
            </w:r>
            <w:r w:rsidRPr="00691934">
              <w:rPr>
                <w:rFonts w:cstheme="minorHAnsi"/>
                <w:i/>
                <w:iCs/>
                <w:sz w:val="24"/>
                <w:szCs w:val="24"/>
                <w:u w:val="single"/>
              </w:rPr>
              <w:t xml:space="preserve"> </w:t>
            </w:r>
            <w:r w:rsidRPr="00691934">
              <w:rPr>
                <w:rFonts w:cstheme="minorHAnsi"/>
                <w:strike/>
                <w:color w:val="FF0000"/>
                <w:sz w:val="24"/>
                <w:szCs w:val="24"/>
                <w:u w:val="single"/>
              </w:rPr>
              <w:t>and/or</w:t>
            </w:r>
            <w:r w:rsidRPr="00691934">
              <w:rPr>
                <w:rFonts w:cstheme="minorHAnsi"/>
                <w:color w:val="FF0000"/>
                <w:sz w:val="24"/>
                <w:szCs w:val="24"/>
              </w:rPr>
              <w:t xml:space="preserve"> </w:t>
            </w:r>
            <w:r w:rsidRPr="00691934">
              <w:rPr>
                <w:rFonts w:cstheme="minorHAnsi"/>
                <w:color w:val="FF0000"/>
                <w:sz w:val="24"/>
                <w:szCs w:val="24"/>
                <w:u w:val="single"/>
              </w:rPr>
              <w:t>indigenous</w:t>
            </w:r>
            <w:r w:rsidRPr="00691934">
              <w:rPr>
                <w:rFonts w:cstheme="minorHAnsi"/>
                <w:color w:val="FF0000"/>
                <w:sz w:val="24"/>
                <w:szCs w:val="24"/>
              </w:rPr>
              <w:t xml:space="preserve"> </w:t>
            </w:r>
            <w:r w:rsidRPr="00691934">
              <w:rPr>
                <w:rFonts w:cstheme="minorHAnsi"/>
                <w:sz w:val="24"/>
                <w:szCs w:val="24"/>
              </w:rPr>
              <w:t>biodiversity values</w:t>
            </w:r>
            <w:r w:rsidRPr="00691934">
              <w:rPr>
                <w:rFonts w:cstheme="minorHAnsi"/>
                <w:color w:val="FF0000"/>
                <w:sz w:val="24"/>
                <w:szCs w:val="24"/>
                <w:u w:val="single"/>
              </w:rPr>
              <w:t xml:space="preserve">, other </w:t>
            </w:r>
            <w:r w:rsidRPr="00691934">
              <w:rPr>
                <w:rFonts w:cstheme="minorHAnsi"/>
                <w:color w:val="FF0000"/>
                <w:sz w:val="24"/>
                <w:szCs w:val="24"/>
                <w:u w:val="single"/>
              </w:rPr>
              <w:lastRenderedPageBreak/>
              <w:t xml:space="preserve">significant habitats of indigenous fauna, and the </w:t>
            </w:r>
            <w:r w:rsidRPr="00691934">
              <w:rPr>
                <w:rFonts w:cstheme="minorHAnsi"/>
                <w:i/>
                <w:iCs/>
                <w:color w:val="FF0000"/>
                <w:sz w:val="24"/>
                <w:szCs w:val="24"/>
                <w:u w:val="single"/>
              </w:rPr>
              <w:t xml:space="preserve">ecosystem functions </w:t>
            </w:r>
            <w:r w:rsidRPr="00691934">
              <w:rPr>
                <w:rFonts w:cstheme="minorHAnsi"/>
                <w:color w:val="FF0000"/>
                <w:sz w:val="24"/>
                <w:szCs w:val="24"/>
                <w:u w:val="single"/>
              </w:rPr>
              <w:t>of these ecosystems and habitats,</w:t>
            </w:r>
            <w:r w:rsidRPr="00691934">
              <w:rPr>
                <w:rFonts w:cstheme="minorHAnsi"/>
                <w:color w:val="FF0000"/>
                <w:sz w:val="24"/>
                <w:szCs w:val="24"/>
              </w:rPr>
              <w:t xml:space="preserve"> </w:t>
            </w:r>
            <w:r w:rsidRPr="00691934">
              <w:rPr>
                <w:rFonts w:cstheme="minorHAnsi"/>
                <w:sz w:val="24"/>
                <w:szCs w:val="24"/>
              </w:rPr>
              <w:t xml:space="preserve">are </w:t>
            </w:r>
            <w:r w:rsidRPr="00691934">
              <w:rPr>
                <w:rFonts w:cstheme="minorHAnsi"/>
                <w:strike/>
                <w:sz w:val="24"/>
                <w:szCs w:val="24"/>
              </w:rPr>
              <w:t>maintained</w:t>
            </w:r>
            <w:r w:rsidRPr="00691934">
              <w:rPr>
                <w:rFonts w:cstheme="minorHAnsi"/>
                <w:sz w:val="24"/>
                <w:szCs w:val="24"/>
              </w:rPr>
              <w:t xml:space="preserve"> </w:t>
            </w:r>
            <w:r w:rsidRPr="00691934">
              <w:rPr>
                <w:rFonts w:cstheme="minorHAnsi"/>
                <w:sz w:val="24"/>
                <w:szCs w:val="24"/>
                <w:u w:val="single"/>
              </w:rPr>
              <w:t xml:space="preserve">protected, </w:t>
            </w:r>
            <w:r w:rsidRPr="00691934">
              <w:rPr>
                <w:rFonts w:cstheme="minorHAnsi"/>
                <w:i/>
                <w:iCs/>
                <w:sz w:val="24"/>
                <w:szCs w:val="24"/>
                <w:u w:val="single"/>
              </w:rPr>
              <w:t>enhanced</w:t>
            </w:r>
            <w:r w:rsidRPr="00691934">
              <w:rPr>
                <w:rFonts w:cstheme="minorHAnsi"/>
                <w:sz w:val="24"/>
                <w:szCs w:val="24"/>
                <w:u w:val="single"/>
              </w:rPr>
              <w:t>,</w:t>
            </w:r>
            <w:r w:rsidRPr="00691934">
              <w:rPr>
                <w:rFonts w:cstheme="minorHAnsi"/>
                <w:sz w:val="24"/>
                <w:szCs w:val="24"/>
              </w:rPr>
              <w:t xml:space="preserve"> and </w:t>
            </w:r>
            <w:r w:rsidRPr="00691934">
              <w:rPr>
                <w:rFonts w:cstheme="minorHAnsi"/>
                <w:i/>
                <w:iCs/>
                <w:sz w:val="24"/>
                <w:szCs w:val="24"/>
              </w:rPr>
              <w:t>restored</w:t>
            </w:r>
            <w:r w:rsidRPr="00691934">
              <w:rPr>
                <w:rFonts w:cstheme="minorHAnsi"/>
                <w:sz w:val="24"/>
                <w:szCs w:val="24"/>
              </w:rPr>
              <w:t xml:space="preserve"> to a healthy functioning state.</w:t>
            </w:r>
            <w:r w:rsidR="001214A2" w:rsidRPr="00691934">
              <w:rPr>
                <w:rFonts w:cstheme="minorHAnsi"/>
                <w:bCs/>
                <w:sz w:val="24"/>
                <w:szCs w:val="24"/>
              </w:rPr>
              <w:t xml:space="preserve"> </w:t>
            </w:r>
          </w:p>
          <w:p w14:paraId="277573EE" w14:textId="77777777" w:rsidR="001214A2" w:rsidRPr="00691934" w:rsidRDefault="001214A2" w:rsidP="002F0EEB">
            <w:pPr>
              <w:spacing w:line="276" w:lineRule="auto"/>
              <w:rPr>
                <w:rFonts w:cstheme="minorHAnsi"/>
                <w:b/>
                <w:sz w:val="24"/>
                <w:szCs w:val="24"/>
                <w:u w:val="single"/>
              </w:rPr>
            </w:pPr>
            <w:r w:rsidRPr="00691934">
              <w:rPr>
                <w:rFonts w:cstheme="minorHAnsi"/>
                <w:b/>
                <w:sz w:val="24"/>
                <w:szCs w:val="24"/>
                <w:u w:val="single"/>
              </w:rPr>
              <w:t xml:space="preserve">Objective 16A </w:t>
            </w:r>
          </w:p>
          <w:p w14:paraId="5FED3AF7" w14:textId="5C0DF152" w:rsidR="001214A2" w:rsidRPr="00691934" w:rsidRDefault="001214A2" w:rsidP="002F0EEB">
            <w:pPr>
              <w:tabs>
                <w:tab w:val="left" w:pos="135"/>
              </w:tabs>
              <w:spacing w:after="240" w:line="276" w:lineRule="auto"/>
              <w:rPr>
                <w:rFonts w:cstheme="minorHAnsi"/>
                <w:strike/>
                <w:sz w:val="24"/>
                <w:szCs w:val="24"/>
                <w:u w:val="single"/>
              </w:rPr>
            </w:pPr>
            <w:r w:rsidRPr="00691934">
              <w:rPr>
                <w:rFonts w:cstheme="minorHAnsi"/>
                <w:sz w:val="24"/>
                <w:szCs w:val="24"/>
                <w:u w:val="single"/>
                <w:shd w:val="clear" w:color="auto" w:fill="FFFFFF"/>
              </w:rPr>
              <w:t xml:space="preserve">The region’s indigenous </w:t>
            </w:r>
            <w:r w:rsidRPr="00691934">
              <w:rPr>
                <w:rFonts w:cstheme="minorHAnsi"/>
                <w:color w:val="FF0000"/>
                <w:sz w:val="24"/>
                <w:szCs w:val="24"/>
                <w:u w:val="single"/>
                <w:shd w:val="clear" w:color="auto" w:fill="FFFFFF"/>
              </w:rPr>
              <w:t xml:space="preserve">biodiversity is </w:t>
            </w:r>
            <w:r w:rsidRPr="00691934">
              <w:rPr>
                <w:rFonts w:cstheme="minorHAnsi"/>
                <w:strike/>
                <w:color w:val="FF0000"/>
                <w:sz w:val="24"/>
                <w:szCs w:val="24"/>
                <w:u w:val="single"/>
                <w:shd w:val="clear" w:color="auto" w:fill="FFFFFF"/>
              </w:rPr>
              <w:t>ecosystems are</w:t>
            </w:r>
            <w:r w:rsidRPr="00691934">
              <w:rPr>
                <w:rFonts w:cstheme="minorHAnsi"/>
                <w:color w:val="FF0000"/>
                <w:sz w:val="24"/>
                <w:szCs w:val="24"/>
                <w:u w:val="single"/>
                <w:shd w:val="clear" w:color="auto" w:fill="FFFFFF"/>
              </w:rPr>
              <w:t xml:space="preserve"> </w:t>
            </w:r>
            <w:r w:rsidRPr="00691934">
              <w:rPr>
                <w:rFonts w:cstheme="minorHAnsi"/>
                <w:i/>
                <w:iCs/>
                <w:sz w:val="24"/>
                <w:szCs w:val="24"/>
                <w:u w:val="single"/>
                <w:shd w:val="clear" w:color="auto" w:fill="FFFFFF"/>
              </w:rPr>
              <w:t>maintained</w:t>
            </w:r>
            <w:r w:rsidRPr="00691934">
              <w:rPr>
                <w:rFonts w:cstheme="minorHAnsi"/>
                <w:sz w:val="24"/>
                <w:szCs w:val="24"/>
                <w:u w:val="single"/>
                <w:shd w:val="clear" w:color="auto" w:fill="FFFFFF"/>
              </w:rPr>
              <w:t xml:space="preserve">, enhanced, and restored to a healthy functioning state, improving </w:t>
            </w:r>
            <w:r w:rsidRPr="00691934">
              <w:rPr>
                <w:rFonts w:cstheme="minorHAnsi"/>
                <w:color w:val="FF0000"/>
                <w:sz w:val="24"/>
                <w:szCs w:val="24"/>
                <w:u w:val="single"/>
                <w:shd w:val="clear" w:color="auto" w:fill="FFFFFF"/>
              </w:rPr>
              <w:t xml:space="preserve">its </w:t>
            </w:r>
            <w:r w:rsidRPr="00691934">
              <w:rPr>
                <w:rFonts w:cstheme="minorHAnsi"/>
                <w:strike/>
                <w:color w:val="FF0000"/>
                <w:sz w:val="24"/>
                <w:szCs w:val="24"/>
                <w:u w:val="single"/>
                <w:shd w:val="clear" w:color="auto" w:fill="FFFFFF"/>
              </w:rPr>
              <w:t>their</w:t>
            </w:r>
            <w:r w:rsidRPr="00691934">
              <w:rPr>
                <w:rFonts w:cstheme="minorHAnsi"/>
                <w:sz w:val="24"/>
                <w:szCs w:val="24"/>
                <w:u w:val="single"/>
                <w:shd w:val="clear" w:color="auto" w:fill="FFFFFF"/>
              </w:rPr>
              <w:t xml:space="preserve"> resilience to increasing environmental pressures, particularly climate change</w:t>
            </w:r>
            <w:r w:rsidR="00E91376" w:rsidRPr="00691934">
              <w:rPr>
                <w:rFonts w:cstheme="minorHAnsi"/>
                <w:sz w:val="24"/>
                <w:szCs w:val="24"/>
                <w:u w:val="single"/>
                <w:shd w:val="clear" w:color="auto" w:fill="FFFFFF"/>
              </w:rPr>
              <w:t>.</w:t>
            </w:r>
            <w:r w:rsidRPr="00691934">
              <w:rPr>
                <w:rFonts w:cstheme="minorHAnsi"/>
                <w:strike/>
                <w:sz w:val="24"/>
                <w:szCs w:val="24"/>
                <w:u w:val="single"/>
                <w:shd w:val="clear" w:color="auto" w:fill="FFFFFF"/>
              </w:rPr>
              <w:t xml:space="preserve">, and giving effect to the </w:t>
            </w:r>
            <w:r w:rsidRPr="00691934">
              <w:rPr>
                <w:rFonts w:cstheme="minorHAnsi"/>
                <w:i/>
                <w:strike/>
                <w:color w:val="FF0000"/>
                <w:sz w:val="24"/>
                <w:szCs w:val="24"/>
                <w:u w:val="single"/>
                <w:shd w:val="clear" w:color="auto" w:fill="FFFFFF"/>
              </w:rPr>
              <w:t>Te Rito o te Harakeke</w:t>
            </w:r>
            <w:r w:rsidRPr="00691934">
              <w:rPr>
                <w:rFonts w:cstheme="minorHAnsi"/>
                <w:strike/>
                <w:sz w:val="24"/>
                <w:szCs w:val="24"/>
                <w:u w:val="single"/>
                <w:shd w:val="clear" w:color="auto" w:fill="FFFFFF"/>
              </w:rPr>
              <w:t xml:space="preserve">. </w:t>
            </w:r>
          </w:p>
          <w:p w14:paraId="11EC9D6D" w14:textId="02779813" w:rsidR="008B693A" w:rsidRPr="00691934" w:rsidRDefault="008B693A" w:rsidP="002F0EEB">
            <w:pPr>
              <w:spacing w:after="0" w:line="276" w:lineRule="auto"/>
              <w:textAlignment w:val="baseline"/>
              <w:rPr>
                <w:rFonts w:eastAsia="Times New Roman" w:cstheme="minorHAnsi"/>
                <w:sz w:val="24"/>
                <w:szCs w:val="24"/>
                <w:lang w:eastAsia="en-NZ"/>
              </w:rPr>
            </w:pPr>
          </w:p>
          <w:p w14:paraId="3D602A0D"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b/>
                <w:bCs/>
                <w:sz w:val="24"/>
                <w:szCs w:val="24"/>
                <w:u w:val="single"/>
                <w:lang w:eastAsia="en-NZ"/>
              </w:rPr>
              <w:t>Objective 16B</w:t>
            </w:r>
            <w:r w:rsidRPr="00691934">
              <w:rPr>
                <w:rFonts w:eastAsia="Times New Roman" w:cstheme="minorHAnsi"/>
                <w:sz w:val="24"/>
                <w:szCs w:val="24"/>
                <w:lang w:eastAsia="en-NZ"/>
              </w:rPr>
              <w:t> </w:t>
            </w:r>
          </w:p>
          <w:p w14:paraId="2D3A0B31"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sz w:val="24"/>
                <w:szCs w:val="24"/>
                <w:u w:val="single"/>
                <w:lang w:eastAsia="en-NZ"/>
              </w:rPr>
              <w:t xml:space="preserve">Mana whenua / tangata whenua values relating to indigenous biodiversity, particularly taonga species, and the important relationship between indigenous </w:t>
            </w:r>
            <w:r w:rsidRPr="00691934">
              <w:rPr>
                <w:rFonts w:eastAsia="Times New Roman" w:cstheme="minorHAnsi"/>
                <w:i/>
                <w:iCs/>
                <w:sz w:val="24"/>
                <w:szCs w:val="24"/>
                <w:u w:val="single"/>
                <w:lang w:eastAsia="en-NZ"/>
              </w:rPr>
              <w:t>ecosystem health</w:t>
            </w:r>
            <w:r w:rsidRPr="00691934">
              <w:rPr>
                <w:rFonts w:eastAsia="Times New Roman" w:cstheme="minorHAnsi"/>
                <w:sz w:val="24"/>
                <w:szCs w:val="24"/>
                <w:u w:val="single"/>
                <w:lang w:eastAsia="en-NZ"/>
              </w:rPr>
              <w:t xml:space="preserve"> and well-being, are given effect to in decision-making, and mana whenua / tangata whenua are supported to exercise their kaitiakitanga for indigenous biodiversity.</w:t>
            </w:r>
            <w:r w:rsidRPr="00691934">
              <w:rPr>
                <w:rFonts w:eastAsia="Times New Roman" w:cstheme="minorHAnsi"/>
                <w:sz w:val="24"/>
                <w:szCs w:val="24"/>
                <w:lang w:eastAsia="en-NZ"/>
              </w:rPr>
              <w:t> </w:t>
            </w:r>
          </w:p>
          <w:p w14:paraId="26CC21CE"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sz w:val="24"/>
                <w:szCs w:val="24"/>
                <w:lang w:eastAsia="en-NZ"/>
              </w:rPr>
              <w:t> </w:t>
            </w:r>
          </w:p>
          <w:p w14:paraId="0039AEDC"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b/>
                <w:bCs/>
                <w:sz w:val="24"/>
                <w:szCs w:val="24"/>
                <w:u w:val="single"/>
                <w:lang w:eastAsia="en-NZ"/>
              </w:rPr>
              <w:lastRenderedPageBreak/>
              <w:t>Objective 16C</w:t>
            </w:r>
            <w:r w:rsidRPr="00691934">
              <w:rPr>
                <w:rFonts w:eastAsia="Times New Roman" w:cstheme="minorHAnsi"/>
                <w:sz w:val="24"/>
                <w:szCs w:val="24"/>
                <w:lang w:eastAsia="en-NZ"/>
              </w:rPr>
              <w:t> </w:t>
            </w:r>
          </w:p>
          <w:p w14:paraId="3FF5EB4A"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sz w:val="24"/>
                <w:szCs w:val="24"/>
                <w:u w:val="single"/>
                <w:lang w:eastAsia="en-NZ"/>
              </w:rPr>
              <w:t>Landowner and community values in relation to indigenous biodiversity are recognised and provided for and their roles as stewards are supported.</w:t>
            </w:r>
            <w:r w:rsidRPr="00691934">
              <w:rPr>
                <w:rFonts w:eastAsia="Times New Roman" w:cstheme="minorHAnsi"/>
                <w:sz w:val="24"/>
                <w:szCs w:val="24"/>
                <w:lang w:eastAsia="en-NZ"/>
              </w:rPr>
              <w:t> </w:t>
            </w:r>
            <w:r w:rsidRPr="00691934">
              <w:rPr>
                <w:rFonts w:eastAsia="Times New Roman" w:cstheme="minorHAnsi"/>
                <w:sz w:val="24"/>
                <w:szCs w:val="24"/>
                <w:lang w:val="en-US" w:eastAsia="en-NZ"/>
              </w:rPr>
              <w:t> </w:t>
            </w:r>
            <w:r w:rsidRPr="00691934">
              <w:rPr>
                <w:rFonts w:eastAsia="Times New Roman" w:cstheme="minorHAnsi"/>
                <w:sz w:val="24"/>
                <w:szCs w:val="24"/>
                <w:lang w:eastAsia="en-NZ"/>
              </w:rPr>
              <w:t> </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85046A8" w14:textId="77777777" w:rsidR="008B693A" w:rsidRPr="007F08BA" w:rsidRDefault="008B693A" w:rsidP="002F0EEB">
            <w:pPr>
              <w:spacing w:after="0" w:line="276" w:lineRule="auto"/>
              <w:ind w:left="255" w:hanging="255"/>
              <w:textAlignment w:val="baseline"/>
              <w:rPr>
                <w:rFonts w:eastAsia="Times New Roman" w:cstheme="minorHAnsi"/>
                <w:strike/>
                <w:sz w:val="24"/>
                <w:szCs w:val="24"/>
                <w:lang w:eastAsia="en-NZ"/>
              </w:rPr>
            </w:pPr>
            <w:r w:rsidRPr="007F08BA">
              <w:rPr>
                <w:rFonts w:eastAsia="Times New Roman" w:cstheme="minorHAnsi"/>
                <w:strike/>
                <w:noProof/>
                <w:sz w:val="24"/>
                <w:szCs w:val="24"/>
                <w:lang w:eastAsia="en-NZ"/>
              </w:rPr>
              <w:lastRenderedPageBreak/>
              <w:drawing>
                <wp:inline distT="0" distB="0" distL="0" distR="0" wp14:anchorId="4D8C9C55" wp14:editId="26563AB4">
                  <wp:extent cx="685800" cy="228600"/>
                  <wp:effectExtent l="0" t="0" r="0" b="0"/>
                  <wp:docPr id="2004934326" name="Picture 20049343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7F08BA">
              <w:rPr>
                <w:rFonts w:eastAsia="Times New Roman" w:cstheme="minorHAnsi"/>
                <w:strike/>
                <w:sz w:val="24"/>
                <w:szCs w:val="24"/>
                <w:lang w:eastAsia="en-NZ"/>
              </w:rPr>
              <w:t> </w:t>
            </w:r>
          </w:p>
          <w:p w14:paraId="1AB37BEB" w14:textId="2916DB3F" w:rsidR="008B693A" w:rsidRPr="00691934" w:rsidRDefault="008B693A" w:rsidP="002F0EEB">
            <w:pPr>
              <w:spacing w:after="0" w:line="276" w:lineRule="auto"/>
              <w:ind w:left="255" w:hanging="255"/>
              <w:textAlignment w:val="baseline"/>
              <w:rPr>
                <w:rFonts w:eastAsia="Times New Roman" w:cstheme="minorHAnsi"/>
                <w:sz w:val="24"/>
                <w:szCs w:val="24"/>
                <w:lang w:eastAsia="en-NZ"/>
              </w:rPr>
            </w:pPr>
            <w:r w:rsidRPr="00691934">
              <w:rPr>
                <w:rFonts w:eastAsia="Times New Roman" w:cstheme="minorHAnsi"/>
                <w:sz w:val="24"/>
                <w:szCs w:val="24"/>
                <w:lang w:eastAsia="en-NZ"/>
              </w:rPr>
              <w:t xml:space="preserve">1. District and regional plans have identified indigenous ecosystems and habitats with significant </w:t>
            </w:r>
            <w:r w:rsidR="00305108" w:rsidRPr="00691934">
              <w:rPr>
                <w:rFonts w:eastAsia="Times New Roman" w:cstheme="minorHAnsi"/>
                <w:color w:val="FF0000"/>
                <w:sz w:val="24"/>
                <w:szCs w:val="24"/>
                <w:u w:val="single"/>
                <w:lang w:eastAsia="en-NZ"/>
              </w:rPr>
              <w:t xml:space="preserve">indigenous </w:t>
            </w:r>
            <w:r w:rsidRPr="00691934">
              <w:rPr>
                <w:rFonts w:eastAsia="Times New Roman" w:cstheme="minorHAnsi"/>
                <w:sz w:val="24"/>
                <w:szCs w:val="24"/>
                <w:lang w:eastAsia="en-NZ"/>
              </w:rPr>
              <w:t>biodiversity values</w:t>
            </w:r>
            <w:r w:rsidR="00B32B56" w:rsidRPr="00691934">
              <w:rPr>
                <w:rFonts w:eastAsia="Times New Roman" w:cstheme="minorHAnsi"/>
                <w:sz w:val="24"/>
                <w:szCs w:val="24"/>
                <w:lang w:eastAsia="en-NZ"/>
              </w:rPr>
              <w:t xml:space="preserve"> </w:t>
            </w:r>
            <w:r w:rsidR="00B32B56" w:rsidRPr="00691934">
              <w:rPr>
                <w:rFonts w:eastAsia="Times New Roman" w:cstheme="minorHAnsi"/>
                <w:color w:val="FF0000"/>
                <w:sz w:val="24"/>
                <w:szCs w:val="24"/>
                <w:u w:val="single"/>
                <w:lang w:eastAsia="en-NZ"/>
              </w:rPr>
              <w:t>and</w:t>
            </w:r>
            <w:r w:rsidR="00B32B56" w:rsidRPr="00691934">
              <w:rPr>
                <w:rFonts w:eastAsia="Times New Roman" w:cstheme="minorHAnsi"/>
                <w:color w:val="FF0000"/>
                <w:sz w:val="24"/>
                <w:szCs w:val="24"/>
                <w:lang w:eastAsia="en-NZ"/>
              </w:rPr>
              <w:t xml:space="preserve"> </w:t>
            </w:r>
            <w:r w:rsidR="00B32B56" w:rsidRPr="00691934">
              <w:rPr>
                <w:rFonts w:cstheme="minorHAnsi"/>
                <w:color w:val="FF0000"/>
                <w:sz w:val="24"/>
                <w:szCs w:val="24"/>
                <w:u w:val="single"/>
              </w:rPr>
              <w:t>other significant habitats of indigenous fauna</w:t>
            </w:r>
            <w:r w:rsidRPr="00691934">
              <w:rPr>
                <w:rFonts w:eastAsia="Times New Roman" w:cstheme="minorHAnsi"/>
                <w:sz w:val="24"/>
                <w:szCs w:val="24"/>
                <w:lang w:eastAsia="en-NZ"/>
              </w:rPr>
              <w:t>. </w:t>
            </w:r>
          </w:p>
          <w:p w14:paraId="72A59486" w14:textId="77777777" w:rsidR="008B693A" w:rsidRPr="00691934" w:rsidRDefault="008B693A" w:rsidP="002F0EEB">
            <w:pPr>
              <w:spacing w:after="0" w:line="276" w:lineRule="auto"/>
              <w:textAlignment w:val="baseline"/>
              <w:rPr>
                <w:rFonts w:eastAsia="Times New Roman" w:cstheme="minorHAnsi"/>
                <w:sz w:val="24"/>
                <w:szCs w:val="24"/>
                <w:lang w:eastAsia="en-NZ"/>
              </w:rPr>
            </w:pPr>
            <w:r w:rsidRPr="00691934">
              <w:rPr>
                <w:rFonts w:eastAsia="Times New Roman" w:cstheme="minorHAnsi"/>
                <w:sz w:val="24"/>
                <w:szCs w:val="24"/>
                <w:lang w:eastAsia="en-NZ"/>
              </w:rPr>
              <w:t> </w:t>
            </w:r>
          </w:p>
        </w:tc>
      </w:tr>
      <w:tr w:rsidR="008B693A" w:rsidRPr="00691934" w14:paraId="289C01EB" w14:textId="77777777" w:rsidTr="002F0EEB">
        <w:trPr>
          <w:trHeight w:val="1965"/>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0CCF2F18" w14:textId="77777777" w:rsidR="008B693A" w:rsidRPr="00691934"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034E6651" w14:textId="77777777" w:rsidR="008B693A" w:rsidRPr="00691934"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7E68C" w14:textId="77777777" w:rsidR="008B693A" w:rsidRPr="007F08BA" w:rsidRDefault="008B693A" w:rsidP="002F0EEB">
            <w:pPr>
              <w:spacing w:after="0" w:line="276" w:lineRule="auto"/>
              <w:ind w:left="255" w:hanging="255"/>
              <w:textAlignment w:val="baseline"/>
              <w:rPr>
                <w:rFonts w:eastAsia="Times New Roman" w:cstheme="minorHAnsi"/>
                <w:strike/>
                <w:sz w:val="24"/>
                <w:szCs w:val="24"/>
                <w:lang w:eastAsia="en-NZ"/>
              </w:rPr>
            </w:pPr>
            <w:r w:rsidRPr="007F08BA">
              <w:rPr>
                <w:rFonts w:eastAsia="Times New Roman" w:cstheme="minorHAnsi"/>
                <w:strike/>
                <w:noProof/>
                <w:sz w:val="24"/>
                <w:szCs w:val="24"/>
                <w:lang w:eastAsia="en-NZ"/>
              </w:rPr>
              <w:drawing>
                <wp:inline distT="0" distB="0" distL="0" distR="0" wp14:anchorId="5516CC5A" wp14:editId="66AA850A">
                  <wp:extent cx="685800" cy="200025"/>
                  <wp:effectExtent l="0" t="0" r="0" b="9525"/>
                  <wp:docPr id="158913880" name="Picture 15891388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7F08BA">
              <w:rPr>
                <w:rFonts w:eastAsia="Times New Roman" w:cstheme="minorHAnsi"/>
                <w:strike/>
                <w:sz w:val="24"/>
                <w:szCs w:val="24"/>
                <w:lang w:eastAsia="en-NZ"/>
              </w:rPr>
              <w:t> </w:t>
            </w:r>
          </w:p>
          <w:p w14:paraId="371480BF" w14:textId="53F1A343" w:rsidR="008B693A" w:rsidRPr="00691934" w:rsidRDefault="008B693A" w:rsidP="002F0EEB">
            <w:pPr>
              <w:spacing w:after="0" w:line="276" w:lineRule="auto"/>
              <w:ind w:left="255" w:hanging="255"/>
              <w:textAlignment w:val="baseline"/>
              <w:rPr>
                <w:rFonts w:eastAsia="Times New Roman" w:cstheme="minorHAnsi"/>
                <w:sz w:val="24"/>
                <w:szCs w:val="24"/>
                <w:lang w:eastAsia="en-NZ"/>
              </w:rPr>
            </w:pPr>
            <w:r w:rsidRPr="00691934">
              <w:rPr>
                <w:rFonts w:eastAsia="Times New Roman" w:cstheme="minorHAnsi"/>
                <w:sz w:val="24"/>
                <w:szCs w:val="24"/>
                <w:lang w:eastAsia="en-NZ"/>
              </w:rPr>
              <w:t xml:space="preserve">2. District and regional plans contain policies, rules and/or methods to protect </w:t>
            </w:r>
            <w:r w:rsidR="00C556AB" w:rsidRPr="00691934">
              <w:rPr>
                <w:rFonts w:eastAsia="Times New Roman" w:cstheme="minorHAnsi"/>
                <w:color w:val="FF0000"/>
                <w:sz w:val="24"/>
                <w:szCs w:val="24"/>
                <w:u w:val="single"/>
                <w:lang w:eastAsia="en-NZ"/>
              </w:rPr>
              <w:t xml:space="preserve">indigenous </w:t>
            </w:r>
            <w:r w:rsidR="00C556AB" w:rsidRPr="00691934">
              <w:rPr>
                <w:rFonts w:eastAsia="Times New Roman" w:cstheme="minorHAnsi"/>
                <w:sz w:val="24"/>
                <w:szCs w:val="24"/>
                <w:lang w:eastAsia="en-NZ"/>
              </w:rPr>
              <w:t xml:space="preserve">biodiversity values </w:t>
            </w:r>
            <w:r w:rsidRPr="00691934">
              <w:rPr>
                <w:rFonts w:eastAsia="Times New Roman" w:cstheme="minorHAnsi"/>
                <w:sz w:val="24"/>
                <w:szCs w:val="24"/>
                <w:lang w:eastAsia="en-NZ"/>
              </w:rPr>
              <w:t>from inappropriate subdivision, use and development. </w:t>
            </w:r>
          </w:p>
        </w:tc>
      </w:tr>
      <w:tr w:rsidR="008B693A" w:rsidRPr="00691934" w14:paraId="561690D3" w14:textId="77777777" w:rsidTr="002F0EEB">
        <w:trPr>
          <w:trHeight w:val="1680"/>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040268BF" w14:textId="77777777" w:rsidR="008B693A" w:rsidRPr="00691934"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6B7908BA" w14:textId="77777777" w:rsidR="008B693A" w:rsidRPr="00691934"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0C142" w14:textId="77777777" w:rsidR="008B693A" w:rsidRPr="007F08BA" w:rsidRDefault="008B693A" w:rsidP="002F0EEB">
            <w:pPr>
              <w:spacing w:after="0" w:line="276" w:lineRule="auto"/>
              <w:ind w:left="255" w:hanging="255"/>
              <w:textAlignment w:val="baseline"/>
              <w:rPr>
                <w:rFonts w:eastAsia="Times New Roman" w:cstheme="minorHAnsi"/>
                <w:strike/>
                <w:sz w:val="24"/>
                <w:szCs w:val="24"/>
                <w:lang w:eastAsia="en-NZ"/>
              </w:rPr>
            </w:pPr>
            <w:r w:rsidRPr="007F08BA">
              <w:rPr>
                <w:rFonts w:eastAsia="Times New Roman" w:cstheme="minorHAnsi"/>
                <w:strike/>
                <w:noProof/>
                <w:sz w:val="24"/>
                <w:szCs w:val="24"/>
                <w:lang w:eastAsia="en-NZ"/>
              </w:rPr>
              <w:drawing>
                <wp:inline distT="0" distB="0" distL="0" distR="0" wp14:anchorId="36BEC380" wp14:editId="4F5ECA6F">
                  <wp:extent cx="685800" cy="209550"/>
                  <wp:effectExtent l="0" t="0" r="0" b="0"/>
                  <wp:docPr id="1609545792" name="Picture 160954579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7F08BA">
              <w:rPr>
                <w:rFonts w:eastAsia="Times New Roman" w:cstheme="minorHAnsi"/>
                <w:strike/>
                <w:sz w:val="24"/>
                <w:szCs w:val="24"/>
                <w:lang w:eastAsia="en-NZ"/>
              </w:rPr>
              <w:t> </w:t>
            </w:r>
          </w:p>
          <w:p w14:paraId="6E8A98D8" w14:textId="4A2F51A8" w:rsidR="008B693A" w:rsidRPr="00691934" w:rsidRDefault="008B693A" w:rsidP="002F0EEB">
            <w:pPr>
              <w:spacing w:after="0" w:line="276" w:lineRule="auto"/>
              <w:ind w:left="255" w:hanging="255"/>
              <w:textAlignment w:val="baseline"/>
              <w:rPr>
                <w:rFonts w:eastAsia="Times New Roman" w:cstheme="minorHAnsi"/>
                <w:sz w:val="24"/>
                <w:szCs w:val="24"/>
                <w:lang w:eastAsia="en-NZ"/>
              </w:rPr>
            </w:pPr>
            <w:r w:rsidRPr="00691934">
              <w:rPr>
                <w:rFonts w:eastAsia="Times New Roman" w:cstheme="minorHAnsi"/>
                <w:sz w:val="24"/>
                <w:szCs w:val="24"/>
                <w:lang w:eastAsia="en-NZ"/>
              </w:rPr>
              <w:t xml:space="preserve">3. There is no loss of </w:t>
            </w:r>
            <w:r w:rsidR="00D77073" w:rsidRPr="00691934">
              <w:rPr>
                <w:rFonts w:eastAsia="Times New Roman" w:cstheme="minorHAnsi"/>
                <w:color w:val="FF0000"/>
                <w:sz w:val="24"/>
                <w:szCs w:val="24"/>
                <w:u w:val="single"/>
                <w:lang w:eastAsia="en-NZ"/>
              </w:rPr>
              <w:t>extent or condition of</w:t>
            </w:r>
            <w:r w:rsidR="00D77073" w:rsidRPr="00691934">
              <w:rPr>
                <w:rFonts w:eastAsia="Times New Roman" w:cstheme="minorHAnsi"/>
                <w:color w:val="FF0000"/>
                <w:sz w:val="24"/>
                <w:szCs w:val="24"/>
                <w:lang w:eastAsia="en-NZ"/>
              </w:rPr>
              <w:t xml:space="preserve"> </w:t>
            </w:r>
            <w:r w:rsidRPr="00691934">
              <w:rPr>
                <w:rFonts w:eastAsia="Times New Roman" w:cstheme="minorHAnsi"/>
                <w:sz w:val="24"/>
                <w:szCs w:val="24"/>
                <w:lang w:eastAsia="en-NZ"/>
              </w:rPr>
              <w:t xml:space="preserve">indigenous ecosystems and habitats </w:t>
            </w:r>
            <w:r w:rsidR="00DE3E03" w:rsidRPr="00691934">
              <w:rPr>
                <w:rFonts w:eastAsia="Times New Roman" w:cstheme="minorHAnsi"/>
                <w:sz w:val="24"/>
                <w:szCs w:val="24"/>
                <w:lang w:eastAsia="en-NZ"/>
              </w:rPr>
              <w:t xml:space="preserve">with </w:t>
            </w:r>
            <w:r w:rsidRPr="00691934">
              <w:rPr>
                <w:rFonts w:eastAsia="Times New Roman" w:cstheme="minorHAnsi"/>
                <w:sz w:val="24"/>
                <w:szCs w:val="24"/>
                <w:lang w:eastAsia="en-NZ"/>
              </w:rPr>
              <w:t xml:space="preserve">significant </w:t>
            </w:r>
            <w:r w:rsidR="00CF0E83" w:rsidRPr="00691934">
              <w:rPr>
                <w:rFonts w:eastAsia="Times New Roman" w:cstheme="minorHAnsi"/>
                <w:color w:val="FF0000"/>
                <w:sz w:val="24"/>
                <w:szCs w:val="24"/>
                <w:u w:val="single"/>
                <w:lang w:eastAsia="en-NZ"/>
              </w:rPr>
              <w:t>indigenous</w:t>
            </w:r>
            <w:r w:rsidR="00CF0E83" w:rsidRPr="00691934">
              <w:rPr>
                <w:rFonts w:eastAsia="Times New Roman" w:cstheme="minorHAnsi"/>
                <w:color w:val="FF0000"/>
                <w:sz w:val="24"/>
                <w:szCs w:val="24"/>
                <w:lang w:eastAsia="en-NZ"/>
              </w:rPr>
              <w:t xml:space="preserve"> </w:t>
            </w:r>
            <w:r w:rsidRPr="00691934">
              <w:rPr>
                <w:rFonts w:eastAsia="Times New Roman" w:cstheme="minorHAnsi"/>
                <w:sz w:val="24"/>
                <w:szCs w:val="24"/>
                <w:lang w:eastAsia="en-NZ"/>
              </w:rPr>
              <w:t>biodiversity</w:t>
            </w:r>
            <w:r w:rsidR="0060717B" w:rsidRPr="00691934">
              <w:rPr>
                <w:rFonts w:eastAsia="Times New Roman" w:cstheme="minorHAnsi"/>
                <w:sz w:val="24"/>
                <w:szCs w:val="24"/>
                <w:lang w:eastAsia="en-NZ"/>
              </w:rPr>
              <w:t xml:space="preserve"> values</w:t>
            </w:r>
            <w:r w:rsidRPr="00691934">
              <w:rPr>
                <w:rFonts w:eastAsia="Times New Roman" w:cstheme="minorHAnsi"/>
                <w:sz w:val="24"/>
                <w:szCs w:val="24"/>
                <w:lang w:eastAsia="en-NZ"/>
              </w:rPr>
              <w:t> </w:t>
            </w:r>
            <w:r w:rsidR="00DE3E03" w:rsidRPr="00691934">
              <w:rPr>
                <w:rFonts w:cstheme="minorHAnsi"/>
                <w:bCs/>
                <w:color w:val="FF0000"/>
                <w:sz w:val="24"/>
                <w:szCs w:val="24"/>
                <w:u w:val="single"/>
              </w:rPr>
              <w:t>and other significant habitats of indigenous fauna, and their ecosystem functions</w:t>
            </w:r>
            <w:r w:rsidR="0088361D" w:rsidRPr="00691934">
              <w:rPr>
                <w:rFonts w:cstheme="minorHAnsi"/>
                <w:bCs/>
                <w:color w:val="FF0000"/>
                <w:sz w:val="24"/>
                <w:szCs w:val="24"/>
                <w:u w:val="single"/>
              </w:rPr>
              <w:t>.</w:t>
            </w:r>
          </w:p>
        </w:tc>
      </w:tr>
      <w:tr w:rsidR="0060717B" w:rsidRPr="00691934" w14:paraId="2BC87B8C" w14:textId="77777777" w:rsidTr="002F0EEB">
        <w:trPr>
          <w:trHeight w:val="1680"/>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tcPr>
          <w:p w14:paraId="2E32B21B" w14:textId="77777777" w:rsidR="0060717B" w:rsidRPr="00691934" w:rsidRDefault="0060717B"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tcPr>
          <w:p w14:paraId="69E77CEA" w14:textId="77777777" w:rsidR="0060717B" w:rsidRPr="00691934" w:rsidRDefault="0060717B"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8673A" w14:textId="7C441B8B" w:rsidR="0060717B" w:rsidRPr="00691934" w:rsidRDefault="00C743EB" w:rsidP="002F0EEB">
            <w:pPr>
              <w:spacing w:line="276" w:lineRule="auto"/>
              <w:ind w:left="355" w:hanging="355"/>
              <w:textAlignment w:val="baseline"/>
              <w:rPr>
                <w:rFonts w:eastAsia="Times New Roman" w:cstheme="minorHAnsi"/>
                <w:sz w:val="24"/>
                <w:szCs w:val="24"/>
                <w:lang w:eastAsia="en-NZ"/>
              </w:rPr>
            </w:pPr>
            <w:r w:rsidRPr="00691934">
              <w:rPr>
                <w:rFonts w:eastAsia="Times New Roman" w:cstheme="minorHAnsi"/>
                <w:strike/>
                <w:color w:val="FF0000"/>
                <w:sz w:val="24"/>
                <w:szCs w:val="24"/>
                <w:u w:val="single"/>
                <w:lang w:eastAsia="en-NZ"/>
              </w:rPr>
              <w:t>4</w:t>
            </w:r>
            <w:r w:rsidRPr="00691934">
              <w:rPr>
                <w:rFonts w:eastAsia="Times New Roman" w:cstheme="minorHAnsi"/>
                <w:color w:val="FF0000"/>
                <w:sz w:val="24"/>
                <w:szCs w:val="24"/>
                <w:u w:val="single"/>
                <w:lang w:eastAsia="en-NZ"/>
              </w:rPr>
              <w:t>.</w:t>
            </w:r>
            <w:r w:rsidR="008A3F93" w:rsidRPr="00691934">
              <w:rPr>
                <w:rFonts w:eastAsia="Times New Roman" w:cstheme="minorHAnsi"/>
                <w:color w:val="FF0000"/>
                <w:sz w:val="24"/>
                <w:szCs w:val="24"/>
                <w:u w:val="single"/>
                <w:lang w:eastAsia="en-NZ"/>
              </w:rPr>
              <w:tab/>
            </w:r>
            <w:r w:rsidR="002B6A36" w:rsidRPr="00691934">
              <w:rPr>
                <w:rFonts w:eastAsia="Times New Roman" w:cstheme="minorHAnsi"/>
                <w:color w:val="FF0000"/>
                <w:sz w:val="24"/>
                <w:szCs w:val="24"/>
                <w:u w:val="single"/>
                <w:lang w:eastAsia="en-NZ"/>
              </w:rPr>
              <w:t xml:space="preserve">Indigenous biodiversity </w:t>
            </w:r>
            <w:r w:rsidR="00B23E8D" w:rsidRPr="00691934">
              <w:rPr>
                <w:rFonts w:eastAsia="Times New Roman" w:cstheme="minorHAnsi"/>
                <w:color w:val="FF0000"/>
                <w:sz w:val="24"/>
                <w:szCs w:val="24"/>
                <w:u w:val="single"/>
                <w:lang w:eastAsia="en-NZ"/>
              </w:rPr>
              <w:t xml:space="preserve">across the Wellington Region </w:t>
            </w:r>
            <w:r w:rsidR="002B6A36" w:rsidRPr="00691934">
              <w:rPr>
                <w:rFonts w:eastAsia="Times New Roman" w:cstheme="minorHAnsi"/>
                <w:color w:val="FF0000"/>
                <w:sz w:val="24"/>
                <w:szCs w:val="24"/>
                <w:u w:val="single"/>
                <w:lang w:eastAsia="en-NZ"/>
              </w:rPr>
              <w:t xml:space="preserve">is maintained </w:t>
            </w:r>
            <w:r w:rsidR="00DB3DEA" w:rsidRPr="00691934">
              <w:rPr>
                <w:rFonts w:eastAsia="Times New Roman" w:cstheme="minorHAnsi"/>
                <w:sz w:val="24"/>
                <w:szCs w:val="24"/>
                <w:u w:val="single"/>
                <w:lang w:eastAsia="en-NZ"/>
              </w:rPr>
              <w:t xml:space="preserve">and biodiversity </w:t>
            </w:r>
            <w:r w:rsidR="00D76911" w:rsidRPr="00691934">
              <w:rPr>
                <w:rFonts w:eastAsia="Times New Roman" w:cstheme="minorHAnsi"/>
                <w:sz w:val="24"/>
                <w:szCs w:val="24"/>
                <w:u w:val="single"/>
                <w:lang w:eastAsia="en-NZ"/>
              </w:rPr>
              <w:t>in</w:t>
            </w:r>
            <w:r w:rsidR="0060717B" w:rsidRPr="00691934">
              <w:rPr>
                <w:rFonts w:eastAsia="Times New Roman" w:cstheme="minorHAnsi"/>
                <w:sz w:val="24"/>
                <w:szCs w:val="24"/>
                <w:u w:val="single"/>
                <w:lang w:eastAsia="en-NZ"/>
              </w:rPr>
              <w:t>dicators are improving across the region.</w:t>
            </w:r>
            <w:r w:rsidR="0060717B" w:rsidRPr="00691934">
              <w:rPr>
                <w:rFonts w:eastAsia="Times New Roman" w:cstheme="minorHAnsi"/>
                <w:sz w:val="24"/>
                <w:szCs w:val="24"/>
                <w:lang w:eastAsia="en-NZ"/>
              </w:rPr>
              <w:t xml:space="preserve"> </w:t>
            </w:r>
            <w:r w:rsidR="0060717B" w:rsidRPr="00691934">
              <w:rPr>
                <w:rFonts w:eastAsia="Times New Roman" w:cstheme="minorHAnsi"/>
                <w:strike/>
                <w:sz w:val="24"/>
                <w:szCs w:val="24"/>
                <w:lang w:eastAsia="en-NZ"/>
              </w:rPr>
              <w:t>identified in a district or regional plan.</w:t>
            </w:r>
            <w:r w:rsidR="0060717B" w:rsidRPr="00691934">
              <w:rPr>
                <w:rFonts w:eastAsia="Times New Roman" w:cstheme="minorHAnsi"/>
                <w:sz w:val="24"/>
                <w:szCs w:val="24"/>
                <w:lang w:eastAsia="en-NZ"/>
              </w:rPr>
              <w:t> </w:t>
            </w:r>
          </w:p>
          <w:p w14:paraId="70B0054E" w14:textId="77777777" w:rsidR="0060717B" w:rsidRPr="00691934" w:rsidRDefault="0060717B" w:rsidP="002F0EEB">
            <w:pPr>
              <w:spacing w:after="0" w:line="276" w:lineRule="auto"/>
              <w:ind w:left="255" w:hanging="255"/>
              <w:textAlignment w:val="baseline"/>
              <w:rPr>
                <w:rFonts w:eastAsia="Times New Roman" w:cstheme="minorHAnsi"/>
                <w:noProof/>
                <w:sz w:val="24"/>
                <w:szCs w:val="24"/>
                <w:lang w:eastAsia="en-NZ"/>
              </w:rPr>
            </w:pPr>
          </w:p>
        </w:tc>
      </w:tr>
      <w:tr w:rsidR="008B693A" w:rsidRPr="00691934" w14:paraId="303DCA74" w14:textId="77777777" w:rsidTr="002F0EEB">
        <w:trPr>
          <w:trHeight w:val="1545"/>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3ABEE052" w14:textId="77777777" w:rsidR="008B693A" w:rsidRPr="00691934"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47B07252" w14:textId="77777777" w:rsidR="008B693A" w:rsidRPr="00691934"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E8709" w14:textId="77777777" w:rsidR="008B693A" w:rsidRPr="00691934" w:rsidRDefault="008B693A" w:rsidP="002F0EEB">
            <w:pPr>
              <w:spacing w:after="0" w:line="276" w:lineRule="auto"/>
              <w:textAlignment w:val="baseline"/>
              <w:rPr>
                <w:rFonts w:eastAsia="Times New Roman" w:cstheme="minorHAnsi"/>
                <w:strike/>
                <w:color w:val="FF0000"/>
                <w:sz w:val="24"/>
                <w:szCs w:val="24"/>
                <w:lang w:eastAsia="en-NZ"/>
              </w:rPr>
            </w:pPr>
            <w:r w:rsidRPr="00691934">
              <w:rPr>
                <w:rFonts w:eastAsia="Times New Roman" w:cstheme="minorHAnsi"/>
                <w:strike/>
                <w:noProof/>
                <w:color w:val="FF0000"/>
                <w:sz w:val="24"/>
                <w:szCs w:val="24"/>
                <w:lang w:eastAsia="en-NZ"/>
              </w:rPr>
              <w:drawing>
                <wp:inline distT="0" distB="0" distL="0" distR="0" wp14:anchorId="0288E25D" wp14:editId="5860BBB0">
                  <wp:extent cx="685800" cy="200025"/>
                  <wp:effectExtent l="0" t="0" r="0" b="9525"/>
                  <wp:docPr id="395663540" name="Picture 39566354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691934">
              <w:rPr>
                <w:rFonts w:eastAsia="Times New Roman" w:cstheme="minorHAnsi"/>
                <w:strike/>
                <w:color w:val="FF0000"/>
                <w:sz w:val="24"/>
                <w:szCs w:val="24"/>
                <w:lang w:eastAsia="en-NZ"/>
              </w:rPr>
              <w:t> </w:t>
            </w:r>
          </w:p>
          <w:p w14:paraId="492F368A" w14:textId="3B807193" w:rsidR="008B693A" w:rsidRPr="00691934" w:rsidRDefault="008B693A" w:rsidP="002F0EEB">
            <w:pPr>
              <w:spacing w:line="276" w:lineRule="auto"/>
              <w:contextualSpacing/>
              <w:rPr>
                <w:rFonts w:cstheme="minorHAnsi"/>
                <w:sz w:val="24"/>
                <w:szCs w:val="24"/>
              </w:rPr>
            </w:pPr>
          </w:p>
          <w:p w14:paraId="0DE335E8" w14:textId="77777777" w:rsidR="008B693A" w:rsidRPr="00691934" w:rsidRDefault="008B693A" w:rsidP="002F0EEB">
            <w:pPr>
              <w:spacing w:after="0" w:line="276" w:lineRule="auto"/>
              <w:textAlignment w:val="baseline"/>
              <w:rPr>
                <w:rFonts w:eastAsia="Times New Roman" w:cstheme="minorHAnsi"/>
                <w:color w:val="FF0000"/>
                <w:sz w:val="24"/>
                <w:szCs w:val="24"/>
                <w:lang w:eastAsia="en-NZ"/>
              </w:rPr>
            </w:pPr>
            <w:r w:rsidRPr="00691934">
              <w:rPr>
                <w:rFonts w:eastAsia="Times New Roman" w:cstheme="minorHAnsi"/>
                <w:strike/>
                <w:color w:val="FF0000"/>
                <w:sz w:val="24"/>
                <w:szCs w:val="24"/>
                <w:lang w:eastAsia="en-NZ"/>
              </w:rPr>
              <w:t>4.</w:t>
            </w:r>
            <w:r w:rsidRPr="00691934">
              <w:rPr>
                <w:rFonts w:eastAsia="Times New Roman" w:cstheme="minorHAnsi"/>
                <w:strike/>
                <w:color w:val="FF0000"/>
                <w:sz w:val="24"/>
                <w:szCs w:val="24"/>
                <w:u w:val="single"/>
                <w:lang w:eastAsia="en-NZ"/>
              </w:rPr>
              <w:t>5.</w:t>
            </w:r>
            <w:r w:rsidRPr="00691934">
              <w:rPr>
                <w:rFonts w:eastAsia="Times New Roman" w:cstheme="minorHAnsi"/>
                <w:strike/>
                <w:color w:val="FF0000"/>
                <w:sz w:val="24"/>
                <w:szCs w:val="24"/>
                <w:lang w:eastAsia="en-NZ"/>
              </w:rPr>
              <w:t xml:space="preserve"> There is at least a 20 percent increase in the area of indigenous ecosystems and habitats that are legally protected.</w:t>
            </w:r>
            <w:r w:rsidRPr="00691934">
              <w:rPr>
                <w:rFonts w:eastAsia="Times New Roman" w:cstheme="minorHAnsi"/>
                <w:color w:val="FF0000"/>
                <w:sz w:val="24"/>
                <w:szCs w:val="24"/>
                <w:lang w:eastAsia="en-NZ"/>
              </w:rPr>
              <w:t> </w:t>
            </w:r>
          </w:p>
          <w:p w14:paraId="69A286AC" w14:textId="22F3095A" w:rsidR="00733743" w:rsidRPr="00691934" w:rsidRDefault="00216938" w:rsidP="002F0EEB">
            <w:pPr>
              <w:spacing w:after="0" w:line="276" w:lineRule="auto"/>
              <w:ind w:left="352" w:hanging="352"/>
              <w:textAlignment w:val="baseline"/>
              <w:rPr>
                <w:rFonts w:eastAsia="Times New Roman" w:cstheme="minorHAnsi"/>
                <w:color w:val="FF0000"/>
                <w:sz w:val="24"/>
                <w:szCs w:val="24"/>
                <w:lang w:eastAsia="en-NZ"/>
              </w:rPr>
            </w:pPr>
            <w:r w:rsidRPr="00691934">
              <w:rPr>
                <w:rFonts w:cstheme="minorHAnsi"/>
                <w:color w:val="FF0000"/>
                <w:sz w:val="24"/>
                <w:szCs w:val="24"/>
                <w:u w:val="single"/>
              </w:rPr>
              <w:t xml:space="preserve">5. </w:t>
            </w:r>
            <w:r w:rsidRPr="00691934">
              <w:rPr>
                <w:rFonts w:cstheme="minorHAnsi"/>
                <w:color w:val="FF0000"/>
                <w:sz w:val="24"/>
                <w:szCs w:val="24"/>
                <w:u w:val="single"/>
              </w:rPr>
              <w:tab/>
              <w:t>A regional biodiversity strategy has been prepared, and progress to meet defined 10-year targets is demonstrated</w:t>
            </w:r>
          </w:p>
          <w:p w14:paraId="4A1C8B62" w14:textId="77777777" w:rsidR="00904C99" w:rsidRPr="00904C99" w:rsidRDefault="00904C99" w:rsidP="00904C99">
            <w:pPr>
              <w:pStyle w:val="ListParagraph"/>
              <w:numPr>
                <w:ilvl w:val="0"/>
                <w:numId w:val="17"/>
              </w:numPr>
              <w:spacing w:before="120" w:after="120" w:line="256" w:lineRule="auto"/>
              <w:contextualSpacing/>
              <w:rPr>
                <w:rFonts w:cstheme="minorHAnsi"/>
                <w:color w:val="FF0000"/>
                <w:sz w:val="24"/>
                <w:szCs w:val="24"/>
                <w:u w:val="single"/>
              </w:rPr>
            </w:pPr>
            <w:r w:rsidRPr="00904C99">
              <w:rPr>
                <w:rFonts w:cstheme="minorHAnsi"/>
                <w:color w:val="FF0000"/>
                <w:sz w:val="24"/>
                <w:szCs w:val="24"/>
                <w:u w:val="single"/>
              </w:rPr>
              <w:t>Mana whenua/tangata whenua are satisfied that their values associated with indigenous biodiversity, particular taonga species, are appropriately provided for in resource management decision-making, including through the application of Mātauranga Māori.</w:t>
            </w:r>
          </w:p>
          <w:p w14:paraId="12649F61" w14:textId="041708FD" w:rsidR="008B693A" w:rsidRPr="00691934" w:rsidRDefault="008B693A" w:rsidP="00904C99">
            <w:pPr>
              <w:pStyle w:val="ListParagraph"/>
              <w:numPr>
                <w:ilvl w:val="0"/>
                <w:numId w:val="17"/>
              </w:numPr>
              <w:spacing w:after="160" w:line="276" w:lineRule="auto"/>
              <w:contextualSpacing/>
              <w:rPr>
                <w:rFonts w:asciiTheme="minorHAnsi" w:hAnsiTheme="minorHAnsi" w:cstheme="minorHAnsi"/>
                <w:color w:val="FF0000"/>
                <w:sz w:val="24"/>
                <w:szCs w:val="24"/>
                <w:u w:val="single"/>
              </w:rPr>
            </w:pPr>
            <w:r w:rsidRPr="00691934">
              <w:rPr>
                <w:rFonts w:asciiTheme="minorHAnsi" w:hAnsiTheme="minorHAnsi" w:cstheme="minorHAnsi"/>
                <w:color w:val="FF0000"/>
                <w:sz w:val="24"/>
                <w:szCs w:val="24"/>
                <w:u w:val="single"/>
              </w:rPr>
              <w:t xml:space="preserve">Mana whenua/tangata whenua are satisfied with the </w:t>
            </w:r>
            <w:r w:rsidR="005B2802">
              <w:rPr>
                <w:rFonts w:asciiTheme="minorHAnsi" w:hAnsiTheme="minorHAnsi" w:cstheme="minorHAnsi"/>
                <w:color w:val="FF0000"/>
                <w:sz w:val="24"/>
                <w:szCs w:val="24"/>
                <w:u w:val="single"/>
              </w:rPr>
              <w:t xml:space="preserve">level of </w:t>
            </w:r>
            <w:r w:rsidR="00041CB9">
              <w:rPr>
                <w:rFonts w:asciiTheme="minorHAnsi" w:hAnsiTheme="minorHAnsi" w:cstheme="minorHAnsi"/>
                <w:color w:val="FF0000"/>
                <w:sz w:val="24"/>
                <w:szCs w:val="24"/>
                <w:u w:val="single"/>
              </w:rPr>
              <w:t xml:space="preserve">support to </w:t>
            </w:r>
            <w:r w:rsidRPr="00691934">
              <w:rPr>
                <w:rFonts w:asciiTheme="minorHAnsi" w:hAnsiTheme="minorHAnsi" w:cstheme="minorHAnsi"/>
                <w:color w:val="FF0000"/>
                <w:sz w:val="24"/>
                <w:szCs w:val="24"/>
                <w:u w:val="single"/>
              </w:rPr>
              <w:t xml:space="preserve">exercise their kaitiakitanga for indigenous </w:t>
            </w:r>
            <w:r w:rsidR="00231E41" w:rsidRPr="00691934">
              <w:rPr>
                <w:rFonts w:asciiTheme="minorHAnsi" w:hAnsiTheme="minorHAnsi" w:cstheme="minorHAnsi"/>
                <w:color w:val="FF0000"/>
                <w:sz w:val="24"/>
                <w:szCs w:val="24"/>
                <w:u w:val="single"/>
              </w:rPr>
              <w:t>biodiversity</w:t>
            </w:r>
            <w:r w:rsidRPr="00691934">
              <w:rPr>
                <w:rFonts w:asciiTheme="minorHAnsi" w:hAnsiTheme="minorHAnsi" w:cstheme="minorHAnsi"/>
                <w:color w:val="FF0000"/>
                <w:sz w:val="24"/>
                <w:szCs w:val="24"/>
                <w:u w:val="single"/>
              </w:rPr>
              <w:t>.</w:t>
            </w:r>
          </w:p>
          <w:p w14:paraId="39430961" w14:textId="5695F25C" w:rsidR="008B693A" w:rsidRPr="00691934" w:rsidRDefault="008B693A" w:rsidP="00904C99">
            <w:pPr>
              <w:pStyle w:val="ListParagraph"/>
              <w:numPr>
                <w:ilvl w:val="0"/>
                <w:numId w:val="17"/>
              </w:numPr>
              <w:spacing w:after="160" w:line="276" w:lineRule="auto"/>
              <w:contextualSpacing/>
              <w:rPr>
                <w:rFonts w:asciiTheme="minorHAnsi" w:hAnsiTheme="minorHAnsi" w:cstheme="minorHAnsi"/>
                <w:color w:val="FF0000"/>
                <w:sz w:val="24"/>
                <w:szCs w:val="24"/>
                <w:u w:val="single"/>
              </w:rPr>
            </w:pPr>
            <w:r w:rsidRPr="00691934">
              <w:rPr>
                <w:rFonts w:asciiTheme="minorHAnsi" w:hAnsiTheme="minorHAnsi" w:cstheme="minorHAnsi"/>
                <w:color w:val="FF0000"/>
                <w:sz w:val="24"/>
                <w:szCs w:val="24"/>
                <w:u w:val="single"/>
              </w:rPr>
              <w:lastRenderedPageBreak/>
              <w:t xml:space="preserve">Landowners and communities are satisfied with the level of support provided to enable their roles as stewards of indigenous </w:t>
            </w:r>
            <w:r w:rsidR="00231E41" w:rsidRPr="00691934">
              <w:rPr>
                <w:rFonts w:asciiTheme="minorHAnsi" w:hAnsiTheme="minorHAnsi" w:cstheme="minorHAnsi"/>
                <w:color w:val="FF0000"/>
                <w:sz w:val="24"/>
                <w:szCs w:val="24"/>
                <w:u w:val="single"/>
              </w:rPr>
              <w:t>biodiversity</w:t>
            </w:r>
            <w:r w:rsidRPr="00691934">
              <w:rPr>
                <w:rFonts w:asciiTheme="minorHAnsi" w:hAnsiTheme="minorHAnsi" w:cstheme="minorHAnsi"/>
                <w:color w:val="FF0000"/>
                <w:sz w:val="24"/>
                <w:szCs w:val="24"/>
                <w:u w:val="single"/>
              </w:rPr>
              <w:t>.</w:t>
            </w:r>
          </w:p>
          <w:p w14:paraId="5BCBB078" w14:textId="77777777" w:rsidR="008B693A" w:rsidRPr="00691934" w:rsidRDefault="008B693A" w:rsidP="002F0EEB">
            <w:pPr>
              <w:spacing w:after="0" w:line="276" w:lineRule="auto"/>
              <w:textAlignment w:val="baseline"/>
              <w:rPr>
                <w:rFonts w:eastAsia="Times New Roman" w:cstheme="minorHAnsi"/>
                <w:sz w:val="24"/>
                <w:szCs w:val="24"/>
                <w:lang w:eastAsia="en-NZ"/>
              </w:rPr>
            </w:pPr>
          </w:p>
        </w:tc>
      </w:tr>
    </w:tbl>
    <w:p w14:paraId="6361660D" w14:textId="77777777" w:rsidR="00753783" w:rsidRPr="00691934" w:rsidRDefault="00753783" w:rsidP="002F0EEB">
      <w:pPr>
        <w:spacing w:line="276" w:lineRule="auto"/>
        <w:rPr>
          <w:rFonts w:cstheme="minorHAnsi"/>
          <w:b/>
          <w:bCs/>
          <w:i/>
          <w:iCs/>
          <w:sz w:val="24"/>
          <w:szCs w:val="24"/>
          <w:u w:val="single"/>
        </w:rPr>
      </w:pPr>
      <w:r w:rsidRPr="00691934">
        <w:rPr>
          <w:rFonts w:cstheme="minorHAnsi"/>
          <w:b/>
          <w:bCs/>
          <w:i/>
          <w:iCs/>
          <w:sz w:val="24"/>
          <w:szCs w:val="24"/>
          <w:u w:val="single"/>
        </w:rPr>
        <w:lastRenderedPageBreak/>
        <w:br w:type="page"/>
      </w:r>
    </w:p>
    <w:p w14:paraId="5C09438D" w14:textId="77777777" w:rsidR="00F11FB7" w:rsidRPr="00691934" w:rsidRDefault="00F11FB7" w:rsidP="002F0EEB">
      <w:pPr>
        <w:spacing w:line="276" w:lineRule="auto"/>
        <w:rPr>
          <w:rFonts w:cstheme="minorHAnsi"/>
          <w:b/>
          <w:bCs/>
          <w:i/>
          <w:iCs/>
          <w:sz w:val="24"/>
          <w:szCs w:val="24"/>
          <w:u w:val="single"/>
        </w:rPr>
        <w:sectPr w:rsidR="00F11FB7" w:rsidRPr="00691934">
          <w:footerReference w:type="default" r:id="rId12"/>
          <w:pgSz w:w="11906" w:h="16838"/>
          <w:pgMar w:top="1440" w:right="1440" w:bottom="1440" w:left="1440" w:header="708" w:footer="708" w:gutter="0"/>
          <w:cols w:space="708"/>
          <w:docGrid w:linePitch="360"/>
        </w:sectPr>
      </w:pPr>
    </w:p>
    <w:p w14:paraId="589C863A" w14:textId="7B542844" w:rsidR="00C92877" w:rsidRPr="00691934" w:rsidRDefault="00ED5E24" w:rsidP="002F0EEB">
      <w:pPr>
        <w:spacing w:line="276" w:lineRule="auto"/>
        <w:rPr>
          <w:rFonts w:cstheme="minorHAnsi"/>
          <w:i/>
          <w:iCs/>
          <w:color w:val="FF0000"/>
          <w:sz w:val="24"/>
          <w:szCs w:val="24"/>
          <w:u w:val="single"/>
        </w:rPr>
      </w:pPr>
      <w:r w:rsidRPr="00691934">
        <w:rPr>
          <w:rFonts w:cstheme="minorHAnsi"/>
          <w:b/>
          <w:bCs/>
          <w:i/>
          <w:iCs/>
          <w:sz w:val="24"/>
          <w:szCs w:val="24"/>
          <w:u w:val="single"/>
        </w:rPr>
        <w:lastRenderedPageBreak/>
        <w:t>D</w:t>
      </w:r>
      <w:r w:rsidR="004613E4" w:rsidRPr="00691934">
        <w:rPr>
          <w:rFonts w:cstheme="minorHAnsi"/>
          <w:b/>
          <w:bCs/>
          <w:i/>
          <w:iCs/>
          <w:sz w:val="24"/>
          <w:szCs w:val="24"/>
          <w:u w:val="single"/>
        </w:rPr>
        <w:t xml:space="preserve">efinitions </w:t>
      </w:r>
      <w:r w:rsidR="00516EAC" w:rsidRPr="00691934">
        <w:rPr>
          <w:rFonts w:cstheme="minorHAnsi"/>
          <w:i/>
          <w:iCs/>
          <w:color w:val="FF0000"/>
          <w:sz w:val="24"/>
          <w:szCs w:val="24"/>
          <w:u w:val="single"/>
        </w:rPr>
        <w:t>(</w:t>
      </w:r>
      <w:r w:rsidR="00964C95" w:rsidRPr="00691934">
        <w:rPr>
          <w:rFonts w:cstheme="minorHAnsi"/>
          <w:i/>
          <w:iCs/>
          <w:color w:val="FF0000"/>
          <w:sz w:val="24"/>
          <w:szCs w:val="24"/>
          <w:u w:val="single"/>
        </w:rPr>
        <w:t>*terms as defined in the NPS-IB)</w:t>
      </w:r>
    </w:p>
    <w:tbl>
      <w:tblPr>
        <w:tblStyle w:val="TableGrid"/>
        <w:tblW w:w="9016" w:type="dxa"/>
        <w:tblLook w:val="04A0" w:firstRow="1" w:lastRow="0" w:firstColumn="1" w:lastColumn="0" w:noHBand="0" w:noVBand="1"/>
      </w:tblPr>
      <w:tblGrid>
        <w:gridCol w:w="2083"/>
        <w:gridCol w:w="6933"/>
      </w:tblGrid>
      <w:tr w:rsidR="005A3459" w:rsidRPr="00691934" w14:paraId="6669A847" w14:textId="77777777" w:rsidTr="00B65694">
        <w:tc>
          <w:tcPr>
            <w:tcW w:w="2083" w:type="dxa"/>
            <w:shd w:val="clear" w:color="auto" w:fill="auto"/>
          </w:tcPr>
          <w:p w14:paraId="2DF59655" w14:textId="0D81B2E4" w:rsidR="005A3459" w:rsidRPr="00691934" w:rsidRDefault="005A3459" w:rsidP="002F0EEB">
            <w:pPr>
              <w:spacing w:after="240" w:line="276" w:lineRule="auto"/>
              <w:rPr>
                <w:rFonts w:cstheme="minorHAnsi"/>
                <w:b/>
                <w:bCs/>
                <w:sz w:val="24"/>
                <w:szCs w:val="24"/>
                <w:u w:val="single"/>
              </w:rPr>
            </w:pPr>
            <w:r w:rsidRPr="00691934">
              <w:rPr>
                <w:rFonts w:cstheme="minorHAnsi"/>
                <w:b/>
                <w:bCs/>
                <w:sz w:val="24"/>
                <w:szCs w:val="24"/>
                <w:u w:val="single"/>
              </w:rPr>
              <w:t>Defined term</w:t>
            </w:r>
          </w:p>
        </w:tc>
        <w:tc>
          <w:tcPr>
            <w:tcW w:w="6933" w:type="dxa"/>
            <w:shd w:val="clear" w:color="auto" w:fill="auto"/>
          </w:tcPr>
          <w:p w14:paraId="4194F5EC" w14:textId="260150EB" w:rsidR="005A3459" w:rsidRPr="00691934" w:rsidRDefault="005A3459" w:rsidP="002F0EEB">
            <w:pPr>
              <w:pStyle w:val="BodyText"/>
              <w:spacing w:before="40" w:after="40" w:line="276" w:lineRule="auto"/>
              <w:rPr>
                <w:rFonts w:cstheme="minorHAnsi"/>
                <w:b/>
                <w:bCs/>
                <w:sz w:val="24"/>
                <w:szCs w:val="24"/>
                <w:u w:val="single"/>
              </w:rPr>
            </w:pPr>
            <w:r w:rsidRPr="00691934">
              <w:rPr>
                <w:rFonts w:cstheme="minorHAnsi"/>
                <w:b/>
                <w:bCs/>
                <w:sz w:val="24"/>
                <w:szCs w:val="24"/>
                <w:u w:val="single"/>
              </w:rPr>
              <w:t xml:space="preserve">RPS Definition </w:t>
            </w:r>
          </w:p>
        </w:tc>
      </w:tr>
      <w:tr w:rsidR="005A3459" w:rsidRPr="00691934" w14:paraId="32BE9793" w14:textId="4AAA23B5" w:rsidTr="00B65694">
        <w:tc>
          <w:tcPr>
            <w:tcW w:w="2083" w:type="dxa"/>
            <w:shd w:val="clear" w:color="auto" w:fill="auto"/>
          </w:tcPr>
          <w:p w14:paraId="410A4A65" w14:textId="77777777" w:rsidR="005A3459" w:rsidRPr="004C4C5D" w:rsidRDefault="005A3459" w:rsidP="002F0EEB">
            <w:pPr>
              <w:spacing w:after="240" w:line="276" w:lineRule="auto"/>
              <w:rPr>
                <w:rFonts w:cstheme="minorHAnsi"/>
                <w:sz w:val="24"/>
                <w:szCs w:val="24"/>
                <w:u w:val="single"/>
              </w:rPr>
            </w:pPr>
            <w:r w:rsidRPr="004C4C5D">
              <w:rPr>
                <w:rFonts w:cstheme="minorHAnsi"/>
                <w:sz w:val="24"/>
                <w:szCs w:val="24"/>
                <w:u w:val="single"/>
              </w:rPr>
              <w:t>Biodiversity compensation</w:t>
            </w:r>
          </w:p>
        </w:tc>
        <w:tc>
          <w:tcPr>
            <w:tcW w:w="6933" w:type="dxa"/>
            <w:shd w:val="clear" w:color="auto" w:fill="auto"/>
          </w:tcPr>
          <w:p w14:paraId="7A30872C" w14:textId="07B12905" w:rsidR="005A3459" w:rsidRPr="004C4C5D" w:rsidRDefault="005A3459" w:rsidP="002F0EEB">
            <w:pPr>
              <w:pStyle w:val="BodyText"/>
              <w:spacing w:before="40" w:after="40" w:line="276" w:lineRule="auto"/>
              <w:rPr>
                <w:rFonts w:cstheme="minorHAnsi"/>
                <w:sz w:val="24"/>
                <w:szCs w:val="24"/>
                <w:u w:val="single"/>
              </w:rPr>
            </w:pPr>
            <w:r w:rsidRPr="004C4C5D">
              <w:rPr>
                <w:rFonts w:cstheme="minorHAnsi"/>
                <w:sz w:val="24"/>
                <w:szCs w:val="24"/>
                <w:u w:val="single"/>
              </w:rPr>
              <w:t xml:space="preserve">A measurable positive </w:t>
            </w:r>
            <w:r w:rsidRPr="004C4C5D">
              <w:rPr>
                <w:rFonts w:cstheme="minorHAnsi"/>
                <w:strike/>
                <w:color w:val="FF0000"/>
                <w:sz w:val="24"/>
                <w:szCs w:val="24"/>
                <w:u w:val="single"/>
              </w:rPr>
              <w:t>environmental</w:t>
            </w:r>
            <w:r w:rsidRPr="004C4C5D">
              <w:rPr>
                <w:rFonts w:cstheme="minorHAnsi"/>
                <w:sz w:val="24"/>
                <w:szCs w:val="24"/>
                <w:u w:val="single"/>
              </w:rPr>
              <w:t xml:space="preserve"> </w:t>
            </w:r>
            <w:r w:rsidRPr="004C4C5D">
              <w:rPr>
                <w:rFonts w:cstheme="minorHAnsi"/>
                <w:color w:val="FF0000"/>
                <w:sz w:val="24"/>
                <w:szCs w:val="24"/>
                <w:u w:val="single"/>
              </w:rPr>
              <w:t>conservation</w:t>
            </w:r>
            <w:r w:rsidRPr="004C4C5D">
              <w:rPr>
                <w:rFonts w:cstheme="minorHAnsi"/>
                <w:sz w:val="24"/>
                <w:szCs w:val="24"/>
                <w:u w:val="single"/>
              </w:rPr>
              <w:t xml:space="preserve"> outcome resulting from actions that are designed to compensate for residual adverse </w:t>
            </w:r>
            <w:r w:rsidRPr="004C4C5D">
              <w:rPr>
                <w:rFonts w:cstheme="minorHAnsi"/>
                <w:strike/>
                <w:color w:val="FF0000"/>
                <w:sz w:val="24"/>
                <w:szCs w:val="24"/>
                <w:u w:val="single"/>
              </w:rPr>
              <w:t>biodiversity</w:t>
            </w:r>
            <w:r w:rsidRPr="004C4C5D">
              <w:rPr>
                <w:rFonts w:cstheme="minorHAnsi"/>
                <w:color w:val="FF0000"/>
                <w:sz w:val="24"/>
                <w:szCs w:val="24"/>
                <w:u w:val="single"/>
              </w:rPr>
              <w:t xml:space="preserve"> </w:t>
            </w:r>
            <w:r w:rsidRPr="004C4C5D">
              <w:rPr>
                <w:rFonts w:cstheme="minorHAnsi"/>
                <w:sz w:val="24"/>
                <w:szCs w:val="24"/>
                <w:u w:val="single"/>
              </w:rPr>
              <w:t xml:space="preserve">effects </w:t>
            </w:r>
            <w:r w:rsidRPr="004C4C5D">
              <w:rPr>
                <w:rFonts w:cstheme="minorHAnsi"/>
                <w:color w:val="FF0000"/>
                <w:sz w:val="24"/>
                <w:szCs w:val="24"/>
                <w:u w:val="single"/>
              </w:rPr>
              <w:t>on indigenous biodiversity</w:t>
            </w:r>
            <w:r w:rsidRPr="004C4C5D">
              <w:rPr>
                <w:rFonts w:cstheme="minorHAnsi"/>
                <w:strike/>
                <w:color w:val="FF0000"/>
                <w:sz w:val="24"/>
                <w:szCs w:val="24"/>
                <w:u w:val="single"/>
              </w:rPr>
              <w:t xml:space="preserve"> that cannot be otherwise managed</w:t>
            </w:r>
            <w:r w:rsidRPr="004C4C5D">
              <w:rPr>
                <w:rFonts w:cstheme="minorHAnsi"/>
                <w:sz w:val="24"/>
                <w:szCs w:val="24"/>
                <w:u w:val="single"/>
              </w:rPr>
              <w:t xml:space="preserve"> </w:t>
            </w:r>
            <w:r w:rsidRPr="004C4C5D">
              <w:rPr>
                <w:rFonts w:cstheme="minorHAnsi"/>
                <w:color w:val="FF0000"/>
                <w:sz w:val="24"/>
                <w:szCs w:val="24"/>
                <w:u w:val="single"/>
              </w:rPr>
              <w:t>after all appropriate avoidance, minimisation, remediation, and biodiversity offsetting measures have been sequentially applied</w:t>
            </w:r>
            <w:r w:rsidRPr="004C4C5D">
              <w:rPr>
                <w:rFonts w:cstheme="minorHAnsi"/>
                <w:sz w:val="24"/>
                <w:szCs w:val="24"/>
                <w:u w:val="single"/>
              </w:rPr>
              <w:t>.</w:t>
            </w:r>
            <w:r w:rsidR="6D8CDE82" w:rsidRPr="004C4C5D">
              <w:rPr>
                <w:rFonts w:cstheme="minorHAnsi"/>
                <w:sz w:val="24"/>
                <w:szCs w:val="24"/>
                <w:u w:val="single"/>
              </w:rPr>
              <w:t xml:space="preserve"> This includes biodiversity compensation in the terrestrial environment and aquatic compensation for the extent and values of rivers and natural inland wetlands.</w:t>
            </w:r>
            <w:r w:rsidR="4A1A64AB" w:rsidRPr="004C4C5D">
              <w:rPr>
                <w:rFonts w:cstheme="minorHAnsi"/>
                <w:sz w:val="24"/>
                <w:szCs w:val="24"/>
                <w:u w:val="single"/>
              </w:rPr>
              <w:t xml:space="preserve"> </w:t>
            </w:r>
          </w:p>
        </w:tc>
      </w:tr>
      <w:tr w:rsidR="005A3459" w:rsidRPr="00691934" w14:paraId="04BF5C1D" w14:textId="358255C2" w:rsidTr="00B65694">
        <w:tc>
          <w:tcPr>
            <w:tcW w:w="2083" w:type="dxa"/>
            <w:shd w:val="clear" w:color="auto" w:fill="auto"/>
          </w:tcPr>
          <w:p w14:paraId="54C9AE27" w14:textId="2A7B991C" w:rsidR="005A3459" w:rsidRPr="004C4C5D" w:rsidRDefault="005A3459" w:rsidP="002F0EEB">
            <w:pPr>
              <w:spacing w:after="240" w:line="276" w:lineRule="auto"/>
              <w:rPr>
                <w:rFonts w:cstheme="minorHAnsi"/>
                <w:sz w:val="24"/>
                <w:szCs w:val="24"/>
                <w:u w:val="single"/>
              </w:rPr>
            </w:pPr>
            <w:r w:rsidRPr="004C4C5D">
              <w:rPr>
                <w:rFonts w:cstheme="minorHAnsi"/>
                <w:sz w:val="24"/>
                <w:szCs w:val="24"/>
                <w:u w:val="single"/>
              </w:rPr>
              <w:t>Biodiversity offsetting</w:t>
            </w:r>
          </w:p>
        </w:tc>
        <w:tc>
          <w:tcPr>
            <w:tcW w:w="6933" w:type="dxa"/>
            <w:shd w:val="clear" w:color="auto" w:fill="auto"/>
          </w:tcPr>
          <w:p w14:paraId="582B0082" w14:textId="42B59243" w:rsidR="005A3459" w:rsidRPr="004C4C5D" w:rsidRDefault="005A3459" w:rsidP="002F0EEB">
            <w:pPr>
              <w:spacing w:after="240" w:line="276" w:lineRule="auto"/>
              <w:rPr>
                <w:rFonts w:cstheme="minorHAnsi"/>
                <w:sz w:val="24"/>
                <w:szCs w:val="24"/>
                <w:u w:val="single"/>
              </w:rPr>
            </w:pPr>
            <w:r w:rsidRPr="004C4C5D">
              <w:rPr>
                <w:rFonts w:cstheme="minorHAnsi"/>
                <w:sz w:val="24"/>
                <w:szCs w:val="24"/>
                <w:u w:val="single"/>
              </w:rPr>
              <w:t xml:space="preserve">A measurable positive </w:t>
            </w:r>
            <w:r w:rsidRPr="004C4C5D">
              <w:rPr>
                <w:rFonts w:cstheme="minorHAnsi"/>
                <w:strike/>
                <w:color w:val="FF0000"/>
                <w:sz w:val="24"/>
                <w:szCs w:val="24"/>
                <w:u w:val="single"/>
              </w:rPr>
              <w:t>environmental</w:t>
            </w:r>
            <w:r w:rsidRPr="004C4C5D">
              <w:rPr>
                <w:rFonts w:cstheme="minorHAnsi"/>
                <w:sz w:val="24"/>
                <w:szCs w:val="24"/>
                <w:u w:val="single"/>
              </w:rPr>
              <w:t xml:space="preserve"> </w:t>
            </w:r>
            <w:r w:rsidRPr="004C4C5D">
              <w:rPr>
                <w:rFonts w:cstheme="minorHAnsi"/>
                <w:color w:val="FF0000"/>
                <w:sz w:val="24"/>
                <w:szCs w:val="24"/>
                <w:u w:val="single"/>
              </w:rPr>
              <w:t>conservation</w:t>
            </w:r>
            <w:r w:rsidRPr="004C4C5D">
              <w:rPr>
                <w:rFonts w:cstheme="minorHAnsi"/>
                <w:sz w:val="24"/>
                <w:szCs w:val="24"/>
                <w:u w:val="single"/>
              </w:rPr>
              <w:t xml:space="preserve"> outcome resulting from actions designed to redress for </w:t>
            </w:r>
            <w:r w:rsidRPr="004C4C5D">
              <w:rPr>
                <w:rFonts w:cstheme="minorHAnsi"/>
                <w:strike/>
                <w:color w:val="FF0000"/>
                <w:sz w:val="24"/>
                <w:szCs w:val="24"/>
                <w:u w:val="single"/>
              </w:rPr>
              <w:t xml:space="preserve">the </w:t>
            </w:r>
            <w:r w:rsidRPr="004C4C5D">
              <w:rPr>
                <w:rFonts w:cstheme="minorHAnsi"/>
                <w:sz w:val="24"/>
                <w:szCs w:val="24"/>
                <w:u w:val="single"/>
              </w:rPr>
              <w:t xml:space="preserve">residual adverse effects on </w:t>
            </w:r>
            <w:r w:rsidRPr="004C4C5D">
              <w:rPr>
                <w:rFonts w:cstheme="minorHAnsi"/>
                <w:color w:val="FF0000"/>
                <w:sz w:val="24"/>
                <w:szCs w:val="24"/>
                <w:u w:val="single"/>
              </w:rPr>
              <w:t>indigenous</w:t>
            </w:r>
            <w:r w:rsidRPr="004C4C5D">
              <w:rPr>
                <w:rFonts w:cstheme="minorHAnsi"/>
                <w:sz w:val="24"/>
                <w:szCs w:val="24"/>
                <w:u w:val="single"/>
              </w:rPr>
              <w:t xml:space="preserve"> biodiversity </w:t>
            </w:r>
            <w:r w:rsidRPr="004C4C5D">
              <w:rPr>
                <w:rFonts w:cstheme="minorHAnsi"/>
                <w:strike/>
                <w:color w:val="FF0000"/>
                <w:sz w:val="24"/>
                <w:szCs w:val="24"/>
                <w:u w:val="single"/>
              </w:rPr>
              <w:t>arising from activities</w:t>
            </w:r>
            <w:r w:rsidRPr="004C4C5D">
              <w:rPr>
                <w:rFonts w:cstheme="minorHAnsi"/>
                <w:color w:val="FF0000"/>
                <w:sz w:val="24"/>
                <w:szCs w:val="24"/>
                <w:u w:val="single"/>
              </w:rPr>
              <w:t xml:space="preserve"> </w:t>
            </w:r>
            <w:r w:rsidRPr="004C4C5D">
              <w:rPr>
                <w:rFonts w:cstheme="minorHAnsi"/>
                <w:sz w:val="24"/>
                <w:szCs w:val="24"/>
                <w:u w:val="single"/>
              </w:rPr>
              <w:t xml:space="preserve">after </w:t>
            </w:r>
            <w:r w:rsidRPr="004C4C5D">
              <w:rPr>
                <w:rFonts w:cstheme="minorHAnsi"/>
                <w:color w:val="FF0000"/>
                <w:sz w:val="24"/>
                <w:szCs w:val="24"/>
                <w:u w:val="single"/>
              </w:rPr>
              <w:t xml:space="preserve">all </w:t>
            </w:r>
            <w:r w:rsidRPr="004C4C5D">
              <w:rPr>
                <w:rFonts w:cstheme="minorHAnsi"/>
                <w:sz w:val="24"/>
                <w:szCs w:val="24"/>
                <w:u w:val="single"/>
              </w:rPr>
              <w:t xml:space="preserve">appropriate avoidance, minimisation, and remediation measures have been </w:t>
            </w:r>
            <w:r w:rsidRPr="004C4C5D">
              <w:rPr>
                <w:rFonts w:cstheme="minorHAnsi"/>
                <w:color w:val="FF0000"/>
                <w:sz w:val="24"/>
                <w:szCs w:val="24"/>
                <w:u w:val="single"/>
              </w:rPr>
              <w:t>sequentially</w:t>
            </w:r>
            <w:r w:rsidRPr="004C4C5D">
              <w:rPr>
                <w:rFonts w:cstheme="minorHAnsi"/>
                <w:sz w:val="24"/>
                <w:szCs w:val="24"/>
                <w:u w:val="single"/>
              </w:rPr>
              <w:t xml:space="preserve"> applied. The goal of biodiversity offsetting is to achieve </w:t>
            </w:r>
            <w:r w:rsidRPr="004C4C5D">
              <w:rPr>
                <w:rFonts w:cstheme="minorHAnsi"/>
                <w:strike/>
                <w:color w:val="FF0000"/>
                <w:sz w:val="24"/>
                <w:szCs w:val="24"/>
                <w:u w:val="single"/>
              </w:rPr>
              <w:t>no net loss, and preferably</w:t>
            </w:r>
            <w:r w:rsidRPr="004C4C5D">
              <w:rPr>
                <w:rFonts w:cstheme="minorHAnsi"/>
                <w:sz w:val="24"/>
                <w:szCs w:val="24"/>
                <w:u w:val="single"/>
              </w:rPr>
              <w:t xml:space="preserve"> a net gain</w:t>
            </w:r>
            <w:r w:rsidRPr="004C4C5D">
              <w:rPr>
                <w:rFonts w:cstheme="minorHAnsi"/>
                <w:strike/>
                <w:color w:val="FF0000"/>
                <w:sz w:val="24"/>
                <w:szCs w:val="24"/>
                <w:u w:val="single"/>
              </w:rPr>
              <w:t>, of</w:t>
            </w:r>
            <w:r w:rsidRPr="004C4C5D">
              <w:rPr>
                <w:rFonts w:cstheme="minorHAnsi"/>
                <w:color w:val="FF0000"/>
                <w:sz w:val="24"/>
                <w:szCs w:val="24"/>
                <w:u w:val="single"/>
              </w:rPr>
              <w:t xml:space="preserve"> in type, amount, and condition of </w:t>
            </w:r>
            <w:r w:rsidRPr="004C4C5D">
              <w:rPr>
                <w:rFonts w:cstheme="minorHAnsi"/>
                <w:sz w:val="24"/>
                <w:szCs w:val="24"/>
                <w:u w:val="single"/>
              </w:rPr>
              <w:t xml:space="preserve">indigenous biodiversity </w:t>
            </w:r>
            <w:r w:rsidRPr="004C4C5D">
              <w:rPr>
                <w:rFonts w:cstheme="minorHAnsi"/>
                <w:strike/>
                <w:color w:val="FF0000"/>
                <w:sz w:val="24"/>
                <w:szCs w:val="24"/>
                <w:u w:val="single"/>
              </w:rPr>
              <w:t>values</w:t>
            </w:r>
            <w:r w:rsidRPr="004C4C5D">
              <w:rPr>
                <w:rFonts w:cstheme="minorHAnsi"/>
                <w:sz w:val="24"/>
                <w:szCs w:val="24"/>
                <w:u w:val="single"/>
              </w:rPr>
              <w:t xml:space="preserve"> </w:t>
            </w:r>
            <w:r w:rsidRPr="004C4C5D">
              <w:rPr>
                <w:rFonts w:cstheme="minorHAnsi"/>
                <w:color w:val="FF0000"/>
                <w:sz w:val="24"/>
                <w:szCs w:val="24"/>
                <w:u w:val="single"/>
              </w:rPr>
              <w:t>compared to that lost</w:t>
            </w:r>
            <w:r w:rsidRPr="004C4C5D">
              <w:rPr>
                <w:rFonts w:cstheme="minorHAnsi"/>
                <w:sz w:val="24"/>
                <w:szCs w:val="24"/>
                <w:u w:val="single"/>
              </w:rPr>
              <w:t>.</w:t>
            </w:r>
            <w:r w:rsidR="48F7E8AA" w:rsidRPr="004C4C5D">
              <w:rPr>
                <w:rFonts w:cstheme="minorHAnsi"/>
                <w:sz w:val="24"/>
                <w:szCs w:val="24"/>
                <w:u w:val="single"/>
              </w:rPr>
              <w:t xml:space="preserve"> This includes biodiversity offsetting in the terrestrial environment and aquatic offsetting for the extent and values of rivers and natural inland wetlands.</w:t>
            </w:r>
          </w:p>
        </w:tc>
      </w:tr>
      <w:tr w:rsidR="000067A8" w:rsidRPr="00691934" w14:paraId="1D5DB294" w14:textId="77777777" w:rsidTr="00B65694">
        <w:tc>
          <w:tcPr>
            <w:tcW w:w="2083" w:type="dxa"/>
            <w:shd w:val="clear" w:color="auto" w:fill="auto"/>
          </w:tcPr>
          <w:p w14:paraId="01C1837D" w14:textId="251AC462" w:rsidR="000067A8" w:rsidRPr="004C4C5D" w:rsidRDefault="000067A8" w:rsidP="002F0EEB">
            <w:pPr>
              <w:spacing w:after="240" w:line="276" w:lineRule="auto"/>
              <w:rPr>
                <w:rFonts w:cstheme="minorHAnsi"/>
                <w:color w:val="FF0000"/>
                <w:sz w:val="24"/>
                <w:szCs w:val="24"/>
                <w:u w:val="single"/>
              </w:rPr>
            </w:pPr>
            <w:r w:rsidRPr="004C4C5D">
              <w:rPr>
                <w:rFonts w:cstheme="minorHAnsi"/>
                <w:color w:val="FF0000"/>
                <w:sz w:val="24"/>
                <w:szCs w:val="24"/>
                <w:u w:val="single"/>
              </w:rPr>
              <w:t>Buffer</w:t>
            </w:r>
            <w:r w:rsidR="00CE3B34" w:rsidRPr="004C4C5D">
              <w:rPr>
                <w:rFonts w:cstheme="minorHAnsi"/>
                <w:color w:val="FF0000"/>
                <w:sz w:val="24"/>
                <w:szCs w:val="24"/>
                <w:u w:val="single"/>
              </w:rPr>
              <w:t>/buffering</w:t>
            </w:r>
            <w:r w:rsidRPr="004C4C5D">
              <w:rPr>
                <w:rFonts w:cstheme="minorHAnsi"/>
                <w:color w:val="FF0000"/>
                <w:sz w:val="24"/>
                <w:szCs w:val="24"/>
                <w:u w:val="single"/>
              </w:rPr>
              <w:t>*</w:t>
            </w:r>
          </w:p>
        </w:tc>
        <w:tc>
          <w:tcPr>
            <w:tcW w:w="6933" w:type="dxa"/>
            <w:shd w:val="clear" w:color="auto" w:fill="auto"/>
          </w:tcPr>
          <w:p w14:paraId="77DE11CC" w14:textId="5C67CE0C" w:rsidR="000067A8" w:rsidRPr="004C4C5D" w:rsidRDefault="00CE3B34" w:rsidP="002F0EEB">
            <w:pPr>
              <w:spacing w:after="240" w:line="276" w:lineRule="auto"/>
              <w:rPr>
                <w:rFonts w:cstheme="minorHAnsi"/>
                <w:color w:val="FF0000"/>
                <w:sz w:val="24"/>
                <w:szCs w:val="24"/>
                <w:u w:val="single"/>
              </w:rPr>
            </w:pPr>
            <w:r w:rsidRPr="004C4C5D">
              <w:rPr>
                <w:rFonts w:cstheme="minorHAnsi"/>
                <w:color w:val="FF0000"/>
                <w:sz w:val="24"/>
                <w:szCs w:val="24"/>
                <w:u w:val="single"/>
              </w:rPr>
              <w:t>A</w:t>
            </w:r>
            <w:r w:rsidR="000067A8" w:rsidRPr="004C4C5D">
              <w:rPr>
                <w:rFonts w:cstheme="minorHAnsi"/>
                <w:color w:val="FF0000"/>
                <w:sz w:val="24"/>
                <w:szCs w:val="24"/>
                <w:u w:val="single"/>
              </w:rPr>
              <w:t xml:space="preserve"> defined space between core areas of ecological value and the wider landscape that helps to reduce external pressures</w:t>
            </w:r>
            <w:r w:rsidR="00412B4D" w:rsidRPr="004C4C5D">
              <w:rPr>
                <w:rFonts w:cstheme="minorHAnsi"/>
                <w:color w:val="FF0000"/>
                <w:sz w:val="24"/>
                <w:szCs w:val="24"/>
                <w:u w:val="single"/>
              </w:rPr>
              <w:t>.</w:t>
            </w:r>
          </w:p>
        </w:tc>
      </w:tr>
      <w:tr w:rsidR="005A3459" w:rsidRPr="00691934" w14:paraId="2191BBB0" w14:textId="77777777" w:rsidTr="00774A84">
        <w:tc>
          <w:tcPr>
            <w:tcW w:w="2083" w:type="dxa"/>
            <w:shd w:val="clear" w:color="auto" w:fill="auto"/>
          </w:tcPr>
          <w:p w14:paraId="07E6F3D6" w14:textId="0324490E" w:rsidR="005A3459" w:rsidRPr="004C4C5D" w:rsidRDefault="005A3459" w:rsidP="002F0EEB">
            <w:pPr>
              <w:spacing w:after="240" w:line="276" w:lineRule="auto"/>
              <w:rPr>
                <w:rFonts w:cstheme="minorHAnsi"/>
                <w:sz w:val="24"/>
                <w:szCs w:val="24"/>
                <w:u w:val="single"/>
              </w:rPr>
            </w:pPr>
            <w:r w:rsidRPr="004C4C5D">
              <w:rPr>
                <w:rFonts w:cstheme="minorHAnsi"/>
                <w:color w:val="FF0000"/>
                <w:sz w:val="24"/>
                <w:szCs w:val="24"/>
                <w:u w:val="single"/>
              </w:rPr>
              <w:t>Decision-making principles</w:t>
            </w:r>
            <w:r w:rsidR="00733743" w:rsidRPr="004C4C5D">
              <w:rPr>
                <w:rFonts w:cstheme="minorHAnsi"/>
                <w:color w:val="FF0000"/>
                <w:sz w:val="24"/>
                <w:szCs w:val="24"/>
                <w:u w:val="single"/>
              </w:rPr>
              <w:t xml:space="preserve"> for indigenous biodiversity</w:t>
            </w:r>
            <w:r w:rsidR="00517E79" w:rsidRPr="004C4C5D">
              <w:rPr>
                <w:rFonts w:cstheme="minorHAnsi"/>
                <w:color w:val="FF0000"/>
                <w:sz w:val="24"/>
                <w:szCs w:val="24"/>
                <w:u w:val="single"/>
              </w:rPr>
              <w:t>*</w:t>
            </w:r>
          </w:p>
        </w:tc>
        <w:tc>
          <w:tcPr>
            <w:tcW w:w="6933" w:type="dxa"/>
            <w:shd w:val="clear" w:color="auto" w:fill="auto"/>
          </w:tcPr>
          <w:p w14:paraId="72786EDF" w14:textId="354E66D1" w:rsidR="005A3459" w:rsidRPr="004C4C5D" w:rsidRDefault="005A3459" w:rsidP="002F0EEB">
            <w:pPr>
              <w:spacing w:after="240" w:line="276" w:lineRule="auto"/>
              <w:rPr>
                <w:rFonts w:cstheme="minorHAnsi"/>
                <w:color w:val="FF0000"/>
                <w:sz w:val="24"/>
                <w:szCs w:val="24"/>
                <w:u w:val="single"/>
              </w:rPr>
            </w:pPr>
            <w:r w:rsidRPr="004C4C5D">
              <w:rPr>
                <w:rFonts w:cstheme="minorHAnsi"/>
                <w:color w:val="FF0000"/>
                <w:sz w:val="24"/>
                <w:szCs w:val="24"/>
                <w:u w:val="single"/>
              </w:rPr>
              <w:t xml:space="preserve">The following decision-making principles must inform the management of indigenous biodiversity: </w:t>
            </w:r>
          </w:p>
          <w:p w14:paraId="3FB4BE3A" w14:textId="4E1F32FE"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t xml:space="preserve">prioritise the mauri, intrinsic </w:t>
            </w:r>
            <w:proofErr w:type="gramStart"/>
            <w:r w:rsidRPr="004C4C5D">
              <w:rPr>
                <w:rFonts w:asciiTheme="minorHAnsi" w:hAnsiTheme="minorHAnsi" w:cstheme="minorHAnsi"/>
                <w:color w:val="FF0000"/>
                <w:sz w:val="24"/>
                <w:szCs w:val="24"/>
                <w:u w:val="single"/>
              </w:rPr>
              <w:t>value</w:t>
            </w:r>
            <w:proofErr w:type="gramEnd"/>
            <w:r w:rsidRPr="004C4C5D">
              <w:rPr>
                <w:rFonts w:asciiTheme="minorHAnsi" w:hAnsiTheme="minorHAnsi" w:cstheme="minorHAnsi"/>
                <w:color w:val="FF0000"/>
                <w:sz w:val="24"/>
                <w:szCs w:val="24"/>
                <w:u w:val="single"/>
              </w:rPr>
              <w:t xml:space="preserve"> and well-being of indigenous biodiversity,</w:t>
            </w:r>
          </w:p>
          <w:p w14:paraId="6EDC0AFB" w14:textId="11E69806"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proofErr w:type="gramStart"/>
            <w:r w:rsidRPr="004C4C5D">
              <w:rPr>
                <w:rFonts w:asciiTheme="minorHAnsi" w:hAnsiTheme="minorHAnsi" w:cstheme="minorHAnsi"/>
                <w:color w:val="FF0000"/>
                <w:sz w:val="24"/>
                <w:szCs w:val="24"/>
                <w:u w:val="single"/>
              </w:rPr>
              <w:t>take into account</w:t>
            </w:r>
            <w:proofErr w:type="gramEnd"/>
            <w:r w:rsidRPr="004C4C5D">
              <w:rPr>
                <w:rFonts w:asciiTheme="minorHAnsi" w:hAnsiTheme="minorHAnsi" w:cstheme="minorHAnsi"/>
                <w:color w:val="FF0000"/>
                <w:sz w:val="24"/>
                <w:szCs w:val="24"/>
                <w:u w:val="single"/>
              </w:rPr>
              <w:t xml:space="preserve"> the principles of the Treaty of Waitangi (Te Tiriti o Waitangi),</w:t>
            </w:r>
          </w:p>
          <w:p w14:paraId="19943784" w14:textId="3702C116"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t>recognise the bond between mana whenua/tangata whenua and indigenous biodiversity based on whakapapa relationships,</w:t>
            </w:r>
          </w:p>
          <w:p w14:paraId="5D6A1B16" w14:textId="087CA901"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lastRenderedPageBreak/>
              <w:t>recognise the obligation and responsibility of care that mana whenua/tangata whenua have as kaitiaki of indigenous biodiversity,</w:t>
            </w:r>
          </w:p>
          <w:p w14:paraId="28D7A047" w14:textId="4680E742"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t xml:space="preserve">recognise the role of people and communities (including landowners) as stewards of indigenous biodiversity, </w:t>
            </w:r>
          </w:p>
          <w:p w14:paraId="2A7187E8" w14:textId="2F65C0CF" w:rsidR="005A3459" w:rsidRPr="004C4C5D"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t xml:space="preserve">enable the application of te ao Māori and mātauranga Māori, and </w:t>
            </w:r>
          </w:p>
          <w:p w14:paraId="42250A45" w14:textId="1A205C22" w:rsidR="005A3459" w:rsidRPr="004C4C5D" w:rsidRDefault="005A3459" w:rsidP="002F0EEB">
            <w:pPr>
              <w:pStyle w:val="ListParagraph"/>
              <w:numPr>
                <w:ilvl w:val="0"/>
                <w:numId w:val="16"/>
              </w:numPr>
              <w:spacing w:after="240" w:line="276" w:lineRule="auto"/>
              <w:rPr>
                <w:rFonts w:asciiTheme="minorHAnsi" w:hAnsiTheme="minorHAnsi" w:cstheme="minorHAnsi"/>
                <w:sz w:val="24"/>
                <w:szCs w:val="24"/>
                <w:u w:val="single"/>
              </w:rPr>
            </w:pPr>
            <w:r w:rsidRPr="004C4C5D">
              <w:rPr>
                <w:rFonts w:asciiTheme="minorHAnsi" w:hAnsiTheme="minorHAnsi" w:cstheme="minorHAnsi"/>
                <w:color w:val="FF0000"/>
                <w:sz w:val="24"/>
                <w:szCs w:val="24"/>
                <w:u w:val="single"/>
              </w:rPr>
              <w:t>form strong and effective partnerships with mana whenua /tangata whenua.</w:t>
            </w:r>
          </w:p>
        </w:tc>
      </w:tr>
      <w:tr w:rsidR="005A3459" w:rsidRPr="00691934" w14:paraId="07679FFF" w14:textId="3C3682F0" w:rsidTr="00B65694">
        <w:tc>
          <w:tcPr>
            <w:tcW w:w="2083" w:type="dxa"/>
            <w:shd w:val="clear" w:color="auto" w:fill="auto"/>
          </w:tcPr>
          <w:p w14:paraId="3C3D72B1" w14:textId="165A8C92" w:rsidR="005A3459" w:rsidRPr="004C4C5D" w:rsidRDefault="005A3459" w:rsidP="002F0EEB">
            <w:pPr>
              <w:spacing w:after="240" w:line="276" w:lineRule="auto"/>
              <w:rPr>
                <w:rFonts w:cstheme="minorHAnsi"/>
                <w:sz w:val="24"/>
                <w:szCs w:val="24"/>
                <w:u w:val="single"/>
              </w:rPr>
            </w:pPr>
            <w:r w:rsidRPr="004C4C5D">
              <w:rPr>
                <w:rFonts w:cstheme="minorHAnsi"/>
                <w:sz w:val="24"/>
                <w:szCs w:val="24"/>
                <w:u w:val="single"/>
              </w:rPr>
              <w:lastRenderedPageBreak/>
              <w:t>Ecological Connectivity</w:t>
            </w:r>
            <w:r w:rsidR="00BF4F2C" w:rsidRPr="004C4C5D">
              <w:rPr>
                <w:rFonts w:cstheme="minorHAnsi"/>
                <w:color w:val="FF0000"/>
                <w:sz w:val="24"/>
                <w:szCs w:val="24"/>
                <w:u w:val="single"/>
              </w:rPr>
              <w:t>*</w:t>
            </w:r>
          </w:p>
        </w:tc>
        <w:tc>
          <w:tcPr>
            <w:tcW w:w="6933" w:type="dxa"/>
            <w:shd w:val="clear" w:color="auto" w:fill="auto"/>
          </w:tcPr>
          <w:p w14:paraId="149B757D" w14:textId="77777777" w:rsidR="003D637B" w:rsidRPr="004C4C5D" w:rsidRDefault="005A3459" w:rsidP="002F0EEB">
            <w:pPr>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Refers to the degree of connection that provides for the movement of genetic alleles and species and the maintenance of ecosystem processes within and between populations and </w:t>
            </w:r>
            <w:proofErr w:type="gramStart"/>
            <w:r w:rsidRPr="004C4C5D">
              <w:rPr>
                <w:rFonts w:cstheme="minorHAnsi"/>
                <w:strike/>
                <w:color w:val="FF0000"/>
                <w:sz w:val="24"/>
                <w:szCs w:val="24"/>
                <w:u w:val="single"/>
              </w:rPr>
              <w:t>ecosystems</w:t>
            </w:r>
            <w:proofErr w:type="gramEnd"/>
          </w:p>
          <w:p w14:paraId="1C65C5F2" w14:textId="19650F7A" w:rsidR="005A3459" w:rsidRPr="004C4C5D" w:rsidRDefault="003D637B" w:rsidP="002F0EEB">
            <w:pPr>
              <w:spacing w:after="240" w:line="276" w:lineRule="auto"/>
              <w:rPr>
                <w:rFonts w:cstheme="minorHAnsi"/>
                <w:sz w:val="24"/>
                <w:szCs w:val="24"/>
                <w:u w:val="single"/>
              </w:rPr>
            </w:pPr>
            <w:r w:rsidRPr="004C4C5D">
              <w:rPr>
                <w:rFonts w:cstheme="minorHAnsi"/>
                <w:color w:val="FF0000"/>
                <w:sz w:val="24"/>
                <w:szCs w:val="24"/>
                <w:u w:val="single"/>
              </w:rPr>
              <w:t>The</w:t>
            </w:r>
            <w:r w:rsidR="005A3459" w:rsidRPr="004C4C5D">
              <w:rPr>
                <w:rFonts w:cstheme="minorHAnsi"/>
                <w:color w:val="FF0000"/>
                <w:sz w:val="24"/>
                <w:szCs w:val="24"/>
                <w:u w:val="single"/>
              </w:rPr>
              <w:t xml:space="preserve"> structural or functional links or connections between habitats and ecosystems that provide for the movement of species and processes among and between the habitats or ecosystems</w:t>
            </w:r>
            <w:r w:rsidR="005A3459" w:rsidRPr="004C4C5D">
              <w:rPr>
                <w:rFonts w:cstheme="minorHAnsi"/>
                <w:sz w:val="24"/>
                <w:szCs w:val="24"/>
                <w:u w:val="single"/>
              </w:rPr>
              <w:t>.</w:t>
            </w:r>
          </w:p>
        </w:tc>
      </w:tr>
      <w:tr w:rsidR="00972F50" w:rsidRPr="00691934" w14:paraId="52FCE6E2" w14:textId="77777777" w:rsidTr="00B65694">
        <w:tc>
          <w:tcPr>
            <w:tcW w:w="2083" w:type="dxa"/>
            <w:shd w:val="clear" w:color="auto" w:fill="auto"/>
          </w:tcPr>
          <w:p w14:paraId="4CCDA26F" w14:textId="612A4645" w:rsidR="00972F50" w:rsidRPr="004C4C5D" w:rsidRDefault="00972F50" w:rsidP="00972F50">
            <w:pPr>
              <w:spacing w:after="240" w:line="276" w:lineRule="auto"/>
              <w:rPr>
                <w:rFonts w:cstheme="minorHAnsi"/>
                <w:sz w:val="24"/>
                <w:szCs w:val="24"/>
                <w:u w:val="single"/>
              </w:rPr>
            </w:pPr>
            <w:r w:rsidRPr="004C4C5D">
              <w:rPr>
                <w:rFonts w:cstheme="minorHAnsi"/>
                <w:color w:val="FF0000"/>
                <w:sz w:val="24"/>
                <w:szCs w:val="24"/>
                <w:u w:val="single"/>
              </w:rPr>
              <w:t>Ecosystem function*</w:t>
            </w:r>
          </w:p>
        </w:tc>
        <w:tc>
          <w:tcPr>
            <w:tcW w:w="6933" w:type="dxa"/>
            <w:shd w:val="clear" w:color="auto" w:fill="auto"/>
          </w:tcPr>
          <w:p w14:paraId="07DD61C8" w14:textId="2DD6C006" w:rsidR="00972F50" w:rsidRPr="004C4C5D" w:rsidRDefault="00972F50" w:rsidP="00972F50">
            <w:pPr>
              <w:spacing w:after="240" w:line="276" w:lineRule="auto"/>
              <w:rPr>
                <w:rFonts w:cstheme="minorHAnsi"/>
                <w:strike/>
                <w:color w:val="FF0000"/>
                <w:sz w:val="24"/>
                <w:szCs w:val="24"/>
                <w:u w:val="single"/>
              </w:rPr>
            </w:pPr>
            <w:r w:rsidRPr="004C4C5D">
              <w:rPr>
                <w:rFonts w:cstheme="minorHAnsi"/>
                <w:color w:val="FF0000"/>
                <w:sz w:val="24"/>
                <w:szCs w:val="24"/>
                <w:u w:val="single"/>
              </w:rPr>
              <w:t>The abiotic (physical) and biotic (ecological and biological) flows that are properties of an ecosystem.</w:t>
            </w:r>
          </w:p>
        </w:tc>
      </w:tr>
      <w:tr w:rsidR="00972F50" w:rsidRPr="00691934" w14:paraId="7E1B50A9" w14:textId="15195DFC" w:rsidTr="00B65694">
        <w:tc>
          <w:tcPr>
            <w:tcW w:w="2083" w:type="dxa"/>
            <w:shd w:val="clear" w:color="auto" w:fill="auto"/>
          </w:tcPr>
          <w:p w14:paraId="1A23E5A6" w14:textId="77777777"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sz w:val="24"/>
                <w:szCs w:val="24"/>
                <w:u w:val="single"/>
                <w:lang w:eastAsia="en-GB"/>
              </w:rPr>
              <w:t xml:space="preserve">Ecosystem health </w:t>
            </w:r>
          </w:p>
          <w:p w14:paraId="6E2DDCFB" w14:textId="77777777" w:rsidR="00972F50" w:rsidRPr="004C4C5D" w:rsidRDefault="00972F50" w:rsidP="00972F50">
            <w:pPr>
              <w:spacing w:after="240" w:line="276" w:lineRule="auto"/>
              <w:rPr>
                <w:rFonts w:cstheme="minorHAnsi"/>
                <w:sz w:val="24"/>
                <w:szCs w:val="24"/>
                <w:u w:val="single"/>
              </w:rPr>
            </w:pPr>
          </w:p>
        </w:tc>
        <w:tc>
          <w:tcPr>
            <w:tcW w:w="6933" w:type="dxa"/>
            <w:shd w:val="clear" w:color="auto" w:fill="auto"/>
          </w:tcPr>
          <w:p w14:paraId="7083748E" w14:textId="77777777" w:rsidR="00972F50" w:rsidRPr="004C4C5D" w:rsidRDefault="00972F50" w:rsidP="00972F50">
            <w:pPr>
              <w:spacing w:after="240" w:line="276" w:lineRule="auto"/>
              <w:rPr>
                <w:rFonts w:cstheme="minorHAnsi"/>
                <w:sz w:val="24"/>
                <w:szCs w:val="24"/>
                <w:u w:val="single"/>
              </w:rPr>
            </w:pPr>
            <w:r w:rsidRPr="004C4C5D">
              <w:rPr>
                <w:rFonts w:cstheme="minorHAnsi"/>
                <w:sz w:val="24"/>
                <w:szCs w:val="24"/>
                <w:u w:val="single"/>
              </w:rPr>
              <w:t>The degree to which an ecosystem is able to sustain its ecological structure, processes, functions, and resilience within its range of natural variability.</w:t>
            </w:r>
          </w:p>
        </w:tc>
      </w:tr>
      <w:tr w:rsidR="00972F50" w:rsidRPr="00691934" w14:paraId="5B12DE75" w14:textId="77777777" w:rsidTr="00774A84">
        <w:tc>
          <w:tcPr>
            <w:tcW w:w="2083" w:type="dxa"/>
            <w:shd w:val="clear" w:color="auto" w:fill="auto"/>
          </w:tcPr>
          <w:p w14:paraId="564AA9CA" w14:textId="4F594CEE"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cstheme="minorHAnsi"/>
                <w:sz w:val="24"/>
                <w:szCs w:val="24"/>
                <w:u w:val="single"/>
              </w:rPr>
              <w:t>Ecological integrity</w:t>
            </w:r>
            <w:r w:rsidRPr="004C4C5D">
              <w:rPr>
                <w:rFonts w:cstheme="minorHAnsi"/>
                <w:color w:val="FF0000"/>
                <w:sz w:val="24"/>
                <w:szCs w:val="24"/>
                <w:u w:val="single"/>
              </w:rPr>
              <w:t>*</w:t>
            </w:r>
          </w:p>
        </w:tc>
        <w:tc>
          <w:tcPr>
            <w:tcW w:w="6933" w:type="dxa"/>
            <w:shd w:val="clear" w:color="auto" w:fill="auto"/>
          </w:tcPr>
          <w:p w14:paraId="2FE91F54" w14:textId="77777777" w:rsidR="00972F50" w:rsidRPr="004C4C5D" w:rsidRDefault="00972F50" w:rsidP="00972F50">
            <w:pPr>
              <w:spacing w:after="240" w:line="276" w:lineRule="auto"/>
              <w:rPr>
                <w:rFonts w:cstheme="minorHAnsi"/>
                <w:strike/>
                <w:color w:val="FF0000"/>
                <w:sz w:val="24"/>
                <w:szCs w:val="24"/>
                <w:u w:val="single"/>
              </w:rPr>
            </w:pPr>
            <w:r w:rsidRPr="004C4C5D">
              <w:rPr>
                <w:rFonts w:cstheme="minorHAnsi"/>
                <w:strike/>
                <w:color w:val="FF0000"/>
                <w:sz w:val="24"/>
                <w:szCs w:val="24"/>
                <w:u w:val="single"/>
              </w:rPr>
              <w:t>The full potential of indigenous biotic and abiotic features and natural processes, functioning in sustainable communities, habitats, and landscapes.</w:t>
            </w:r>
          </w:p>
          <w:p w14:paraId="1D639D54" w14:textId="77777777" w:rsidR="00972F50" w:rsidRPr="004C4C5D" w:rsidRDefault="00972F50" w:rsidP="00972F50">
            <w:pPr>
              <w:spacing w:after="240" w:line="276" w:lineRule="auto"/>
              <w:rPr>
                <w:rFonts w:cstheme="minorHAnsi"/>
                <w:color w:val="FF0000"/>
                <w:sz w:val="24"/>
                <w:szCs w:val="24"/>
                <w:u w:val="single"/>
              </w:rPr>
            </w:pPr>
            <w:r w:rsidRPr="004C4C5D">
              <w:rPr>
                <w:rFonts w:cstheme="minorHAnsi"/>
                <w:color w:val="FF0000"/>
                <w:sz w:val="24"/>
                <w:szCs w:val="24"/>
                <w:u w:val="single"/>
              </w:rPr>
              <w:t xml:space="preserve">The extent to which an ecosystem is able to support and maintain its: </w:t>
            </w:r>
          </w:p>
          <w:p w14:paraId="119761C1" w14:textId="77777777" w:rsidR="00972F50" w:rsidRPr="004C4C5D" w:rsidRDefault="00972F50" w:rsidP="00972F50">
            <w:pPr>
              <w:spacing w:after="240" w:line="276" w:lineRule="auto"/>
              <w:rPr>
                <w:rFonts w:cstheme="minorHAnsi"/>
                <w:color w:val="FF0000"/>
                <w:sz w:val="24"/>
                <w:szCs w:val="24"/>
                <w:u w:val="single"/>
              </w:rPr>
            </w:pPr>
            <w:r w:rsidRPr="004C4C5D">
              <w:rPr>
                <w:rFonts w:cstheme="minorHAnsi"/>
                <w:color w:val="FF0000"/>
                <w:sz w:val="24"/>
                <w:szCs w:val="24"/>
                <w:u w:val="single"/>
              </w:rPr>
              <w:t xml:space="preserve">(a) composition (being its natural diversity of indigenous species, habitats, and communities); and </w:t>
            </w:r>
          </w:p>
          <w:p w14:paraId="778DF277" w14:textId="77777777" w:rsidR="00972F50" w:rsidRPr="004C4C5D" w:rsidRDefault="00972F50" w:rsidP="00972F50">
            <w:pPr>
              <w:spacing w:after="240" w:line="276" w:lineRule="auto"/>
              <w:rPr>
                <w:rFonts w:cstheme="minorHAnsi"/>
                <w:color w:val="FF0000"/>
                <w:sz w:val="24"/>
                <w:szCs w:val="24"/>
                <w:u w:val="single"/>
              </w:rPr>
            </w:pPr>
            <w:r w:rsidRPr="004C4C5D">
              <w:rPr>
                <w:rFonts w:cstheme="minorHAnsi"/>
                <w:color w:val="FF0000"/>
                <w:sz w:val="24"/>
                <w:szCs w:val="24"/>
                <w:u w:val="single"/>
              </w:rPr>
              <w:t xml:space="preserve">(b) structure (being its biotic and abiotic physical features); and </w:t>
            </w:r>
          </w:p>
          <w:p w14:paraId="0960A126" w14:textId="1B9BB8C4" w:rsidR="00972F50" w:rsidRPr="004C4C5D" w:rsidRDefault="00972F50" w:rsidP="00972F50">
            <w:pPr>
              <w:spacing w:after="240" w:line="276" w:lineRule="auto"/>
              <w:rPr>
                <w:rFonts w:cstheme="minorHAnsi"/>
                <w:sz w:val="24"/>
                <w:szCs w:val="24"/>
                <w:u w:val="single"/>
              </w:rPr>
            </w:pPr>
            <w:r w:rsidRPr="004C4C5D">
              <w:rPr>
                <w:rFonts w:cstheme="minorHAnsi"/>
                <w:color w:val="FF0000"/>
                <w:sz w:val="24"/>
                <w:szCs w:val="24"/>
                <w:u w:val="single"/>
              </w:rPr>
              <w:t>(c) functions (being its ecological and physical processes).</w:t>
            </w:r>
          </w:p>
        </w:tc>
      </w:tr>
      <w:tr w:rsidR="00972F50" w:rsidRPr="00691934" w14:paraId="4CCA06FB" w14:textId="542F04DC" w:rsidTr="00B65694">
        <w:tc>
          <w:tcPr>
            <w:tcW w:w="2083" w:type="dxa"/>
            <w:shd w:val="clear" w:color="auto" w:fill="auto"/>
          </w:tcPr>
          <w:p w14:paraId="78F264F1" w14:textId="77777777"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sz w:val="24"/>
                <w:szCs w:val="24"/>
                <w:u w:val="single"/>
                <w:lang w:eastAsia="en-GB"/>
              </w:rPr>
              <w:t xml:space="preserve">Enhancement (in relation to </w:t>
            </w:r>
            <w:r w:rsidRPr="004C4C5D">
              <w:rPr>
                <w:rFonts w:eastAsia="Times New Roman" w:cstheme="minorHAnsi"/>
                <w:sz w:val="24"/>
                <w:szCs w:val="24"/>
                <w:u w:val="single"/>
                <w:lang w:eastAsia="en-GB"/>
              </w:rPr>
              <w:lastRenderedPageBreak/>
              <w:t>indigenous biodiversity)</w:t>
            </w:r>
          </w:p>
        </w:tc>
        <w:tc>
          <w:tcPr>
            <w:tcW w:w="6933" w:type="dxa"/>
            <w:shd w:val="clear" w:color="auto" w:fill="auto"/>
          </w:tcPr>
          <w:p w14:paraId="06177401" w14:textId="77777777" w:rsidR="00972F50" w:rsidRPr="004C4C5D" w:rsidRDefault="00972F50" w:rsidP="00972F50">
            <w:pPr>
              <w:spacing w:after="240" w:line="276" w:lineRule="auto"/>
              <w:rPr>
                <w:rFonts w:eastAsia="Times New Roman" w:cstheme="minorHAnsi"/>
                <w:sz w:val="24"/>
                <w:szCs w:val="24"/>
                <w:u w:val="single"/>
                <w:lang w:eastAsia="en-GB"/>
              </w:rPr>
            </w:pPr>
            <w:r w:rsidRPr="004C4C5D">
              <w:rPr>
                <w:rFonts w:cstheme="minorHAnsi"/>
                <w:sz w:val="24"/>
                <w:szCs w:val="24"/>
                <w:u w:val="single"/>
              </w:rPr>
              <w:lastRenderedPageBreak/>
              <w:t xml:space="preserve">The active intervention and management of modified or degraded habitats, ecosystems, </w:t>
            </w:r>
            <w:proofErr w:type="gramStart"/>
            <w:r w:rsidRPr="004C4C5D">
              <w:rPr>
                <w:rFonts w:cstheme="minorHAnsi"/>
                <w:sz w:val="24"/>
                <w:szCs w:val="24"/>
                <w:u w:val="single"/>
              </w:rPr>
              <w:t>landforms</w:t>
            </w:r>
            <w:proofErr w:type="gramEnd"/>
            <w:r w:rsidRPr="004C4C5D">
              <w:rPr>
                <w:rFonts w:cstheme="minorHAnsi"/>
                <w:sz w:val="24"/>
                <w:szCs w:val="24"/>
                <w:u w:val="single"/>
              </w:rPr>
              <w:t xml:space="preserve"> and landscapes in order to reinstate </w:t>
            </w:r>
            <w:r w:rsidRPr="004C4C5D">
              <w:rPr>
                <w:rFonts w:cstheme="minorHAnsi"/>
                <w:sz w:val="24"/>
                <w:szCs w:val="24"/>
                <w:u w:val="single"/>
              </w:rPr>
              <w:lastRenderedPageBreak/>
              <w:t xml:space="preserve">indigenous natural character, ecological and physical processes, and cultural and visual qualities. The aim of enhancement actions is to improve the condition of the environment, but not to return it to a former state.   </w:t>
            </w:r>
          </w:p>
        </w:tc>
      </w:tr>
      <w:tr w:rsidR="00972F50" w:rsidRPr="00691934" w14:paraId="67D8BD53" w14:textId="77777777" w:rsidTr="00774A84">
        <w:tc>
          <w:tcPr>
            <w:tcW w:w="2083" w:type="dxa"/>
            <w:shd w:val="clear" w:color="auto" w:fill="auto"/>
          </w:tcPr>
          <w:p w14:paraId="720BA50E" w14:textId="2A1A4CA5" w:rsidR="00972F50" w:rsidRPr="004C4C5D" w:rsidRDefault="00972F50" w:rsidP="00972F50">
            <w:pPr>
              <w:spacing w:after="240" w:line="276" w:lineRule="auto"/>
              <w:jc w:val="both"/>
              <w:rPr>
                <w:rStyle w:val="normaltextrun"/>
                <w:rFonts w:cstheme="minorHAnsi"/>
                <w:color w:val="FF0000"/>
                <w:sz w:val="24"/>
                <w:szCs w:val="24"/>
                <w:u w:val="single"/>
              </w:rPr>
            </w:pPr>
            <w:r w:rsidRPr="004C4C5D">
              <w:rPr>
                <w:rFonts w:cstheme="minorHAnsi"/>
                <w:color w:val="FF0000"/>
                <w:szCs w:val="24"/>
                <w:u w:val="single"/>
              </w:rPr>
              <w:lastRenderedPageBreak/>
              <w:t>I</w:t>
            </w:r>
            <w:r w:rsidRPr="004C4C5D">
              <w:rPr>
                <w:rFonts w:cstheme="minorHAnsi"/>
                <w:color w:val="FF0000"/>
                <w:sz w:val="24"/>
                <w:szCs w:val="24"/>
                <w:u w:val="single"/>
              </w:rPr>
              <w:t>ndigenous biodiversity</w:t>
            </w:r>
          </w:p>
        </w:tc>
        <w:tc>
          <w:tcPr>
            <w:tcW w:w="6933" w:type="dxa"/>
            <w:shd w:val="clear" w:color="auto" w:fill="auto"/>
          </w:tcPr>
          <w:p w14:paraId="43C7ECEB" w14:textId="16FB4B82" w:rsidR="00972F50" w:rsidRPr="004C4C5D" w:rsidRDefault="00972F50" w:rsidP="00972F50">
            <w:pPr>
              <w:pStyle w:val="ListParagraph"/>
              <w:numPr>
                <w:ilvl w:val="3"/>
                <w:numId w:val="0"/>
              </w:numPr>
              <w:spacing w:before="120" w:after="120" w:line="276" w:lineRule="auto"/>
              <w:rPr>
                <w:rFonts w:asciiTheme="minorHAnsi" w:hAnsiTheme="minorHAnsi" w:cstheme="minorHAnsi"/>
                <w:color w:val="FF0000"/>
                <w:sz w:val="24"/>
                <w:szCs w:val="24"/>
                <w:u w:val="single"/>
              </w:rPr>
            </w:pPr>
            <w:r w:rsidRPr="004C4C5D">
              <w:rPr>
                <w:rFonts w:asciiTheme="minorHAnsi" w:hAnsiTheme="minorHAnsi" w:cstheme="minorHAnsi"/>
                <w:color w:val="FF0000"/>
                <w:sz w:val="24"/>
                <w:szCs w:val="24"/>
                <w:u w:val="single"/>
              </w:rPr>
              <w:t>The living organisms that occur naturally in New Zealand, and the ecological complexes of which they are part, including all forms of indigenous flora, fauna, and fungi, and their habitats.</w:t>
            </w:r>
          </w:p>
        </w:tc>
      </w:tr>
      <w:tr w:rsidR="00972F50" w:rsidRPr="00691934" w14:paraId="074B62AD" w14:textId="77777777" w:rsidTr="00774A84">
        <w:tc>
          <w:tcPr>
            <w:tcW w:w="2083" w:type="dxa"/>
            <w:shd w:val="clear" w:color="auto" w:fill="auto"/>
          </w:tcPr>
          <w:p w14:paraId="36E05FA3" w14:textId="5F44D3B9"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Style w:val="normaltextrun"/>
                <w:rFonts w:cstheme="minorHAnsi"/>
                <w:color w:val="FF0000"/>
                <w:sz w:val="24"/>
                <w:szCs w:val="24"/>
                <w:u w:val="single"/>
              </w:rPr>
              <w:t>Indigenous ecosystem</w:t>
            </w:r>
          </w:p>
        </w:tc>
        <w:tc>
          <w:tcPr>
            <w:tcW w:w="6933" w:type="dxa"/>
            <w:shd w:val="clear" w:color="auto" w:fill="auto"/>
          </w:tcPr>
          <w:p w14:paraId="58C1BD2A" w14:textId="7258A1C7" w:rsidR="00972F50" w:rsidRPr="004C4C5D" w:rsidRDefault="00972F50" w:rsidP="00972F50">
            <w:pPr>
              <w:spacing w:after="240" w:line="276" w:lineRule="auto"/>
              <w:rPr>
                <w:rFonts w:cstheme="minorHAnsi"/>
                <w:sz w:val="24"/>
                <w:szCs w:val="24"/>
                <w:u w:val="single"/>
              </w:rPr>
            </w:pPr>
            <w:r w:rsidRPr="004C4C5D">
              <w:rPr>
                <w:rFonts w:cstheme="minorHAnsi"/>
                <w:color w:val="FF0000"/>
                <w:sz w:val="24"/>
                <w:szCs w:val="24"/>
                <w:u w:val="single"/>
              </w:rPr>
              <w:t>An</w:t>
            </w:r>
            <w:r w:rsidRPr="004C4C5D">
              <w:rPr>
                <w:rFonts w:cstheme="minorHAnsi"/>
                <w:sz w:val="24"/>
                <w:szCs w:val="24"/>
              </w:rPr>
              <w:t xml:space="preserve"> </w:t>
            </w:r>
            <w:r w:rsidRPr="004C4C5D">
              <w:rPr>
                <w:rFonts w:cstheme="minorHAnsi"/>
                <w:color w:val="FF0000"/>
                <w:sz w:val="24"/>
                <w:szCs w:val="24"/>
                <w:u w:val="single"/>
              </w:rPr>
              <w:t>ecosystem with a dominant or significant indigenous natural character</w:t>
            </w:r>
            <w:r w:rsidRPr="004C4C5D">
              <w:rPr>
                <w:rFonts w:cstheme="minorHAnsi"/>
                <w:color w:val="FF0000"/>
                <w:sz w:val="24"/>
                <w:szCs w:val="24"/>
              </w:rPr>
              <w:t>.</w:t>
            </w:r>
          </w:p>
        </w:tc>
      </w:tr>
      <w:tr w:rsidR="00972F50" w:rsidRPr="00691934" w14:paraId="4CBA6B35" w14:textId="7CD20A5C" w:rsidTr="00B65694">
        <w:tc>
          <w:tcPr>
            <w:tcW w:w="2083" w:type="dxa"/>
            <w:shd w:val="clear" w:color="auto" w:fill="auto"/>
          </w:tcPr>
          <w:p w14:paraId="7D7AA2FF" w14:textId="6973B6B3" w:rsidR="00972F50" w:rsidRPr="004C4C5D" w:rsidRDefault="00972F50" w:rsidP="00972F50">
            <w:pPr>
              <w:spacing w:after="240" w:line="276" w:lineRule="auto"/>
              <w:rPr>
                <w:rFonts w:cstheme="minorHAnsi"/>
                <w:sz w:val="24"/>
                <w:szCs w:val="24"/>
                <w:u w:val="single"/>
              </w:rPr>
            </w:pPr>
            <w:r w:rsidRPr="004C4C5D">
              <w:rPr>
                <w:rFonts w:cstheme="minorHAnsi"/>
                <w:sz w:val="24"/>
                <w:szCs w:val="24"/>
                <w:u w:val="single"/>
              </w:rPr>
              <w:t xml:space="preserve">Maintain/maintained/ maintenance (in relation to indigenous </w:t>
            </w:r>
            <w:proofErr w:type="gramStart"/>
            <w:r w:rsidRPr="004C4C5D">
              <w:rPr>
                <w:rFonts w:cstheme="minorHAnsi"/>
                <w:sz w:val="24"/>
                <w:szCs w:val="24"/>
                <w:u w:val="single"/>
              </w:rPr>
              <w:t>biodiversity)</w:t>
            </w:r>
            <w:r w:rsidRPr="004C4C5D">
              <w:rPr>
                <w:rFonts w:cstheme="minorHAnsi"/>
                <w:color w:val="FF0000"/>
                <w:sz w:val="24"/>
                <w:szCs w:val="24"/>
                <w:u w:val="single"/>
              </w:rPr>
              <w:t>*</w:t>
            </w:r>
            <w:proofErr w:type="gramEnd"/>
          </w:p>
          <w:p w14:paraId="64CC0C57" w14:textId="77777777" w:rsidR="00972F50" w:rsidRPr="004C4C5D" w:rsidRDefault="00972F50" w:rsidP="00972F50">
            <w:pPr>
              <w:spacing w:after="240" w:line="276" w:lineRule="auto"/>
              <w:rPr>
                <w:rFonts w:cstheme="minorHAnsi"/>
                <w:sz w:val="24"/>
                <w:szCs w:val="24"/>
                <w:u w:val="single"/>
              </w:rPr>
            </w:pPr>
          </w:p>
        </w:tc>
        <w:tc>
          <w:tcPr>
            <w:tcW w:w="6933" w:type="dxa"/>
            <w:shd w:val="clear" w:color="auto" w:fill="auto"/>
          </w:tcPr>
          <w:p w14:paraId="0302619E" w14:textId="77777777" w:rsidR="00972F50" w:rsidRPr="004C4C5D" w:rsidRDefault="00972F50" w:rsidP="00972F50">
            <w:pPr>
              <w:pStyle w:val="BodyText"/>
              <w:spacing w:before="40" w:after="40" w:line="276" w:lineRule="auto"/>
              <w:rPr>
                <w:rFonts w:cstheme="minorHAnsi"/>
                <w:strike/>
                <w:color w:val="FF0000"/>
                <w:sz w:val="24"/>
                <w:szCs w:val="24"/>
                <w:u w:val="single"/>
              </w:rPr>
            </w:pPr>
            <w:r w:rsidRPr="004C4C5D">
              <w:rPr>
                <w:rFonts w:cstheme="minorHAnsi"/>
                <w:strike/>
                <w:color w:val="FF0000"/>
                <w:sz w:val="24"/>
                <w:szCs w:val="24"/>
                <w:u w:val="single"/>
              </w:rPr>
              <w:t xml:space="preserve">At least no reduction in the following: </w:t>
            </w:r>
          </w:p>
          <w:p w14:paraId="0D678F1E" w14:textId="77777777" w:rsidR="00972F50" w:rsidRPr="004C4C5D" w:rsidRDefault="00972F50" w:rsidP="00972F50">
            <w:pPr>
              <w:pStyle w:val="BodyText"/>
              <w:numPr>
                <w:ilvl w:val="3"/>
                <w:numId w:val="15"/>
              </w:numPr>
              <w:tabs>
                <w:tab w:val="clear" w:pos="991"/>
                <w:tab w:val="num" w:pos="676"/>
              </w:tabs>
              <w:spacing w:before="40" w:after="40" w:line="276" w:lineRule="auto"/>
              <w:ind w:left="676" w:hanging="676"/>
              <w:jc w:val="both"/>
              <w:rPr>
                <w:rFonts w:cstheme="minorHAnsi"/>
                <w:strike/>
                <w:color w:val="FF0000"/>
                <w:sz w:val="24"/>
                <w:szCs w:val="24"/>
                <w:u w:val="single"/>
              </w:rPr>
            </w:pPr>
            <w:r w:rsidRPr="004C4C5D">
              <w:rPr>
                <w:rFonts w:cstheme="minorHAnsi"/>
                <w:strike/>
                <w:color w:val="FF0000"/>
                <w:sz w:val="24"/>
                <w:szCs w:val="24"/>
                <w:u w:val="single"/>
              </w:rPr>
              <w:t>the size of populations of indigenous species</w:t>
            </w:r>
          </w:p>
          <w:p w14:paraId="58EA2586" w14:textId="77777777" w:rsidR="00972F50" w:rsidRPr="004C4C5D" w:rsidRDefault="00972F50" w:rsidP="00972F50">
            <w:pPr>
              <w:pStyle w:val="BodyText"/>
              <w:numPr>
                <w:ilvl w:val="3"/>
                <w:numId w:val="15"/>
              </w:numPr>
              <w:spacing w:before="40" w:after="40" w:line="276" w:lineRule="auto"/>
              <w:ind w:left="627" w:hanging="627"/>
              <w:jc w:val="both"/>
              <w:rPr>
                <w:rFonts w:cstheme="minorHAnsi"/>
                <w:strike/>
                <w:color w:val="FF0000"/>
                <w:sz w:val="24"/>
                <w:szCs w:val="24"/>
                <w:u w:val="single"/>
              </w:rPr>
            </w:pPr>
            <w:r w:rsidRPr="004C4C5D">
              <w:rPr>
                <w:rFonts w:cstheme="minorHAnsi"/>
                <w:strike/>
                <w:color w:val="FF0000"/>
                <w:sz w:val="24"/>
                <w:szCs w:val="24"/>
                <w:u w:val="single"/>
              </w:rPr>
              <w:t>indigenous species occupancy across their natural range</w:t>
            </w:r>
          </w:p>
          <w:p w14:paraId="29AE7C4B" w14:textId="77777777" w:rsidR="00972F50" w:rsidRPr="004C4C5D" w:rsidRDefault="00972F50" w:rsidP="00972F50">
            <w:pPr>
              <w:pStyle w:val="BodyText"/>
              <w:numPr>
                <w:ilvl w:val="3"/>
                <w:numId w:val="15"/>
              </w:numPr>
              <w:spacing w:before="40" w:after="40" w:line="276" w:lineRule="auto"/>
              <w:ind w:left="627" w:hanging="627"/>
              <w:jc w:val="both"/>
              <w:rPr>
                <w:rFonts w:cstheme="minorHAnsi"/>
                <w:strike/>
                <w:color w:val="FF0000"/>
                <w:sz w:val="24"/>
                <w:szCs w:val="24"/>
                <w:u w:val="single"/>
              </w:rPr>
            </w:pPr>
            <w:r w:rsidRPr="004C4C5D">
              <w:rPr>
                <w:rFonts w:cstheme="minorHAnsi"/>
                <w:strike/>
                <w:color w:val="FF0000"/>
                <w:sz w:val="24"/>
                <w:szCs w:val="24"/>
                <w:u w:val="single"/>
              </w:rPr>
              <w:t>the properties and function of ecosystems and habitats</w:t>
            </w:r>
          </w:p>
          <w:p w14:paraId="25E31154" w14:textId="77777777" w:rsidR="00972F50" w:rsidRPr="004C4C5D" w:rsidRDefault="00972F50" w:rsidP="00972F50">
            <w:pPr>
              <w:pStyle w:val="BodyText"/>
              <w:numPr>
                <w:ilvl w:val="3"/>
                <w:numId w:val="15"/>
              </w:numPr>
              <w:spacing w:before="40" w:after="40" w:line="276" w:lineRule="auto"/>
              <w:ind w:left="627" w:hanging="627"/>
              <w:jc w:val="both"/>
              <w:rPr>
                <w:rFonts w:cstheme="minorHAnsi"/>
                <w:strike/>
                <w:color w:val="FF0000"/>
                <w:sz w:val="24"/>
                <w:szCs w:val="24"/>
                <w:u w:val="single"/>
              </w:rPr>
            </w:pPr>
            <w:r w:rsidRPr="004C4C5D">
              <w:rPr>
                <w:rFonts w:cstheme="minorHAnsi"/>
                <w:strike/>
                <w:color w:val="FF0000"/>
                <w:sz w:val="24"/>
                <w:szCs w:val="24"/>
                <w:u w:val="single"/>
              </w:rPr>
              <w:t xml:space="preserve">the full range and extent of ecosystems and habitats </w:t>
            </w:r>
          </w:p>
          <w:p w14:paraId="131C9351" w14:textId="77777777" w:rsidR="00972F50" w:rsidRPr="004C4C5D" w:rsidRDefault="00972F50" w:rsidP="00972F50">
            <w:pPr>
              <w:pStyle w:val="BodyText"/>
              <w:numPr>
                <w:ilvl w:val="3"/>
                <w:numId w:val="15"/>
              </w:numPr>
              <w:spacing w:before="40" w:after="40" w:line="276" w:lineRule="auto"/>
              <w:ind w:left="627" w:hanging="627"/>
              <w:jc w:val="both"/>
              <w:rPr>
                <w:rFonts w:cstheme="minorHAnsi"/>
                <w:strike/>
                <w:color w:val="FF0000"/>
                <w:sz w:val="24"/>
                <w:szCs w:val="24"/>
                <w:u w:val="single"/>
              </w:rPr>
            </w:pPr>
            <w:r w:rsidRPr="004C4C5D">
              <w:rPr>
                <w:rFonts w:cstheme="minorHAnsi"/>
                <w:strike/>
                <w:color w:val="FF0000"/>
                <w:sz w:val="24"/>
                <w:szCs w:val="24"/>
                <w:u w:val="single"/>
              </w:rPr>
              <w:t xml:space="preserve">connectivity between and buffering around, </w:t>
            </w:r>
            <w:proofErr w:type="gramStart"/>
            <w:r w:rsidRPr="004C4C5D">
              <w:rPr>
                <w:rFonts w:cstheme="minorHAnsi"/>
                <w:strike/>
                <w:color w:val="FF0000"/>
                <w:sz w:val="24"/>
                <w:szCs w:val="24"/>
                <w:u w:val="single"/>
              </w:rPr>
              <w:t>ecosystems</w:t>
            </w:r>
            <w:proofErr w:type="gramEnd"/>
            <w:r w:rsidRPr="004C4C5D">
              <w:rPr>
                <w:rFonts w:cstheme="minorHAnsi"/>
                <w:strike/>
                <w:color w:val="FF0000"/>
                <w:sz w:val="24"/>
                <w:szCs w:val="24"/>
                <w:u w:val="single"/>
              </w:rPr>
              <w:t xml:space="preserve"> </w:t>
            </w:r>
          </w:p>
          <w:p w14:paraId="4A4C4F0F" w14:textId="77777777" w:rsidR="00972F50" w:rsidRPr="004C4C5D" w:rsidRDefault="00972F50" w:rsidP="00972F50">
            <w:pPr>
              <w:pStyle w:val="BodyText"/>
              <w:numPr>
                <w:ilvl w:val="3"/>
                <w:numId w:val="15"/>
              </w:numPr>
              <w:spacing w:before="40" w:after="40" w:line="276" w:lineRule="auto"/>
              <w:ind w:left="627" w:hanging="627"/>
              <w:jc w:val="both"/>
              <w:rPr>
                <w:rFonts w:cstheme="minorHAnsi"/>
                <w:strike/>
                <w:color w:val="FF0000"/>
                <w:sz w:val="24"/>
                <w:szCs w:val="24"/>
                <w:u w:val="single"/>
              </w:rPr>
            </w:pPr>
            <w:r w:rsidRPr="004C4C5D">
              <w:rPr>
                <w:rFonts w:cstheme="minorHAnsi"/>
                <w:strike/>
                <w:color w:val="FF0000"/>
                <w:sz w:val="24"/>
                <w:szCs w:val="24"/>
                <w:u w:val="single"/>
              </w:rPr>
              <w:t xml:space="preserve">the resilience and adaptability of ecosystems. </w:t>
            </w:r>
          </w:p>
          <w:p w14:paraId="164A67C0" w14:textId="77777777" w:rsidR="00972F50" w:rsidRPr="004C4C5D" w:rsidRDefault="00972F50" w:rsidP="00972F50">
            <w:pPr>
              <w:spacing w:after="240" w:line="276" w:lineRule="auto"/>
              <w:rPr>
                <w:rFonts w:cstheme="minorHAnsi"/>
                <w:strike/>
                <w:color w:val="FF0000"/>
                <w:sz w:val="24"/>
                <w:szCs w:val="24"/>
                <w:u w:val="single"/>
              </w:rPr>
            </w:pPr>
            <w:r w:rsidRPr="004C4C5D">
              <w:rPr>
                <w:rFonts w:cstheme="minorHAnsi"/>
                <w:strike/>
                <w:color w:val="FF0000"/>
                <w:sz w:val="24"/>
                <w:szCs w:val="24"/>
                <w:u w:val="single"/>
              </w:rPr>
              <w:t>The maintenance of indigenous biodiversity may also require the restoration or enhancement of ecosystems and habitats.</w:t>
            </w:r>
          </w:p>
          <w:p w14:paraId="299761DB" w14:textId="77777777" w:rsidR="00972F50" w:rsidRPr="004C4C5D" w:rsidRDefault="00972F50" w:rsidP="00972F50">
            <w:pPr>
              <w:pStyle w:val="BodyText"/>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Maintaining indigenous biodiversity requires: </w:t>
            </w:r>
          </w:p>
          <w:p w14:paraId="2F91CCE6" w14:textId="77777777" w:rsidR="00972F50" w:rsidRPr="004C4C5D" w:rsidRDefault="00972F50" w:rsidP="00972F50">
            <w:pPr>
              <w:pStyle w:val="BodyText"/>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(a) the maintenance and at least no overall reduction of all the following: </w:t>
            </w:r>
          </w:p>
          <w:p w14:paraId="076E7231"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the size of populations of indigenous species: </w:t>
            </w:r>
          </w:p>
          <w:p w14:paraId="331F8516"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indigenous species occupancy across their natural range: </w:t>
            </w:r>
          </w:p>
          <w:p w14:paraId="5B417B2D"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color w:val="FF0000"/>
                <w:sz w:val="24"/>
                <w:szCs w:val="24"/>
                <w:u w:val="single"/>
              </w:rPr>
              <w:t>the properties and function of ecosystems and habitats used or occupied by indigenous biodiversity:</w:t>
            </w:r>
          </w:p>
          <w:p w14:paraId="7A1F538C"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the full range and extent of ecosystems and habitats used or occupied by indigenous biodiversity: </w:t>
            </w:r>
          </w:p>
          <w:p w14:paraId="1ED518C6"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i/>
                <w:iCs/>
                <w:color w:val="FF0000"/>
                <w:sz w:val="24"/>
                <w:szCs w:val="24"/>
                <w:u w:val="single"/>
              </w:rPr>
              <w:t>connectivity</w:t>
            </w:r>
            <w:r w:rsidRPr="004C4C5D">
              <w:rPr>
                <w:rFonts w:cstheme="minorHAnsi"/>
                <w:color w:val="FF0000"/>
                <w:sz w:val="24"/>
                <w:szCs w:val="24"/>
                <w:u w:val="single"/>
              </w:rPr>
              <w:t xml:space="preserve"> between, and </w:t>
            </w:r>
            <w:r w:rsidRPr="004C4C5D">
              <w:rPr>
                <w:rFonts w:cstheme="minorHAnsi"/>
                <w:i/>
                <w:iCs/>
                <w:color w:val="FF0000"/>
                <w:sz w:val="24"/>
                <w:szCs w:val="24"/>
                <w:u w:val="single"/>
              </w:rPr>
              <w:t>buffering</w:t>
            </w:r>
            <w:r w:rsidRPr="004C4C5D">
              <w:rPr>
                <w:rFonts w:cstheme="minorHAnsi"/>
                <w:color w:val="FF0000"/>
                <w:sz w:val="24"/>
                <w:szCs w:val="24"/>
                <w:u w:val="single"/>
              </w:rPr>
              <w:t xml:space="preserve"> around, ecosystems used or occupied by indigenous biodiversity: </w:t>
            </w:r>
          </w:p>
          <w:p w14:paraId="70242198" w14:textId="77777777" w:rsidR="00972F50" w:rsidRPr="004C4C5D" w:rsidRDefault="00972F50" w:rsidP="00972F50">
            <w:pPr>
              <w:pStyle w:val="BodyText"/>
              <w:numPr>
                <w:ilvl w:val="3"/>
                <w:numId w:val="14"/>
              </w:numPr>
              <w:spacing w:before="40" w:after="40" w:line="276" w:lineRule="auto"/>
              <w:rPr>
                <w:rFonts w:cstheme="minorHAnsi"/>
                <w:color w:val="FF0000"/>
                <w:sz w:val="24"/>
                <w:szCs w:val="24"/>
                <w:u w:val="single"/>
              </w:rPr>
            </w:pPr>
            <w:r w:rsidRPr="004C4C5D">
              <w:rPr>
                <w:rFonts w:cstheme="minorHAnsi"/>
                <w:color w:val="FF0000"/>
                <w:sz w:val="24"/>
                <w:szCs w:val="24"/>
                <w:u w:val="single"/>
              </w:rPr>
              <w:t xml:space="preserve">the resilience and adaptability of ecosystems; and </w:t>
            </w:r>
          </w:p>
          <w:p w14:paraId="6C81DAF9" w14:textId="3529B0DE" w:rsidR="00972F50" w:rsidRPr="004C4C5D" w:rsidRDefault="00972F50" w:rsidP="00972F50">
            <w:pPr>
              <w:spacing w:after="240" w:line="276" w:lineRule="auto"/>
              <w:rPr>
                <w:rFonts w:cstheme="minorHAnsi"/>
                <w:sz w:val="24"/>
                <w:szCs w:val="24"/>
                <w:u w:val="single"/>
              </w:rPr>
            </w:pPr>
            <w:r w:rsidRPr="004C4C5D">
              <w:rPr>
                <w:rFonts w:cstheme="minorHAnsi"/>
                <w:color w:val="FF0000"/>
                <w:sz w:val="24"/>
                <w:szCs w:val="24"/>
                <w:u w:val="single"/>
              </w:rPr>
              <w:t>(b)where necessary, the restoration and enhancement of ecosystems and habitats.</w:t>
            </w:r>
          </w:p>
        </w:tc>
      </w:tr>
      <w:tr w:rsidR="00972F50" w:rsidRPr="00691934" w14:paraId="566DB037" w14:textId="4BFBF399" w:rsidTr="00B65694">
        <w:tc>
          <w:tcPr>
            <w:tcW w:w="2083" w:type="dxa"/>
            <w:shd w:val="clear" w:color="auto" w:fill="auto"/>
          </w:tcPr>
          <w:p w14:paraId="26AFA7B2" w14:textId="77777777"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sz w:val="24"/>
                <w:szCs w:val="24"/>
                <w:u w:val="single"/>
                <w:lang w:eastAsia="en-GB"/>
              </w:rPr>
              <w:lastRenderedPageBreak/>
              <w:t>Naturally uncommon ecosystems</w:t>
            </w:r>
          </w:p>
          <w:p w14:paraId="3BC13088" w14:textId="77777777" w:rsidR="00972F50" w:rsidRPr="004C4C5D" w:rsidRDefault="00972F50" w:rsidP="00972F50">
            <w:pPr>
              <w:spacing w:after="240" w:line="276" w:lineRule="auto"/>
              <w:jc w:val="both"/>
              <w:rPr>
                <w:rFonts w:eastAsia="Times New Roman" w:cstheme="minorHAnsi"/>
                <w:sz w:val="24"/>
                <w:szCs w:val="24"/>
                <w:u w:val="single"/>
                <w:lang w:eastAsia="en-GB"/>
              </w:rPr>
            </w:pPr>
          </w:p>
        </w:tc>
        <w:tc>
          <w:tcPr>
            <w:tcW w:w="6933" w:type="dxa"/>
            <w:shd w:val="clear" w:color="auto" w:fill="auto"/>
          </w:tcPr>
          <w:p w14:paraId="7D6F9537" w14:textId="77777777" w:rsidR="00972F50" w:rsidRPr="004C4C5D" w:rsidRDefault="00972F50" w:rsidP="00972F50">
            <w:pPr>
              <w:spacing w:before="40" w:after="40" w:line="276" w:lineRule="auto"/>
              <w:rPr>
                <w:rFonts w:cstheme="minorHAnsi"/>
                <w:sz w:val="24"/>
                <w:szCs w:val="24"/>
                <w:u w:val="single"/>
              </w:rPr>
            </w:pPr>
            <w:r w:rsidRPr="004C4C5D">
              <w:rPr>
                <w:rFonts w:cstheme="minorHAnsi"/>
                <w:sz w:val="24"/>
                <w:szCs w:val="24"/>
              </w:rPr>
              <w:t>Ecosystems with an estimated maximum total area of &lt;0.5</w:t>
            </w:r>
            <w:proofErr w:type="gramStart"/>
            <w:r w:rsidRPr="004C4C5D">
              <w:rPr>
                <w:rFonts w:cstheme="minorHAnsi"/>
                <w:sz w:val="24"/>
                <w:szCs w:val="24"/>
              </w:rPr>
              <w:t>%  (</w:t>
            </w:r>
            <w:proofErr w:type="gramEnd"/>
            <w:r w:rsidRPr="004C4C5D">
              <w:rPr>
                <w:rFonts w:cstheme="minorHAnsi"/>
                <w:sz w:val="24"/>
                <w:szCs w:val="24"/>
              </w:rPr>
              <w:t>i.e., &lt;134,000ha) of New Zealand’s land area (268,680 km</w:t>
            </w:r>
            <w:r w:rsidRPr="004C4C5D">
              <w:rPr>
                <w:rFonts w:cstheme="minorHAnsi"/>
                <w:sz w:val="24"/>
                <w:szCs w:val="24"/>
                <w:vertAlign w:val="superscript"/>
              </w:rPr>
              <w:t>2</w:t>
            </w:r>
            <w:r w:rsidRPr="004C4C5D">
              <w:rPr>
                <w:rFonts w:cstheme="minorHAnsi"/>
                <w:sz w:val="24"/>
                <w:szCs w:val="24"/>
              </w:rPr>
              <w:t>) before human colonization.</w:t>
            </w:r>
          </w:p>
          <w:p w14:paraId="3CBC4795" w14:textId="77777777" w:rsidR="00972F50" w:rsidRPr="004C4C5D" w:rsidRDefault="00972F50" w:rsidP="00972F50">
            <w:pPr>
              <w:spacing w:before="40" w:after="40" w:line="276" w:lineRule="auto"/>
              <w:rPr>
                <w:rFonts w:cstheme="minorHAnsi"/>
                <w:sz w:val="24"/>
                <w:szCs w:val="24"/>
                <w:u w:val="single"/>
              </w:rPr>
            </w:pPr>
            <w:r w:rsidRPr="004C4C5D">
              <w:rPr>
                <w:rFonts w:cstheme="minorHAnsi"/>
                <w:sz w:val="24"/>
                <w:szCs w:val="24"/>
                <w:u w:val="single"/>
              </w:rPr>
              <w:t xml:space="preserve">The 72 naturally uncommon ecosystems in New Zealand are described in Wiser, Susan K et al “New Zealand's Naturally Uncommon Ecosystems” 2013 available at </w:t>
            </w:r>
            <w:proofErr w:type="gramStart"/>
            <w:r w:rsidRPr="004C4C5D">
              <w:rPr>
                <w:rFonts w:cstheme="minorHAnsi"/>
                <w:sz w:val="24"/>
                <w:szCs w:val="24"/>
                <w:u w:val="single"/>
              </w:rPr>
              <w:t>https://www.landcareresearch.co.nz/uploads/public/researchpubs/uncommon-ecosystems-book-section.pdf</w:t>
            </w:r>
            <w:proofErr w:type="gramEnd"/>
          </w:p>
          <w:p w14:paraId="1E12E87C" w14:textId="77777777" w:rsidR="00972F50" w:rsidRPr="004C4C5D" w:rsidRDefault="00972F50" w:rsidP="00972F50">
            <w:pPr>
              <w:spacing w:line="276" w:lineRule="auto"/>
              <w:rPr>
                <w:rFonts w:cstheme="minorHAnsi"/>
                <w:sz w:val="24"/>
                <w:szCs w:val="24"/>
                <w:u w:val="single"/>
                <w:shd w:val="clear" w:color="auto" w:fill="FFFFFF"/>
              </w:rPr>
            </w:pPr>
          </w:p>
        </w:tc>
      </w:tr>
      <w:tr w:rsidR="00972F50" w:rsidRPr="00691934" w14:paraId="78C443FC" w14:textId="6A8D4909" w:rsidTr="004C4C5D">
        <w:tc>
          <w:tcPr>
            <w:tcW w:w="2083" w:type="dxa"/>
            <w:shd w:val="clear" w:color="auto" w:fill="auto"/>
          </w:tcPr>
          <w:p w14:paraId="490E1FA5" w14:textId="77777777" w:rsidR="00972F50" w:rsidRPr="004C4C5D" w:rsidRDefault="00972F50" w:rsidP="00972F50">
            <w:pPr>
              <w:spacing w:after="240" w:line="276" w:lineRule="auto"/>
              <w:jc w:val="both"/>
              <w:rPr>
                <w:rFonts w:cstheme="minorHAnsi"/>
                <w:strike/>
                <w:sz w:val="24"/>
                <w:szCs w:val="24"/>
                <w:u w:val="single"/>
              </w:rPr>
            </w:pPr>
            <w:r w:rsidRPr="004C4C5D">
              <w:rPr>
                <w:rFonts w:cstheme="minorHAnsi"/>
                <w:strike/>
                <w:color w:val="FF0000"/>
                <w:sz w:val="24"/>
                <w:szCs w:val="24"/>
                <w:u w:val="single"/>
              </w:rPr>
              <w:t>Protect (in relation to indigenous biodiversity):</w:t>
            </w:r>
          </w:p>
        </w:tc>
        <w:tc>
          <w:tcPr>
            <w:tcW w:w="6933" w:type="dxa"/>
            <w:shd w:val="clear" w:color="auto" w:fill="auto"/>
          </w:tcPr>
          <w:p w14:paraId="3DE0EBD6" w14:textId="77777777" w:rsidR="00972F50" w:rsidRPr="004C4C5D" w:rsidRDefault="00972F50" w:rsidP="00972F50">
            <w:pPr>
              <w:spacing w:after="240" w:line="276" w:lineRule="auto"/>
              <w:rPr>
                <w:rFonts w:cstheme="minorHAnsi"/>
                <w:strike/>
                <w:sz w:val="24"/>
                <w:szCs w:val="24"/>
                <w:u w:val="single"/>
              </w:rPr>
            </w:pPr>
            <w:r w:rsidRPr="004C4C5D">
              <w:rPr>
                <w:rFonts w:cstheme="minorHAnsi"/>
                <w:strike/>
                <w:color w:val="FF0000"/>
                <w:sz w:val="24"/>
                <w:szCs w:val="24"/>
                <w:u w:val="single"/>
              </w:rPr>
              <w:t>Looking after biodiversity and the ecosystem processes that create and maintain it in the long term. This involves managing all threats to secure species from extinction and ensuring that their populations are buffered from the impacts of the loss of genetic diversity and longer-term environmental events such as climate change. This includes, but is not restricted to, legal protection</w:t>
            </w:r>
            <w:r w:rsidRPr="004C4C5D">
              <w:rPr>
                <w:rFonts w:cstheme="minorHAnsi"/>
                <w:strike/>
                <w:sz w:val="24"/>
                <w:szCs w:val="24"/>
                <w:u w:val="single"/>
              </w:rPr>
              <w:t>.</w:t>
            </w:r>
          </w:p>
        </w:tc>
      </w:tr>
      <w:tr w:rsidR="00972F50" w:rsidRPr="00691934" w14:paraId="5EE04668" w14:textId="1700570B" w:rsidTr="004C4C5D">
        <w:tc>
          <w:tcPr>
            <w:tcW w:w="2083" w:type="dxa"/>
            <w:shd w:val="clear" w:color="auto" w:fill="auto"/>
          </w:tcPr>
          <w:p w14:paraId="1C71132F" w14:textId="4F63E85E"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cstheme="minorHAnsi"/>
                <w:sz w:val="24"/>
                <w:szCs w:val="24"/>
                <w:u w:val="single"/>
              </w:rPr>
              <w:t xml:space="preserve">Resilience (in relation to an </w:t>
            </w:r>
            <w:proofErr w:type="gramStart"/>
            <w:r w:rsidRPr="004C4C5D">
              <w:rPr>
                <w:rFonts w:cstheme="minorHAnsi"/>
                <w:sz w:val="24"/>
                <w:szCs w:val="24"/>
                <w:u w:val="single"/>
              </w:rPr>
              <w:t>ecosystem)</w:t>
            </w:r>
            <w:r w:rsidRPr="004C4C5D">
              <w:rPr>
                <w:rFonts w:cstheme="minorHAnsi"/>
                <w:color w:val="FF0000"/>
                <w:sz w:val="24"/>
                <w:szCs w:val="24"/>
                <w:u w:val="single"/>
              </w:rPr>
              <w:t>*</w:t>
            </w:r>
            <w:proofErr w:type="gramEnd"/>
          </w:p>
        </w:tc>
        <w:tc>
          <w:tcPr>
            <w:tcW w:w="6933" w:type="dxa"/>
            <w:shd w:val="clear" w:color="auto" w:fill="auto"/>
          </w:tcPr>
          <w:p w14:paraId="38F9B6A2" w14:textId="1A50DB13" w:rsidR="00972F50" w:rsidRPr="004C4C5D" w:rsidRDefault="00972F50" w:rsidP="00972F50">
            <w:pPr>
              <w:spacing w:after="240" w:line="276" w:lineRule="auto"/>
              <w:rPr>
                <w:rFonts w:cstheme="minorHAnsi"/>
                <w:sz w:val="24"/>
                <w:szCs w:val="24"/>
                <w:u w:val="single"/>
              </w:rPr>
            </w:pPr>
            <w:r w:rsidRPr="004C4C5D">
              <w:rPr>
                <w:rFonts w:cstheme="minorHAnsi"/>
                <w:sz w:val="24"/>
                <w:szCs w:val="24"/>
                <w:u w:val="single"/>
              </w:rPr>
              <w:t xml:space="preserve">The ability of an ecosystem to absorb and recover from disturbances </w:t>
            </w:r>
            <w:r w:rsidRPr="004C4C5D">
              <w:rPr>
                <w:rFonts w:cstheme="minorHAnsi"/>
                <w:color w:val="FF0000"/>
                <w:sz w:val="24"/>
                <w:szCs w:val="24"/>
                <w:u w:val="single"/>
              </w:rPr>
              <w:t>and its capacity to reorganise into similar ecosystems</w:t>
            </w:r>
            <w:r w:rsidRPr="004C4C5D">
              <w:rPr>
                <w:rFonts w:cstheme="minorHAnsi"/>
                <w:sz w:val="24"/>
                <w:szCs w:val="24"/>
                <w:u w:val="single"/>
              </w:rPr>
              <w:t>.</w:t>
            </w:r>
          </w:p>
        </w:tc>
      </w:tr>
      <w:tr w:rsidR="00972F50" w:rsidRPr="00691934" w14:paraId="3FF75B49" w14:textId="32FDDE9C" w:rsidTr="004C4C5D">
        <w:tc>
          <w:tcPr>
            <w:tcW w:w="2083" w:type="dxa"/>
            <w:shd w:val="clear" w:color="auto" w:fill="auto"/>
          </w:tcPr>
          <w:p w14:paraId="7B920D95" w14:textId="22B8C6D8"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cstheme="minorHAnsi"/>
                <w:sz w:val="24"/>
                <w:szCs w:val="24"/>
                <w:u w:val="single"/>
              </w:rPr>
              <w:t xml:space="preserve">Restoration </w:t>
            </w:r>
            <w:r w:rsidRPr="004C4C5D">
              <w:rPr>
                <w:rFonts w:cstheme="minorHAnsi"/>
                <w:color w:val="FF0000"/>
                <w:sz w:val="24"/>
                <w:szCs w:val="24"/>
                <w:u w:val="single"/>
              </w:rPr>
              <w:t xml:space="preserve">(in relation to indigenous </w:t>
            </w:r>
            <w:proofErr w:type="gramStart"/>
            <w:r w:rsidRPr="004C4C5D">
              <w:rPr>
                <w:rFonts w:cstheme="minorHAnsi"/>
                <w:color w:val="FF0000"/>
                <w:sz w:val="24"/>
                <w:szCs w:val="24"/>
                <w:u w:val="single"/>
              </w:rPr>
              <w:t>biodiversity)*</w:t>
            </w:r>
            <w:proofErr w:type="gramEnd"/>
            <w:r w:rsidRPr="004C4C5D">
              <w:rPr>
                <w:rFonts w:cstheme="minorHAnsi"/>
                <w:sz w:val="24"/>
                <w:szCs w:val="24"/>
                <w:u w:val="single"/>
              </w:rPr>
              <w:t xml:space="preserve"> </w:t>
            </w:r>
          </w:p>
        </w:tc>
        <w:tc>
          <w:tcPr>
            <w:tcW w:w="6933" w:type="dxa"/>
            <w:shd w:val="clear" w:color="auto" w:fill="auto"/>
          </w:tcPr>
          <w:p w14:paraId="2D2001F2" w14:textId="15939358" w:rsidR="00972F50" w:rsidRPr="004C4C5D" w:rsidRDefault="00972F50" w:rsidP="00972F50">
            <w:pPr>
              <w:spacing w:after="240" w:line="276" w:lineRule="auto"/>
              <w:rPr>
                <w:rFonts w:cstheme="minorHAnsi"/>
                <w:sz w:val="24"/>
                <w:szCs w:val="24"/>
                <w:u w:val="single"/>
              </w:rPr>
            </w:pPr>
            <w:r w:rsidRPr="004C4C5D">
              <w:rPr>
                <w:rFonts w:cstheme="minorHAnsi"/>
                <w:strike/>
                <w:color w:val="FF0000"/>
                <w:sz w:val="24"/>
                <w:szCs w:val="24"/>
                <w:u w:val="single"/>
              </w:rPr>
              <w:t xml:space="preserve">In relation to indigenous biodiversity, means </w:t>
            </w:r>
            <w:proofErr w:type="spellStart"/>
            <w:r w:rsidRPr="004C4C5D">
              <w:rPr>
                <w:rFonts w:cstheme="minorHAnsi"/>
                <w:strike/>
                <w:color w:val="FF0000"/>
                <w:sz w:val="24"/>
                <w:szCs w:val="24"/>
                <w:u w:val="single"/>
              </w:rPr>
              <w:t>t</w:t>
            </w:r>
            <w:r w:rsidRPr="004C4C5D">
              <w:rPr>
                <w:rFonts w:cstheme="minorHAnsi"/>
                <w:color w:val="FF0000"/>
                <w:sz w:val="24"/>
                <w:szCs w:val="24"/>
                <w:u w:val="double"/>
              </w:rPr>
              <w:t>T</w:t>
            </w:r>
            <w:r w:rsidRPr="004C4C5D">
              <w:rPr>
                <w:rFonts w:cstheme="minorHAnsi"/>
                <w:sz w:val="24"/>
                <w:szCs w:val="24"/>
                <w:u w:val="single"/>
              </w:rPr>
              <w:t>he</w:t>
            </w:r>
            <w:proofErr w:type="spellEnd"/>
            <w:r w:rsidRPr="004C4C5D">
              <w:rPr>
                <w:rFonts w:cstheme="minorHAnsi"/>
                <w:sz w:val="24"/>
                <w:szCs w:val="24"/>
                <w:u w:val="single"/>
              </w:rPr>
              <w:t xml:space="preserve"> active intervention and management of modified or degraded habitats, ecosystems, </w:t>
            </w:r>
            <w:proofErr w:type="gramStart"/>
            <w:r w:rsidRPr="004C4C5D">
              <w:rPr>
                <w:rFonts w:cstheme="minorHAnsi"/>
                <w:sz w:val="24"/>
                <w:szCs w:val="24"/>
                <w:u w:val="single"/>
              </w:rPr>
              <w:t>landforms</w:t>
            </w:r>
            <w:proofErr w:type="gramEnd"/>
            <w:r w:rsidRPr="004C4C5D">
              <w:rPr>
                <w:rFonts w:cstheme="minorHAnsi"/>
                <w:sz w:val="24"/>
                <w:szCs w:val="24"/>
                <w:u w:val="single"/>
              </w:rPr>
              <w:t xml:space="preserve"> and landscapes in order to </w:t>
            </w:r>
            <w:r w:rsidRPr="004C4C5D">
              <w:rPr>
                <w:rFonts w:cstheme="minorHAnsi"/>
                <w:color w:val="FF0000"/>
                <w:sz w:val="24"/>
                <w:szCs w:val="24"/>
                <w:u w:val="single"/>
              </w:rPr>
              <w:t xml:space="preserve">maintain or </w:t>
            </w:r>
            <w:r w:rsidRPr="004C4C5D">
              <w:rPr>
                <w:rFonts w:cstheme="minorHAnsi"/>
                <w:sz w:val="24"/>
                <w:szCs w:val="24"/>
                <w:u w:val="single"/>
              </w:rPr>
              <w:t>reinstate indigenous natural character, ecological and physical processes, and cultural and visual qualities</w:t>
            </w:r>
            <w:r w:rsidRPr="004C4C5D">
              <w:rPr>
                <w:rFonts w:cstheme="minorHAnsi"/>
                <w:color w:val="FF0000"/>
                <w:sz w:val="24"/>
                <w:szCs w:val="24"/>
                <w:u w:val="single"/>
              </w:rPr>
              <w:t>, and may include enhancement activities</w:t>
            </w:r>
            <w:r w:rsidRPr="004C4C5D">
              <w:rPr>
                <w:rFonts w:cstheme="minorHAnsi"/>
                <w:sz w:val="24"/>
                <w:szCs w:val="24"/>
                <w:u w:val="single"/>
              </w:rPr>
              <w:t xml:space="preserve">. </w:t>
            </w:r>
          </w:p>
        </w:tc>
      </w:tr>
      <w:tr w:rsidR="00972F50" w:rsidRPr="00691934" w14:paraId="184EB57A" w14:textId="77777777" w:rsidTr="004C4C5D">
        <w:tc>
          <w:tcPr>
            <w:tcW w:w="2083" w:type="dxa"/>
            <w:shd w:val="clear" w:color="auto" w:fill="auto"/>
          </w:tcPr>
          <w:p w14:paraId="6D429897" w14:textId="5CE785B9"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cstheme="minorHAnsi"/>
                <w:color w:val="FF0000"/>
                <w:sz w:val="24"/>
                <w:szCs w:val="24"/>
                <w:u w:val="single"/>
              </w:rPr>
              <w:t xml:space="preserve">Restoration (in relation to a natural inland </w:t>
            </w:r>
            <w:proofErr w:type="gramStart"/>
            <w:r w:rsidRPr="004C4C5D">
              <w:rPr>
                <w:rFonts w:cstheme="minorHAnsi"/>
                <w:color w:val="FF0000"/>
                <w:sz w:val="24"/>
                <w:szCs w:val="24"/>
                <w:u w:val="single"/>
              </w:rPr>
              <w:t>wetland)*</w:t>
            </w:r>
            <w:proofErr w:type="gramEnd"/>
            <w:r w:rsidRPr="004C4C5D">
              <w:rPr>
                <w:rFonts w:cstheme="minorHAnsi"/>
                <w:color w:val="FF0000"/>
                <w:sz w:val="24"/>
                <w:szCs w:val="24"/>
                <w:u w:val="single"/>
              </w:rPr>
              <w:t>*</w:t>
            </w:r>
          </w:p>
        </w:tc>
        <w:tc>
          <w:tcPr>
            <w:tcW w:w="6933" w:type="dxa"/>
            <w:shd w:val="clear" w:color="auto" w:fill="auto"/>
          </w:tcPr>
          <w:p w14:paraId="2EE4BDB6" w14:textId="284A3258" w:rsidR="00972F50" w:rsidRPr="004C4C5D" w:rsidRDefault="00972F50" w:rsidP="00972F50">
            <w:pPr>
              <w:spacing w:after="240" w:line="276" w:lineRule="auto"/>
              <w:rPr>
                <w:rFonts w:cstheme="minorHAnsi"/>
                <w:strike/>
                <w:color w:val="FF0000"/>
                <w:sz w:val="24"/>
                <w:szCs w:val="24"/>
                <w:u w:val="single"/>
              </w:rPr>
            </w:pPr>
            <w:r w:rsidRPr="004C4C5D">
              <w:rPr>
                <w:rFonts w:cstheme="minorHAnsi"/>
                <w:color w:val="FF0000"/>
                <w:sz w:val="24"/>
                <w:szCs w:val="24"/>
                <w:u w:val="single"/>
              </w:rPr>
              <w:t>Active intervention and management, appropriate to the type and location of the wetland, aimed at restoring its ecosystem health, indigenous biodiversity, or hydrological functioning.</w:t>
            </w:r>
          </w:p>
        </w:tc>
      </w:tr>
      <w:tr w:rsidR="00972F50" w:rsidRPr="00691934" w14:paraId="3DC8D435" w14:textId="3258313D" w:rsidTr="004C4C5D">
        <w:tc>
          <w:tcPr>
            <w:tcW w:w="2083" w:type="dxa"/>
            <w:shd w:val="clear" w:color="auto" w:fill="auto"/>
          </w:tcPr>
          <w:p w14:paraId="0F75C61B" w14:textId="77777777"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sz w:val="24"/>
                <w:szCs w:val="24"/>
                <w:u w:val="single"/>
                <w:lang w:eastAsia="en-GB"/>
              </w:rPr>
              <w:t>Systematic Conservation Planning</w:t>
            </w:r>
          </w:p>
        </w:tc>
        <w:tc>
          <w:tcPr>
            <w:tcW w:w="6933" w:type="dxa"/>
            <w:shd w:val="clear" w:color="auto" w:fill="auto"/>
          </w:tcPr>
          <w:p w14:paraId="343DB155" w14:textId="417A18FC" w:rsidR="00972F50" w:rsidRPr="004C4C5D" w:rsidRDefault="00972F50" w:rsidP="00972F50">
            <w:pPr>
              <w:spacing w:after="240" w:line="276" w:lineRule="auto"/>
              <w:rPr>
                <w:rFonts w:cstheme="minorHAnsi"/>
                <w:sz w:val="24"/>
                <w:szCs w:val="24"/>
                <w:u w:val="single"/>
              </w:rPr>
            </w:pPr>
            <w:r w:rsidRPr="004C4C5D">
              <w:rPr>
                <w:rFonts w:cstheme="minorHAnsi"/>
                <w:sz w:val="24"/>
                <w:szCs w:val="24"/>
                <w:u w:val="single"/>
              </w:rPr>
              <w:t>A spatially explicit, objective-</w:t>
            </w:r>
            <w:proofErr w:type="gramStart"/>
            <w:r w:rsidRPr="004C4C5D">
              <w:rPr>
                <w:rFonts w:cstheme="minorHAnsi"/>
                <w:sz w:val="24"/>
                <w:szCs w:val="24"/>
                <w:u w:val="single"/>
              </w:rPr>
              <w:t>based</w:t>
            </w:r>
            <w:proofErr w:type="gramEnd"/>
            <w:r w:rsidRPr="004C4C5D">
              <w:rPr>
                <w:rFonts w:cstheme="minorHAnsi"/>
                <w:sz w:val="24"/>
                <w:szCs w:val="24"/>
                <w:u w:val="single"/>
              </w:rPr>
              <w:t xml:space="preserve"> and quantitative approach for identifying priority areas for biodiversity conservation.</w:t>
            </w:r>
          </w:p>
        </w:tc>
      </w:tr>
      <w:tr w:rsidR="00972F50" w:rsidRPr="00691934" w14:paraId="5DD14DF2" w14:textId="6DC6C82A" w:rsidTr="00774A84">
        <w:tc>
          <w:tcPr>
            <w:tcW w:w="2083" w:type="dxa"/>
            <w:shd w:val="clear" w:color="auto" w:fill="auto"/>
          </w:tcPr>
          <w:p w14:paraId="5C81D649" w14:textId="77777777" w:rsidR="00972F50" w:rsidRPr="004C4C5D" w:rsidRDefault="00972F50" w:rsidP="00972F50">
            <w:pPr>
              <w:spacing w:after="240" w:line="276" w:lineRule="auto"/>
              <w:jc w:val="both"/>
              <w:rPr>
                <w:rFonts w:eastAsia="Times New Roman" w:cstheme="minorHAnsi"/>
                <w:bCs/>
                <w:strike/>
                <w:color w:val="FF0000"/>
                <w:sz w:val="24"/>
                <w:szCs w:val="24"/>
                <w:u w:val="single"/>
                <w:lang w:eastAsia="en-GB"/>
              </w:rPr>
            </w:pPr>
            <w:r w:rsidRPr="004C4C5D">
              <w:rPr>
                <w:rFonts w:cstheme="minorHAnsi"/>
                <w:bCs/>
                <w:strike/>
                <w:color w:val="FF0000"/>
                <w:sz w:val="24"/>
                <w:szCs w:val="24"/>
                <w:u w:val="single"/>
              </w:rPr>
              <w:t>Te Rito o te Harakeke</w:t>
            </w:r>
          </w:p>
        </w:tc>
        <w:tc>
          <w:tcPr>
            <w:tcW w:w="6933" w:type="dxa"/>
            <w:shd w:val="clear" w:color="auto" w:fill="auto"/>
          </w:tcPr>
          <w:p w14:paraId="7C0690F9"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Te Rito o te Harakeke is a concept that refers to the need to maintain the integrity of indigenous biodiversity. It recognises the intrinsic value and mauri of indigenous biodiversity as well as people’s connections and relationships with it. </w:t>
            </w:r>
          </w:p>
          <w:p w14:paraId="22F49439"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lastRenderedPageBreak/>
              <w:t xml:space="preserve">It recognises that our health and wellbeing are dependent on the health and wellbeing of indigenous biodiversity and that in return we have a responsibility to care for it. It acknowledges the web of interconnectedness between indigenous species, ecosystems, the wider environment, and the community. </w:t>
            </w:r>
          </w:p>
          <w:p w14:paraId="1BE71A9D"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Te Rito o te Harakeke comprises six essential elements to guide tangata whenua and local authorities in managing indigenous biodiversity and developing objectives, policies, and methods for giving effect to Te Rito o te Harakeke: </w:t>
            </w:r>
          </w:p>
          <w:p w14:paraId="0BF4AC97"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(a) the intrinsic value and mauri of indigenous biodiversity: </w:t>
            </w:r>
          </w:p>
          <w:p w14:paraId="448DCF22"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(b) the bond between people and indigenous biodiversity through whakapapa (familial) relationships and mutual interdependence: </w:t>
            </w:r>
          </w:p>
          <w:p w14:paraId="0F5020A0"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(c) the responsibility of care that tangata whenua have as kaitiaki, and that other New Zealanders have as stewards, of indigenous biodiversity: </w:t>
            </w:r>
          </w:p>
          <w:p w14:paraId="1000425D"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(d) the connectivity between indigenous biodiversity and the wider environment: </w:t>
            </w:r>
          </w:p>
          <w:p w14:paraId="74FEB203"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 xml:space="preserve">(e) the incorporation of te ao Māori and mātauranga Māori: </w:t>
            </w:r>
          </w:p>
          <w:p w14:paraId="6A002130" w14:textId="77777777" w:rsidR="00972F50" w:rsidRPr="004C4C5D" w:rsidRDefault="00972F50" w:rsidP="00972F50">
            <w:pPr>
              <w:tabs>
                <w:tab w:val="left" w:pos="12046"/>
              </w:tabs>
              <w:spacing w:after="240" w:line="276" w:lineRule="auto"/>
              <w:rPr>
                <w:rFonts w:cstheme="minorHAnsi"/>
                <w:strike/>
                <w:color w:val="FF0000"/>
                <w:sz w:val="24"/>
                <w:szCs w:val="24"/>
                <w:u w:val="single"/>
              </w:rPr>
            </w:pPr>
            <w:r w:rsidRPr="004C4C5D">
              <w:rPr>
                <w:rFonts w:cstheme="minorHAnsi"/>
                <w:strike/>
                <w:color w:val="FF0000"/>
                <w:sz w:val="24"/>
                <w:szCs w:val="24"/>
                <w:u w:val="single"/>
              </w:rPr>
              <w:t>(f) the requirement to partner with tangata whenua.</w:t>
            </w:r>
          </w:p>
          <w:p w14:paraId="22061145" w14:textId="77777777" w:rsidR="00972F50" w:rsidRPr="004C4C5D" w:rsidRDefault="00972F50" w:rsidP="00972F50">
            <w:pPr>
              <w:pStyle w:val="BodyText"/>
              <w:spacing w:before="40" w:after="40" w:line="276" w:lineRule="auto"/>
              <w:rPr>
                <w:rFonts w:cstheme="minorHAnsi"/>
                <w:strike/>
                <w:color w:val="FF0000"/>
                <w:sz w:val="24"/>
                <w:szCs w:val="24"/>
                <w:u w:val="single"/>
              </w:rPr>
            </w:pPr>
          </w:p>
        </w:tc>
      </w:tr>
      <w:tr w:rsidR="00972F50" w:rsidRPr="00691934" w14:paraId="445A95F1" w14:textId="7A48240C" w:rsidTr="00B65694">
        <w:tc>
          <w:tcPr>
            <w:tcW w:w="2083" w:type="dxa"/>
          </w:tcPr>
          <w:p w14:paraId="41A81A80" w14:textId="4C00D2F1"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sz w:val="24"/>
                <w:szCs w:val="24"/>
                <w:u w:val="single"/>
                <w:lang w:eastAsia="en-GB"/>
              </w:rPr>
              <w:lastRenderedPageBreak/>
              <w:t xml:space="preserve">Threatened ecosystems </w:t>
            </w:r>
            <w:r w:rsidRPr="004C4C5D">
              <w:rPr>
                <w:rFonts w:eastAsia="Times New Roman" w:cstheme="minorHAnsi"/>
                <w:strike/>
                <w:color w:val="FF0000"/>
                <w:sz w:val="24"/>
                <w:szCs w:val="24"/>
                <w:u w:val="single"/>
                <w:lang w:eastAsia="en-GB"/>
              </w:rPr>
              <w:t xml:space="preserve">or Threatened or </w:t>
            </w:r>
            <w:proofErr w:type="gramStart"/>
            <w:r w:rsidRPr="004C4C5D">
              <w:rPr>
                <w:rFonts w:eastAsia="Times New Roman" w:cstheme="minorHAnsi"/>
                <w:strike/>
                <w:color w:val="FF0000"/>
                <w:sz w:val="24"/>
                <w:szCs w:val="24"/>
                <w:u w:val="single"/>
                <w:lang w:eastAsia="en-GB"/>
              </w:rPr>
              <w:t>At Risk</w:t>
            </w:r>
            <w:proofErr w:type="gramEnd"/>
            <w:r w:rsidRPr="004C4C5D">
              <w:rPr>
                <w:rFonts w:eastAsia="Times New Roman" w:cstheme="minorHAnsi"/>
                <w:strike/>
                <w:color w:val="FF0000"/>
                <w:sz w:val="24"/>
                <w:szCs w:val="24"/>
                <w:u w:val="single"/>
                <w:lang w:eastAsia="en-GB"/>
              </w:rPr>
              <w:t xml:space="preserve"> species</w:t>
            </w:r>
          </w:p>
        </w:tc>
        <w:tc>
          <w:tcPr>
            <w:tcW w:w="6933" w:type="dxa"/>
          </w:tcPr>
          <w:p w14:paraId="607B8FE7" w14:textId="03E31422" w:rsidR="00972F50" w:rsidRPr="004C4C5D" w:rsidRDefault="00972F50" w:rsidP="00972F50">
            <w:pPr>
              <w:spacing w:line="276" w:lineRule="auto"/>
              <w:rPr>
                <w:rFonts w:cstheme="minorHAnsi"/>
                <w:sz w:val="24"/>
                <w:szCs w:val="24"/>
                <w:u w:val="single"/>
              </w:rPr>
            </w:pPr>
            <w:r w:rsidRPr="004C4C5D">
              <w:rPr>
                <w:rFonts w:cstheme="minorHAnsi"/>
                <w:strike/>
                <w:color w:val="FF0000"/>
                <w:sz w:val="24"/>
                <w:szCs w:val="24"/>
                <w:u w:val="single"/>
              </w:rPr>
              <w:t>These</w:t>
            </w:r>
            <w:r w:rsidRPr="004C4C5D">
              <w:rPr>
                <w:rFonts w:cstheme="minorHAnsi"/>
                <w:color w:val="FF0000"/>
                <w:sz w:val="24"/>
                <w:szCs w:val="24"/>
                <w:u w:val="single"/>
              </w:rPr>
              <w:t xml:space="preserve"> Threatened </w:t>
            </w:r>
            <w:r w:rsidRPr="004C4C5D">
              <w:rPr>
                <w:rFonts w:cstheme="minorHAnsi"/>
                <w:sz w:val="24"/>
                <w:szCs w:val="24"/>
                <w:u w:val="single"/>
              </w:rPr>
              <w:t>ecosystems are described by the IUCN Red List categories, Critically Endangered, Endangered and Vulnerable.</w:t>
            </w:r>
          </w:p>
          <w:p w14:paraId="47BF5C14" w14:textId="77777777" w:rsidR="00972F50" w:rsidRPr="004C4C5D" w:rsidRDefault="00972F50" w:rsidP="00972F50">
            <w:pPr>
              <w:spacing w:line="276" w:lineRule="auto"/>
              <w:rPr>
                <w:rFonts w:cstheme="minorHAnsi"/>
                <w:sz w:val="24"/>
                <w:szCs w:val="24"/>
                <w:u w:val="single"/>
              </w:rPr>
            </w:pPr>
          </w:p>
          <w:p w14:paraId="690D7551" w14:textId="097DB28A" w:rsidR="00972F50" w:rsidRPr="004C4C5D" w:rsidRDefault="00972F50" w:rsidP="00972F50">
            <w:pPr>
              <w:spacing w:line="276" w:lineRule="auto"/>
              <w:rPr>
                <w:rFonts w:cstheme="minorHAnsi"/>
                <w:b/>
                <w:sz w:val="24"/>
                <w:szCs w:val="24"/>
                <w:u w:val="single"/>
              </w:rPr>
            </w:pPr>
          </w:p>
        </w:tc>
      </w:tr>
      <w:tr w:rsidR="00972F50" w:rsidRPr="00691934" w14:paraId="0AC049EE" w14:textId="77777777" w:rsidTr="00B65694">
        <w:tc>
          <w:tcPr>
            <w:tcW w:w="2083" w:type="dxa"/>
          </w:tcPr>
          <w:p w14:paraId="5D30248B" w14:textId="596A2C71" w:rsidR="00972F50" w:rsidRPr="004C4C5D" w:rsidRDefault="00972F50" w:rsidP="00972F50">
            <w:pPr>
              <w:spacing w:after="240" w:line="276" w:lineRule="auto"/>
              <w:jc w:val="both"/>
              <w:rPr>
                <w:rFonts w:eastAsia="Times New Roman" w:cstheme="minorHAnsi"/>
                <w:sz w:val="24"/>
                <w:szCs w:val="24"/>
                <w:u w:val="single"/>
                <w:lang w:eastAsia="en-GB"/>
              </w:rPr>
            </w:pPr>
            <w:r w:rsidRPr="004C4C5D">
              <w:rPr>
                <w:rFonts w:eastAsia="Times New Roman" w:cstheme="minorHAnsi"/>
                <w:color w:val="FF0000"/>
                <w:sz w:val="24"/>
                <w:szCs w:val="24"/>
                <w:u w:val="single"/>
                <w:lang w:eastAsia="en-GB"/>
              </w:rPr>
              <w:t xml:space="preserve">Threatened or </w:t>
            </w:r>
            <w:proofErr w:type="gramStart"/>
            <w:r w:rsidRPr="004C4C5D">
              <w:rPr>
                <w:rFonts w:eastAsia="Times New Roman" w:cstheme="minorHAnsi"/>
                <w:color w:val="FF0000"/>
                <w:sz w:val="24"/>
                <w:szCs w:val="24"/>
                <w:u w:val="single"/>
                <w:lang w:eastAsia="en-GB"/>
              </w:rPr>
              <w:t>At Risk</w:t>
            </w:r>
            <w:proofErr w:type="gramEnd"/>
            <w:r w:rsidRPr="004C4C5D">
              <w:rPr>
                <w:rFonts w:eastAsia="Times New Roman" w:cstheme="minorHAnsi"/>
                <w:color w:val="FF0000"/>
                <w:sz w:val="24"/>
                <w:szCs w:val="24"/>
                <w:u w:val="single"/>
                <w:lang w:eastAsia="en-GB"/>
              </w:rPr>
              <w:t xml:space="preserve"> </w:t>
            </w:r>
            <w:r w:rsidRPr="004C4C5D">
              <w:rPr>
                <w:rFonts w:eastAsia="Times New Roman" w:cstheme="minorHAnsi"/>
                <w:sz w:val="24"/>
                <w:szCs w:val="24"/>
                <w:u w:val="double"/>
                <w:lang w:eastAsia="en-GB"/>
              </w:rPr>
              <w:t xml:space="preserve">species </w:t>
            </w:r>
            <w:r w:rsidRPr="004C4C5D">
              <w:rPr>
                <w:rFonts w:eastAsia="Times New Roman" w:cstheme="minorHAnsi"/>
                <w:color w:val="FF0000"/>
                <w:sz w:val="24"/>
                <w:szCs w:val="24"/>
                <w:u w:val="single"/>
                <w:lang w:eastAsia="en-GB"/>
              </w:rPr>
              <w:t>*</w:t>
            </w:r>
          </w:p>
        </w:tc>
        <w:tc>
          <w:tcPr>
            <w:tcW w:w="6933" w:type="dxa"/>
          </w:tcPr>
          <w:p w14:paraId="0C44BF16" w14:textId="77777777" w:rsidR="00972F50" w:rsidRPr="004C4C5D" w:rsidRDefault="00972F50" w:rsidP="00972F50">
            <w:pPr>
              <w:spacing w:line="276" w:lineRule="auto"/>
              <w:rPr>
                <w:rFonts w:cstheme="minorHAnsi"/>
                <w:color w:val="FF0000"/>
                <w:sz w:val="24"/>
                <w:szCs w:val="24"/>
                <w:u w:val="single"/>
              </w:rPr>
            </w:pPr>
            <w:r w:rsidRPr="004C4C5D">
              <w:rPr>
                <w:rFonts w:cstheme="minorHAnsi"/>
                <w:color w:val="FF0000"/>
                <w:sz w:val="24"/>
                <w:szCs w:val="24"/>
                <w:u w:val="single"/>
              </w:rPr>
              <w:t xml:space="preserve">Threatened or At Risk and Threatened or At Risk (declining) species have, at any time, the meanings given in the New Zealand Threat Classification System Manual (Andrew J Townsend, Peter J de Lange, Clinton A J Duffy, Colin Miskelly, Janice </w:t>
            </w:r>
            <w:proofErr w:type="gramStart"/>
            <w:r w:rsidRPr="004C4C5D">
              <w:rPr>
                <w:rFonts w:cstheme="minorHAnsi"/>
                <w:color w:val="FF0000"/>
                <w:sz w:val="24"/>
                <w:szCs w:val="24"/>
                <w:u w:val="single"/>
              </w:rPr>
              <w:t>Molloy</w:t>
            </w:r>
            <w:proofErr w:type="gramEnd"/>
            <w:r w:rsidRPr="004C4C5D">
              <w:rPr>
                <w:rFonts w:cstheme="minorHAnsi"/>
                <w:color w:val="FF0000"/>
                <w:sz w:val="24"/>
                <w:szCs w:val="24"/>
                <w:u w:val="single"/>
              </w:rPr>
              <w:t xml:space="preserve"> and David A Norton, 2008. Science &amp; Technical Publishing, Department of Conservation, Wellington), available at: https://www.doc.govt.nz/globalassets/documents/science-andtechnical/sap244.pdf, or its current successor publication</w:t>
            </w:r>
          </w:p>
          <w:p w14:paraId="1AF6D7C4" w14:textId="36370FF5" w:rsidR="00972F50" w:rsidRPr="004C4C5D" w:rsidRDefault="00972F50" w:rsidP="00972F50">
            <w:pPr>
              <w:rPr>
                <w:rFonts w:cstheme="minorHAnsi"/>
                <w:strike/>
                <w:color w:val="FF0000"/>
                <w:sz w:val="24"/>
                <w:szCs w:val="24"/>
                <w:u w:val="single"/>
              </w:rPr>
            </w:pPr>
          </w:p>
        </w:tc>
      </w:tr>
    </w:tbl>
    <w:p w14:paraId="078C6BC6" w14:textId="5E493D11" w:rsidR="00952044" w:rsidRDefault="00952044" w:rsidP="002F0EEB">
      <w:pPr>
        <w:spacing w:line="276" w:lineRule="auto"/>
        <w:rPr>
          <w:rFonts w:eastAsia="Times New Roman" w:cstheme="minorHAnsi"/>
          <w:iCs/>
          <w:sz w:val="24"/>
          <w:szCs w:val="24"/>
          <w:u w:val="single"/>
          <w:lang w:eastAsia="en-NZ"/>
        </w:rPr>
      </w:pPr>
    </w:p>
    <w:p w14:paraId="57992379" w14:textId="3D732BE8" w:rsidR="007C0629" w:rsidRDefault="007C0629" w:rsidP="007C0629">
      <w:pPr>
        <w:pStyle w:val="SignOffBlock"/>
      </w:pPr>
      <w:r>
        <w:rPr>
          <w:b/>
          <w:bCs/>
          <w:u w:val="single"/>
        </w:rPr>
        <w:lastRenderedPageBreak/>
        <w:t xml:space="preserve">Appendix 1A: </w:t>
      </w:r>
      <w:r w:rsidRPr="00DF433A">
        <w:rPr>
          <w:b/>
          <w:bCs/>
          <w:u w:val="single"/>
        </w:rPr>
        <w:t>Limits to biodiversity offsetting and biodiversity compensation</w:t>
      </w:r>
      <w:r>
        <w:rPr>
          <w:rStyle w:val="FootnoteReference"/>
          <w:b/>
          <w:bCs/>
          <w:u w:val="single"/>
        </w:rPr>
        <w:footnoteReference w:id="3"/>
      </w:r>
      <w:r>
        <w:t xml:space="preserve"> </w:t>
      </w:r>
    </w:p>
    <w:p w14:paraId="28F2AFCD" w14:textId="77777777" w:rsidR="007C0629" w:rsidRDefault="007C0629" w:rsidP="007C0629">
      <w:pPr>
        <w:pStyle w:val="SignOffBlock"/>
      </w:pPr>
    </w:p>
    <w:p w14:paraId="014F12F5" w14:textId="77777777" w:rsidR="007C0629" w:rsidRDefault="007C0629" w:rsidP="007C0629">
      <w:pPr>
        <w:pStyle w:val="SignOffBlock"/>
      </w:pPr>
      <w:r>
        <w:t>This appendix identifies the ecosystems and species that either meet or exceed the limits to the use of biodiversity offsetting and biodiversity compensation in the Wellington Region</w:t>
      </w:r>
      <w:r>
        <w:rPr>
          <w:rStyle w:val="FootnoteReference"/>
          <w:rFonts w:eastAsiaTheme="majorEastAsia"/>
        </w:rPr>
        <w:footnoteReference w:id="4"/>
      </w:r>
      <w:r>
        <w:t>. The setting of limits to the use of offsetting is one of the ten internationally accepted principles of biodiversity offsetting recognised by the Business and Biodiversity Offset Programme.</w:t>
      </w:r>
      <w:r>
        <w:rPr>
          <w:rStyle w:val="FootnoteReference"/>
          <w:rFonts w:eastAsiaTheme="majorEastAsia"/>
        </w:rPr>
        <w:footnoteReference w:id="5"/>
      </w:r>
      <w:r>
        <w:t xml:space="preserve"> Policy 24</w:t>
      </w:r>
      <w:r w:rsidRPr="008B06A3">
        <w:rPr>
          <w:color w:val="FF0000"/>
          <w:u w:val="single"/>
        </w:rPr>
        <w:t>A</w:t>
      </w:r>
      <w:r w:rsidRPr="008B06A3">
        <w:rPr>
          <w:color w:val="FF0000"/>
        </w:rPr>
        <w:t xml:space="preserve"> </w:t>
      </w:r>
      <w:r>
        <w:t xml:space="preserve">gives effect to this direction in the Wellington Region. </w:t>
      </w:r>
    </w:p>
    <w:p w14:paraId="5196FF6B" w14:textId="77777777" w:rsidR="007C0629" w:rsidRDefault="007C0629" w:rsidP="007C0629">
      <w:pPr>
        <w:pStyle w:val="SignOffBlock"/>
      </w:pPr>
    </w:p>
    <w:p w14:paraId="28D1917A" w14:textId="77777777" w:rsidR="007C0629" w:rsidRPr="006426B8" w:rsidRDefault="007C0629" w:rsidP="007C0629">
      <w:pPr>
        <w:pStyle w:val="SignOffBlock"/>
        <w:rPr>
          <w:color w:val="FF0000"/>
          <w:u w:val="single"/>
        </w:rPr>
      </w:pPr>
      <w:r>
        <w:t>Policy 24</w:t>
      </w:r>
      <w:r w:rsidRPr="00083360">
        <w:rPr>
          <w:color w:val="FF0000"/>
          <w:u w:val="single"/>
        </w:rPr>
        <w:t xml:space="preserve"> </w:t>
      </w:r>
      <w:r w:rsidRPr="008B06A3">
        <w:rPr>
          <w:color w:val="FF0000"/>
          <w:u w:val="single"/>
        </w:rPr>
        <w:t>A</w:t>
      </w:r>
      <w:r w:rsidRPr="008B06A3">
        <w:rPr>
          <w:color w:val="FF0000"/>
        </w:rPr>
        <w:t xml:space="preserve"> </w:t>
      </w:r>
      <w:r w:rsidRPr="00234C95">
        <w:rPr>
          <w:strike/>
          <w:color w:val="FF0000"/>
        </w:rPr>
        <w:t>(a)</w:t>
      </w:r>
      <w:r>
        <w:t xml:space="preserve"> directs that where policies and/or rules in district and regional plans enable the use of biodiversity offsetting </w:t>
      </w:r>
      <w:r w:rsidRPr="00802A7B">
        <w:rPr>
          <w:color w:val="FF0000"/>
          <w:u w:val="single"/>
        </w:rPr>
        <w:t>or biodiversity compensation</w:t>
      </w:r>
      <w:r w:rsidRPr="00802A7B">
        <w:rPr>
          <w:color w:val="FF0000"/>
        </w:rPr>
        <w:t xml:space="preserve"> </w:t>
      </w:r>
      <w:r>
        <w:t xml:space="preserve">they shall not provide for biodiversity offsetting </w:t>
      </w:r>
      <w:r w:rsidRPr="00802A7B">
        <w:rPr>
          <w:color w:val="FF0000"/>
          <w:u w:val="single"/>
        </w:rPr>
        <w:t>or biodiversity compensation</w:t>
      </w:r>
      <w:r>
        <w:t>: where there is no appropriate site, knowledge, proven methods, expertise or mechanism available to design and implement an adequate biodiversity offset (clause (</w:t>
      </w:r>
      <w:proofErr w:type="spellStart"/>
      <w:r w:rsidRPr="0042725F">
        <w:rPr>
          <w:strike/>
          <w:color w:val="FF0000"/>
        </w:rPr>
        <w:t>i</w:t>
      </w:r>
      <w:r w:rsidRPr="0042725F">
        <w:rPr>
          <w:color w:val="FF0000"/>
          <w:u w:val="single"/>
        </w:rPr>
        <w:t>b</w:t>
      </w:r>
      <w:proofErr w:type="spellEnd"/>
      <w:r>
        <w:t xml:space="preserve">)); or when an activity is anticipated to causes residual adverse effects on an area after an offset </w:t>
      </w:r>
      <w:r w:rsidRPr="00DC6676">
        <w:rPr>
          <w:color w:val="FF0000"/>
          <w:u w:val="single"/>
        </w:rPr>
        <w:t>or compensate</w:t>
      </w:r>
      <w:r>
        <w:t xml:space="preserve"> has been implemented if the ecosystem or species is threatened or the ecosystem is naturally uncommon (clause (</w:t>
      </w:r>
      <w:proofErr w:type="spellStart"/>
      <w:r w:rsidRPr="0042725F">
        <w:rPr>
          <w:strike/>
          <w:color w:val="FF0000"/>
        </w:rPr>
        <w:t>ii</w:t>
      </w:r>
      <w:r w:rsidRPr="0042725F">
        <w:rPr>
          <w:color w:val="FF0000"/>
          <w:u w:val="single"/>
        </w:rPr>
        <w:t>c</w:t>
      </w:r>
      <w:proofErr w:type="spellEnd"/>
      <w:r>
        <w:t xml:space="preserve">)). </w:t>
      </w:r>
      <w:r w:rsidRPr="006426B8">
        <w:rPr>
          <w:color w:val="FF0000"/>
          <w:u w:val="single"/>
        </w:rPr>
        <w:t>This appendix identifies the species and ecosystems that meet these criteria in the Wellington Region.</w:t>
      </w:r>
    </w:p>
    <w:p w14:paraId="0AC6BFF4" w14:textId="77777777" w:rsidR="007C0629" w:rsidRDefault="007C0629" w:rsidP="007C0629">
      <w:pPr>
        <w:pStyle w:val="SignOffBlock"/>
      </w:pPr>
    </w:p>
    <w:p w14:paraId="05BEA3D3" w14:textId="77777777" w:rsidR="007C0629" w:rsidRPr="00A77BE8" w:rsidRDefault="007C0629" w:rsidP="007C0629">
      <w:pPr>
        <w:pStyle w:val="SignOffBlock"/>
        <w:rPr>
          <w:strike/>
          <w:color w:val="FF0000"/>
        </w:rPr>
      </w:pPr>
      <w:r w:rsidRPr="00A77BE8">
        <w:rPr>
          <w:strike/>
          <w:color w:val="FF0000"/>
        </w:rPr>
        <w:t>Policy 24(b) directs that where policies and/or rules in district and regional plans enable the use of biodiversity compensation they shall not provide for biodiversity compensation where an activity is anticipated to cause residual adverse effects on an area if the ecosystem or species is threatened or the ecosystem is naturally uncommon.</w:t>
      </w:r>
    </w:p>
    <w:p w14:paraId="7D9F8142" w14:textId="77777777" w:rsidR="007C0629" w:rsidRDefault="007C0629" w:rsidP="007C0629">
      <w:pPr>
        <w:pStyle w:val="SignOffBlock"/>
      </w:pPr>
    </w:p>
    <w:p w14:paraId="6B2EB63D" w14:textId="77777777" w:rsidR="007C0629" w:rsidRDefault="007C0629" w:rsidP="007C0629">
      <w:pPr>
        <w:pStyle w:val="SignOffBlock"/>
      </w:pPr>
      <w:r>
        <w:t xml:space="preserve">This appendix also identifies the ecosystems and species in the Wellington Region meeting the criteria for Policy 11(a) of the New Zealand Coastal Policy Statement </w:t>
      </w:r>
      <w:r w:rsidRPr="00D06F17">
        <w:rPr>
          <w:color w:val="FF0000"/>
          <w:u w:val="single"/>
        </w:rPr>
        <w:t>2010</w:t>
      </w:r>
      <w:r w:rsidRPr="00D06F17">
        <w:rPr>
          <w:color w:val="FF0000"/>
        </w:rPr>
        <w:t xml:space="preserve"> </w:t>
      </w:r>
      <w:r>
        <w:t xml:space="preserve">(NZCPS) </w:t>
      </w:r>
      <w:r w:rsidRPr="00D06F17">
        <w:rPr>
          <w:strike/>
          <w:color w:val="FF0000"/>
        </w:rPr>
        <w:t>2020</w:t>
      </w:r>
      <w:r>
        <w:t>, and for which adverse effects must be avoided. Consideration of biodiversity offsetting or biodiversity compensation for these ecosystems or species is therefore not provided for.</w:t>
      </w:r>
    </w:p>
    <w:p w14:paraId="7A122656" w14:textId="77777777" w:rsidR="007C0629" w:rsidRDefault="007C0629" w:rsidP="007C0629">
      <w:pPr>
        <w:pStyle w:val="SignOffBlock"/>
      </w:pPr>
    </w:p>
    <w:p w14:paraId="2555ABE7" w14:textId="77777777" w:rsidR="007C0629" w:rsidRPr="00F00F60" w:rsidRDefault="007C0629" w:rsidP="007C0629">
      <w:pPr>
        <w:pStyle w:val="SignOffBlock"/>
        <w:rPr>
          <w:strike/>
          <w:color w:val="FF0000"/>
        </w:rPr>
      </w:pPr>
      <w:r w:rsidRPr="00F00F60">
        <w:rPr>
          <w:strike/>
          <w:color w:val="FF0000"/>
        </w:rPr>
        <w:t xml:space="preserve">To avoid doubt, ecosystems and species that meet the criteria for: </w:t>
      </w:r>
    </w:p>
    <w:p w14:paraId="62B07DBB" w14:textId="77777777" w:rsidR="007C0629" w:rsidRPr="00F00F60" w:rsidRDefault="007C0629" w:rsidP="007C0629">
      <w:pPr>
        <w:pStyle w:val="SignOffBlock"/>
        <w:rPr>
          <w:strike/>
          <w:color w:val="FF0000"/>
        </w:rPr>
      </w:pPr>
    </w:p>
    <w:p w14:paraId="27D44D58" w14:textId="77777777" w:rsidR="007C0629" w:rsidRPr="00F00F60" w:rsidRDefault="007C0629" w:rsidP="007C0629">
      <w:pPr>
        <w:pStyle w:val="SignOffBlock"/>
        <w:rPr>
          <w:strike/>
          <w:color w:val="FF0000"/>
        </w:rPr>
      </w:pPr>
      <w:r w:rsidRPr="00F00F60">
        <w:rPr>
          <w:strike/>
          <w:color w:val="FF0000"/>
        </w:rPr>
        <w:t xml:space="preserve">• Policy 24(a)(i) exceed the limits of biodiversity offsetting meaning that applications for biodiversity offsetting cannot be considered. </w:t>
      </w:r>
    </w:p>
    <w:p w14:paraId="16A7FDB7" w14:textId="77777777" w:rsidR="007C0629" w:rsidRPr="00F00F60" w:rsidRDefault="007C0629" w:rsidP="007C0629">
      <w:pPr>
        <w:pStyle w:val="SignOffBlock"/>
        <w:rPr>
          <w:strike/>
          <w:color w:val="FF0000"/>
        </w:rPr>
      </w:pPr>
    </w:p>
    <w:p w14:paraId="45BD19AA" w14:textId="77777777" w:rsidR="007C0629" w:rsidRPr="00F00F60" w:rsidRDefault="007C0629" w:rsidP="007C0629">
      <w:pPr>
        <w:pStyle w:val="SignOffBlock"/>
        <w:rPr>
          <w:strike/>
          <w:color w:val="FF0000"/>
        </w:rPr>
      </w:pPr>
      <w:r w:rsidRPr="00F00F60">
        <w:rPr>
          <w:strike/>
          <w:color w:val="FF0000"/>
        </w:rPr>
        <w:t xml:space="preserve">• Policy 24(a)(ii) meet the limits of biodiversity offsetting. Applications for offsetting can be considered only if the anticipated offset plans to redress all residual adverse effects. </w:t>
      </w:r>
    </w:p>
    <w:p w14:paraId="028E73D7" w14:textId="77777777" w:rsidR="007C0629" w:rsidRPr="00F00F60" w:rsidRDefault="007C0629" w:rsidP="007C0629">
      <w:pPr>
        <w:pStyle w:val="SignOffBlock"/>
        <w:rPr>
          <w:strike/>
          <w:color w:val="FF0000"/>
        </w:rPr>
      </w:pPr>
    </w:p>
    <w:p w14:paraId="2DFEB3DB" w14:textId="77777777" w:rsidR="007C0629" w:rsidRPr="00F00F60" w:rsidRDefault="007C0629" w:rsidP="007C0629">
      <w:pPr>
        <w:pStyle w:val="SignOffBlock"/>
        <w:rPr>
          <w:strike/>
          <w:color w:val="FF0000"/>
        </w:rPr>
      </w:pPr>
      <w:r w:rsidRPr="00F00F60">
        <w:rPr>
          <w:strike/>
          <w:color w:val="FF0000"/>
        </w:rPr>
        <w:t>• Policy 24</w:t>
      </w:r>
      <w:r w:rsidRPr="00F00F60">
        <w:rPr>
          <w:strike/>
          <w:color w:val="FF0000"/>
          <w:u w:val="single"/>
        </w:rPr>
        <w:t>A(c)</w:t>
      </w:r>
      <w:r w:rsidRPr="00F00F60">
        <w:rPr>
          <w:strike/>
          <w:color w:val="FF0000"/>
        </w:rPr>
        <w:t xml:space="preserve">(b) exceed the limits of biodiversity compensation meaning that applications for compensation cannot be considered. </w:t>
      </w:r>
    </w:p>
    <w:p w14:paraId="1F46AD9B" w14:textId="77777777" w:rsidR="007C0629" w:rsidRDefault="007C0629" w:rsidP="007C0629">
      <w:pPr>
        <w:pStyle w:val="SignOffBlock"/>
      </w:pPr>
    </w:p>
    <w:p w14:paraId="757EE401" w14:textId="77777777" w:rsidR="007C0629" w:rsidRPr="00F00F60" w:rsidRDefault="007C0629" w:rsidP="007C0629">
      <w:pPr>
        <w:pStyle w:val="SignOffBlock"/>
        <w:rPr>
          <w:color w:val="FF0000"/>
          <w:u w:val="single"/>
        </w:rPr>
      </w:pPr>
      <w:r w:rsidRPr="00F00F60">
        <w:rPr>
          <w:color w:val="FF0000"/>
          <w:u w:val="single"/>
        </w:rPr>
        <w:t xml:space="preserve">To avoid doubt: </w:t>
      </w:r>
    </w:p>
    <w:p w14:paraId="1FFDEC42" w14:textId="77777777" w:rsidR="007C0629" w:rsidRDefault="007C0629" w:rsidP="007C0629">
      <w:pPr>
        <w:pStyle w:val="SignOffBlock"/>
        <w:rPr>
          <w:color w:val="FF0000"/>
          <w:u w:val="single"/>
        </w:rPr>
      </w:pPr>
    </w:p>
    <w:p w14:paraId="6B5D570C" w14:textId="77777777" w:rsidR="007C0629" w:rsidRPr="00DA54D1" w:rsidRDefault="007C0629" w:rsidP="007C0629">
      <w:pPr>
        <w:pStyle w:val="SignOffBlock"/>
        <w:rPr>
          <w:color w:val="FF0000"/>
          <w:u w:val="single"/>
        </w:rPr>
      </w:pPr>
      <w:r w:rsidRPr="00DA54D1">
        <w:rPr>
          <w:color w:val="FF0000"/>
          <w:u w:val="single"/>
        </w:rPr>
        <w:lastRenderedPageBreak/>
        <w:t>• Applications for offsetting adverse effects on ecosystems and species that meet the criteria in Policy 24A(</w:t>
      </w:r>
      <w:r>
        <w:rPr>
          <w:color w:val="FF0000"/>
          <w:u w:val="single"/>
        </w:rPr>
        <w:t>b</w:t>
      </w:r>
      <w:r w:rsidRPr="00DA54D1">
        <w:rPr>
          <w:color w:val="FF0000"/>
          <w:u w:val="single"/>
        </w:rPr>
        <w:t>) can</w:t>
      </w:r>
      <w:r>
        <w:rPr>
          <w:color w:val="FF0000"/>
          <w:u w:val="single"/>
        </w:rPr>
        <w:t xml:space="preserve"> only</w:t>
      </w:r>
      <w:r w:rsidRPr="00DA54D1">
        <w:rPr>
          <w:color w:val="FF0000"/>
          <w:u w:val="single"/>
        </w:rPr>
        <w:t xml:space="preserve"> be considered if at least a net gain, and preferably a 10% net gain or greater, in the indigenous biodiversity values affected can be reasonably demonstrated. </w:t>
      </w:r>
    </w:p>
    <w:p w14:paraId="76E1549A" w14:textId="77777777" w:rsidR="007C0629" w:rsidRPr="00DA54D1" w:rsidRDefault="007C0629" w:rsidP="007C0629">
      <w:pPr>
        <w:pStyle w:val="SignOffBlock"/>
        <w:rPr>
          <w:color w:val="FF0000"/>
          <w:u w:val="single"/>
        </w:rPr>
      </w:pPr>
    </w:p>
    <w:p w14:paraId="3D7791DB" w14:textId="77777777" w:rsidR="007C0629" w:rsidRDefault="007C0629" w:rsidP="007C0629">
      <w:pPr>
        <w:pStyle w:val="SignOffBlock"/>
        <w:rPr>
          <w:color w:val="FF0000"/>
          <w:u w:val="single"/>
        </w:rPr>
      </w:pPr>
      <w:r w:rsidRPr="00DA54D1">
        <w:rPr>
          <w:color w:val="FF0000"/>
          <w:u w:val="single"/>
        </w:rPr>
        <w:t>• Policy 24A(</w:t>
      </w:r>
      <w:r>
        <w:rPr>
          <w:color w:val="FF0000"/>
          <w:u w:val="single"/>
        </w:rPr>
        <w:t>c</w:t>
      </w:r>
      <w:r w:rsidRPr="00DA54D1">
        <w:rPr>
          <w:color w:val="FF0000"/>
          <w:u w:val="single"/>
        </w:rPr>
        <w:t>) describes the situations when biodiversity compensation is not appropriate, meaning that where Policy 24A(</w:t>
      </w:r>
      <w:r>
        <w:rPr>
          <w:color w:val="FF0000"/>
          <w:u w:val="single"/>
        </w:rPr>
        <w:t>c</w:t>
      </w:r>
      <w:r w:rsidRPr="00DA54D1">
        <w:rPr>
          <w:color w:val="FF0000"/>
          <w:u w:val="single"/>
        </w:rPr>
        <w:t>) applies applications for compensation cannot be considered.</w:t>
      </w:r>
    </w:p>
    <w:p w14:paraId="2F23466B" w14:textId="77777777" w:rsidR="007C0629" w:rsidRDefault="007C0629" w:rsidP="007C0629">
      <w:pPr>
        <w:pStyle w:val="SignOffBlock"/>
      </w:pPr>
    </w:p>
    <w:p w14:paraId="775131C3" w14:textId="77777777" w:rsidR="007C0629" w:rsidRDefault="007C0629" w:rsidP="007C0629">
      <w:pPr>
        <w:pStyle w:val="SignOffBlock"/>
      </w:pPr>
      <w:r>
        <w:t>• NZCPS Policy 11(a) exceed the limits of biodiversity offsetting and biodiversity compensation meaning that applications for offsetting or compensation cannot be considered.</w:t>
      </w:r>
    </w:p>
    <w:p w14:paraId="00EEFD34" w14:textId="77777777" w:rsidR="007C0629" w:rsidRPr="00DA54D1" w:rsidRDefault="007C0629" w:rsidP="007C0629">
      <w:pPr>
        <w:pStyle w:val="SignOffBlock"/>
        <w:rPr>
          <w:color w:val="FF0000"/>
          <w:u w:val="single"/>
        </w:rPr>
      </w:pPr>
    </w:p>
    <w:p w14:paraId="6B747500" w14:textId="77777777" w:rsidR="007C0629" w:rsidRDefault="007C0629" w:rsidP="007C0629">
      <w:pPr>
        <w:pStyle w:val="SignOffBlock"/>
      </w:pPr>
    </w:p>
    <w:p w14:paraId="6DB97B48" w14:textId="77777777" w:rsidR="007C0629" w:rsidRPr="009E3ECF" w:rsidRDefault="007C0629" w:rsidP="007C0629">
      <w:pPr>
        <w:jc w:val="both"/>
        <w:textAlignment w:val="baseline"/>
        <w:rPr>
          <w:rFonts w:cstheme="minorHAnsi"/>
          <w:color w:val="FF0000"/>
          <w:kern w:val="2"/>
          <w:sz w:val="24"/>
          <w:szCs w:val="24"/>
          <w:u w:val="single"/>
          <w14:ligatures w14:val="standardContextual"/>
        </w:rPr>
      </w:pPr>
      <w:r w:rsidRPr="009E3ECF">
        <w:rPr>
          <w:rFonts w:cstheme="minorHAnsi"/>
          <w:color w:val="FF0000"/>
          <w:sz w:val="24"/>
          <w:szCs w:val="24"/>
          <w:u w:val="single"/>
          <w:lang w:eastAsia="en-NZ"/>
        </w:rPr>
        <w:t xml:space="preserve">The species listed in Table 17 are the nationally Threatened species and ecosystems and naturally uncommon ecosystems that are found within the Wellington Region, as detailed in the relevant publications </w:t>
      </w:r>
      <w:r w:rsidRPr="009E3ECF">
        <w:rPr>
          <w:rFonts w:cstheme="minorHAnsi"/>
          <w:color w:val="FF0000"/>
          <w:sz w:val="24"/>
          <w:szCs w:val="24"/>
          <w:u w:val="single"/>
        </w:rPr>
        <w:t xml:space="preserve">listed on the Department of Conservation’s New Zealand Threat Classification web page. </w:t>
      </w:r>
      <w:r w:rsidRPr="009E3ECF">
        <w:rPr>
          <w:rStyle w:val="Heading2Char"/>
          <w:rFonts w:cstheme="minorHAnsi"/>
          <w:color w:val="FF0000"/>
          <w:sz w:val="24"/>
          <w:szCs w:val="24"/>
          <w:u w:val="single"/>
        </w:rPr>
        <w:t xml:space="preserve"> </w:t>
      </w:r>
      <w:r w:rsidRPr="00B67745">
        <w:rPr>
          <w:rStyle w:val="Heading2Char"/>
          <w:rFonts w:cstheme="minorHAnsi"/>
          <w:b/>
          <w:bCs/>
          <w:color w:val="FF0000"/>
          <w:sz w:val="24"/>
          <w:szCs w:val="24"/>
          <w:u w:val="single"/>
        </w:rPr>
        <w:t>T</w:t>
      </w:r>
      <w:r w:rsidRPr="009E3ECF">
        <w:rPr>
          <w:rStyle w:val="cf01"/>
          <w:rFonts w:cstheme="minorHAnsi"/>
          <w:color w:val="FF0000"/>
          <w:sz w:val="24"/>
          <w:szCs w:val="24"/>
          <w:u w:val="single"/>
        </w:rPr>
        <w:t xml:space="preserve">hese ecosystems and species are assessed as being “vulnerable” or “irreplaceable” in accordance with the principles as to when biodiversity </w:t>
      </w:r>
      <w:proofErr w:type="gramStart"/>
      <w:r w:rsidRPr="009E3ECF">
        <w:rPr>
          <w:rStyle w:val="cf01"/>
          <w:rFonts w:cstheme="minorHAnsi"/>
          <w:color w:val="FF0000"/>
          <w:sz w:val="24"/>
          <w:szCs w:val="24"/>
          <w:u w:val="single"/>
        </w:rPr>
        <w:t>offsetting</w:t>
      </w:r>
      <w:proofErr w:type="gramEnd"/>
      <w:r w:rsidRPr="009E3ECF">
        <w:rPr>
          <w:rStyle w:val="cf01"/>
          <w:rFonts w:cstheme="minorHAnsi"/>
          <w:color w:val="FF0000"/>
          <w:sz w:val="24"/>
          <w:szCs w:val="24"/>
          <w:u w:val="single"/>
        </w:rPr>
        <w:t xml:space="preserve"> and biodiversity compensation is inappropriate. </w:t>
      </w:r>
      <w:r w:rsidRPr="009E3ECF">
        <w:rPr>
          <w:rFonts w:cstheme="minorHAnsi"/>
          <w:color w:val="FF0000"/>
          <w:sz w:val="24"/>
          <w:szCs w:val="24"/>
          <w:u w:val="single"/>
          <w:lang w:eastAsia="en-NZ"/>
        </w:rPr>
        <w:t>Note that the species list will change over time as national threat lists are updated or more knowledge is gained about the presence or absence of a species in the Wellington Region. The most up-to-date threat classification should be used at the time of making an assessment under Policy 24A or Policy 47 (h) and (i).</w:t>
      </w:r>
    </w:p>
    <w:p w14:paraId="7FBB6F51" w14:textId="77777777" w:rsidR="007C0629" w:rsidRDefault="007C0629" w:rsidP="007C0629">
      <w:pPr>
        <w:pStyle w:val="SignOffBlock"/>
      </w:pPr>
    </w:p>
    <w:p w14:paraId="54AA617F" w14:textId="77777777" w:rsidR="007C0629" w:rsidRPr="00992486" w:rsidRDefault="007C0629" w:rsidP="007C0629">
      <w:pPr>
        <w:textAlignment w:val="baseline"/>
        <w:rPr>
          <w:rFonts w:cs="Calibri"/>
          <w:b/>
          <w:bCs/>
          <w:szCs w:val="24"/>
          <w:u w:val="single"/>
          <w:lang w:eastAsia="en-NZ"/>
        </w:rPr>
      </w:pPr>
    </w:p>
    <w:p w14:paraId="276B34B5" w14:textId="77777777" w:rsidR="007C0629" w:rsidRPr="00992486" w:rsidRDefault="007C0629" w:rsidP="007C0629">
      <w:pPr>
        <w:rPr>
          <w:rFonts w:cs="Calibri"/>
          <w:strike/>
          <w:szCs w:val="24"/>
          <w:u w:val="single"/>
          <w:lang w:eastAsia="en-NZ"/>
        </w:rPr>
      </w:pPr>
      <w:r w:rsidRPr="00992486">
        <w:rPr>
          <w:rFonts w:cs="Calibri"/>
          <w:b/>
          <w:bCs/>
          <w:szCs w:val="24"/>
          <w:u w:val="single"/>
          <w:lang w:eastAsia="en-NZ"/>
        </w:rPr>
        <w:t>Table 17:</w:t>
      </w:r>
      <w:r w:rsidRPr="00992486">
        <w:rPr>
          <w:rFonts w:cs="Calibri"/>
          <w:szCs w:val="24"/>
          <w:u w:val="single"/>
          <w:lang w:eastAsia="en-NZ"/>
        </w:rPr>
        <w:t xml:space="preserve"> </w:t>
      </w:r>
      <w:r w:rsidRPr="00282D9E">
        <w:rPr>
          <w:rFonts w:cs="Calibri"/>
          <w:szCs w:val="24"/>
          <w:u w:val="single"/>
          <w:lang w:eastAsia="en-NZ"/>
        </w:rPr>
        <w:t xml:space="preserve">Ecosystems and species that either meet or exceed the limits to the use of </w:t>
      </w:r>
      <w:r w:rsidRPr="00282D9E">
        <w:rPr>
          <w:rFonts w:cs="Calibri"/>
          <w:i/>
          <w:iCs/>
          <w:szCs w:val="24"/>
          <w:u w:val="single"/>
          <w:lang w:eastAsia="en-NZ"/>
        </w:rPr>
        <w:t>biodiversity offsetting</w:t>
      </w:r>
      <w:r w:rsidRPr="00282D9E">
        <w:rPr>
          <w:rFonts w:cs="Calibri"/>
          <w:szCs w:val="24"/>
          <w:u w:val="single"/>
          <w:lang w:eastAsia="en-NZ"/>
        </w:rPr>
        <w:t xml:space="preserve"> and </w:t>
      </w:r>
      <w:r w:rsidRPr="00282D9E">
        <w:rPr>
          <w:rFonts w:cs="Calibri"/>
          <w:i/>
          <w:iCs/>
          <w:szCs w:val="24"/>
          <w:u w:val="single"/>
          <w:lang w:eastAsia="en-NZ"/>
        </w:rPr>
        <w:t>biodiversity compensation</w:t>
      </w:r>
      <w:r w:rsidRPr="00282D9E">
        <w:rPr>
          <w:rFonts w:cs="Calibri"/>
          <w:szCs w:val="24"/>
          <w:u w:val="single"/>
          <w:lang w:eastAsia="en-NZ"/>
        </w:rPr>
        <w:t xml:space="preserve"> in the Wellington Region</w:t>
      </w:r>
      <w:r>
        <w:rPr>
          <w:rFonts w:cs="Calibri"/>
          <w:color w:val="FF0000"/>
          <w:szCs w:val="24"/>
          <w:u w:val="single"/>
          <w:vertAlign w:val="superscript"/>
          <w:lang w:eastAsia="en-NZ"/>
        </w:rPr>
        <w:t xml:space="preserve"> </w:t>
      </w:r>
      <w:r w:rsidRPr="000428E8">
        <w:rPr>
          <w:rFonts w:cs="Calibri"/>
          <w:szCs w:val="24"/>
          <w:u w:val="single"/>
          <w:lang w:eastAsia="en-NZ"/>
        </w:rPr>
        <w:t>(there are some duplicates of ecosystems and species as some habitats relate to more than one ecosystem type).</w:t>
      </w:r>
      <w:r w:rsidRPr="000428E8">
        <w:rPr>
          <w:rFonts w:cs="Calibri"/>
          <w:strike/>
          <w:szCs w:val="24"/>
          <w:u w:val="single"/>
          <w:lang w:eastAsia="en-NZ"/>
        </w:rPr>
        <w:t xml:space="preserve"> </w:t>
      </w:r>
    </w:p>
    <w:p w14:paraId="56D1C8FD" w14:textId="77777777" w:rsidR="007C0629" w:rsidRPr="00992486" w:rsidRDefault="007C0629" w:rsidP="007C0629">
      <w:pPr>
        <w:rPr>
          <w:b/>
          <w:bCs/>
          <w:u w:val="single"/>
        </w:rPr>
      </w:pPr>
      <w:r w:rsidRPr="00992486">
        <w:rPr>
          <w:rFonts w:ascii="Segoe UI" w:hAnsi="Segoe UI" w:cs="Segoe UI"/>
          <w:noProof/>
          <w:sz w:val="18"/>
          <w:szCs w:val="18"/>
          <w:u w:val="single"/>
          <w:lang w:eastAsia="en-NZ"/>
        </w:rPr>
        <w:drawing>
          <wp:anchor distT="0" distB="0" distL="114300" distR="114300" simplePos="0" relativeHeight="251660290" behindDoc="0" locked="0" layoutInCell="1" allowOverlap="1" wp14:anchorId="797923A9" wp14:editId="3759F28C">
            <wp:simplePos x="0" y="0"/>
            <wp:positionH relativeFrom="column">
              <wp:posOffset>1542415</wp:posOffset>
            </wp:positionH>
            <wp:positionV relativeFrom="paragraph">
              <wp:posOffset>3175</wp:posOffset>
            </wp:positionV>
            <wp:extent cx="685800" cy="209550"/>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anchor>
        </w:drawing>
      </w:r>
      <w:r w:rsidRPr="00992486">
        <w:rPr>
          <w:b/>
          <w:bCs/>
          <w:u w:val="single"/>
        </w:rPr>
        <w:t>Wetland ecosystems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995"/>
        <w:gridCol w:w="2410"/>
        <w:gridCol w:w="1843"/>
      </w:tblGrid>
      <w:tr w:rsidR="007C0629" w:rsidRPr="00992486" w14:paraId="3EB28106" w14:textId="77777777" w:rsidTr="00C44AEB">
        <w:trPr>
          <w:trHeight w:val="555"/>
        </w:trPr>
        <w:tc>
          <w:tcPr>
            <w:tcW w:w="210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186574"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99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7F90149"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6B327CF" w14:textId="77777777" w:rsidR="007C0629" w:rsidRPr="005C076A" w:rsidRDefault="007C0629" w:rsidP="00C44AEB">
            <w:pPr>
              <w:jc w:val="center"/>
              <w:textAlignment w:val="baseline"/>
              <w:rPr>
                <w:rFonts w:cs="Calibri"/>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20B0552"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4BD7DB74"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r>
              <w:rPr>
                <w:rStyle w:val="FootnoteReference"/>
                <w:rFonts w:cs="Calibri"/>
                <w:b/>
                <w:bCs/>
                <w:color w:val="FF0000"/>
                <w:szCs w:val="24"/>
                <w:u w:val="single"/>
                <w:lang w:eastAsia="en-NZ"/>
              </w:rPr>
              <w:footnoteReference w:id="6"/>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30AC19D"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4C11F773"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10C869D"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Coastal turfs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8952128" w14:textId="77777777" w:rsidR="007C0629" w:rsidRPr="00773C17" w:rsidRDefault="007C0629" w:rsidP="00C44AEB">
            <w:pPr>
              <w:jc w:val="center"/>
              <w:textAlignment w:val="baseline"/>
              <w:rPr>
                <w:rFonts w:ascii="Times New Roman" w:hAnsi="Times New Roman"/>
                <w:color w:val="FF0000"/>
                <w:szCs w:val="24"/>
                <w:u w:val="single"/>
                <w:lang w:eastAsia="en-NZ"/>
              </w:rPr>
            </w:pPr>
            <w:proofErr w:type="gramStart"/>
            <w:r w:rsidRPr="00773C17">
              <w:rPr>
                <w:rFonts w:cs="Calibri"/>
                <w:strike/>
                <w:color w:val="FF0000"/>
                <w:szCs w:val="24"/>
                <w:u w:val="single"/>
                <w:lang w:eastAsia="en-NZ"/>
              </w:rPr>
              <w:t>Yes</w:t>
            </w:r>
            <w:proofErr w:type="gramEnd"/>
            <w:r w:rsidRPr="00773C17">
              <w:rPr>
                <w:rFonts w:cs="Calibri"/>
                <w:color w:val="FF0000"/>
                <w:szCs w:val="24"/>
                <w:u w:val="single"/>
                <w:lang w:eastAsia="en-NZ"/>
              </w:rPr>
              <w:t xml:space="preserve"> Critically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C25D97E"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3158812"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r>
      <w:tr w:rsidR="007C0629" w:rsidRPr="00992486" w14:paraId="4CC125F8"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84ED99B"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lastRenderedPageBreak/>
              <w:t>Dune slacks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3FEFF8D"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89EA1CF"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8B25704"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r>
      <w:tr w:rsidR="007C0629" w:rsidRPr="00992486" w14:paraId="52C9DADF"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8DA7C0D"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Domed bogs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60D5DA35"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7211B25"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C1AFF89"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r>
      <w:tr w:rsidR="007C0629" w:rsidRPr="00992486" w14:paraId="154D368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4DE8E61"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Seepages and flushes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0908F243"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742B1B5"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4A83D88"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r>
      <w:tr w:rsidR="007C0629" w:rsidRPr="00992486" w14:paraId="09CC5A38"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4E322572"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Sinkholes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4D37408"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F174D24"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BF75031"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r>
      <w:tr w:rsidR="007C0629" w:rsidRPr="00992486" w14:paraId="57548E4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FADD7E7"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Ephemeral wetlands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B40B6A6" w14:textId="77777777" w:rsidR="007C0629" w:rsidRPr="00773C17" w:rsidRDefault="007C0629" w:rsidP="00C44AEB">
            <w:pPr>
              <w:jc w:val="center"/>
              <w:textAlignment w:val="baseline"/>
              <w:rPr>
                <w:rFonts w:ascii="Times New Roman" w:hAnsi="Times New Roman"/>
                <w:color w:val="FF0000"/>
                <w:szCs w:val="24"/>
                <w:u w:val="single"/>
                <w:lang w:eastAsia="en-NZ"/>
              </w:rPr>
            </w:pPr>
            <w:proofErr w:type="gramStart"/>
            <w:r w:rsidRPr="00773C17">
              <w:rPr>
                <w:rFonts w:cs="Calibri"/>
                <w:strike/>
                <w:color w:val="FF0000"/>
                <w:szCs w:val="24"/>
                <w:u w:val="single"/>
                <w:lang w:eastAsia="en-NZ"/>
              </w:rPr>
              <w:t>Yes</w:t>
            </w:r>
            <w:proofErr w:type="gramEnd"/>
            <w:r w:rsidRPr="00773C17">
              <w:rPr>
                <w:rFonts w:cs="Calibri"/>
                <w:color w:val="FF0000"/>
                <w:szCs w:val="24"/>
                <w:u w:val="single"/>
                <w:lang w:eastAsia="en-NZ"/>
              </w:rPr>
              <w:t xml:space="preserve"> Critically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CABD05B"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664E290"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r>
      <w:tr w:rsidR="007C0629" w:rsidRPr="00992486" w14:paraId="6CE3D32D"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1E3C73C"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Lagoons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A5F2987"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FC90CFD"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F0423F2" w14:textId="77777777" w:rsidR="007C0629" w:rsidRPr="00992486" w:rsidRDefault="007C0629" w:rsidP="00C44AEB">
            <w:pPr>
              <w:jc w:val="center"/>
              <w:textAlignment w:val="baseline"/>
              <w:rPr>
                <w:rFonts w:ascii="Times New Roman" w:hAnsi="Times New Roman"/>
                <w:szCs w:val="24"/>
                <w:u w:val="single"/>
                <w:lang w:eastAsia="en-NZ"/>
              </w:rPr>
            </w:pPr>
            <w:r w:rsidRPr="00992486">
              <w:rPr>
                <w:rFonts w:cs="Calibri"/>
                <w:szCs w:val="24"/>
                <w:u w:val="single"/>
                <w:lang w:eastAsia="en-NZ"/>
              </w:rPr>
              <w:t>Yes </w:t>
            </w:r>
          </w:p>
        </w:tc>
      </w:tr>
      <w:tr w:rsidR="007C0629" w:rsidRPr="00992486" w14:paraId="19E5C49D"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B29647F"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Lake margins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E0165C7" w14:textId="77777777" w:rsidR="007C0629" w:rsidRPr="00773C17" w:rsidRDefault="007C0629" w:rsidP="00C44AEB">
            <w:pPr>
              <w:jc w:val="center"/>
              <w:textAlignment w:val="baseline"/>
              <w:rPr>
                <w:rFonts w:ascii="Times New Roman" w:hAnsi="Times New Roman"/>
                <w:color w:val="FF0000"/>
                <w:szCs w:val="24"/>
                <w:u w:val="single"/>
                <w:lang w:eastAsia="en-NZ"/>
              </w:rPr>
            </w:pPr>
            <w:r w:rsidRPr="00773C17">
              <w:rPr>
                <w:rFonts w:cs="Calibri"/>
                <w:strike/>
                <w:color w:val="FF0000"/>
                <w:szCs w:val="24"/>
                <w:u w:val="single"/>
                <w:lang w:eastAsia="en-NZ"/>
              </w:rPr>
              <w:t>Yes</w:t>
            </w:r>
            <w:r w:rsidRPr="00773C17">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6AA770F"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4A6465B"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r>
      <w:tr w:rsidR="007C0629" w:rsidRPr="00992486" w14:paraId="39EBC6BE"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EB46D50"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szCs w:val="24"/>
                <w:u w:val="single"/>
                <w:lang w:eastAsia="en-NZ"/>
              </w:rPr>
              <w:t>Tarns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0AD26B56" w14:textId="77777777" w:rsidR="007C0629" w:rsidRPr="00773C17" w:rsidRDefault="007C0629" w:rsidP="00C44AEB">
            <w:pPr>
              <w:jc w:val="center"/>
              <w:textAlignment w:val="baseline"/>
              <w:rPr>
                <w:rFonts w:ascii="Times New Roman" w:hAnsi="Times New Roman"/>
                <w:color w:val="FF0000"/>
                <w:szCs w:val="24"/>
                <w:u w:val="single"/>
                <w:lang w:eastAsia="en-NZ"/>
              </w:rPr>
            </w:pPr>
            <w:proofErr w:type="gramStart"/>
            <w:r w:rsidRPr="00773C17">
              <w:rPr>
                <w:rFonts w:cs="Calibri"/>
                <w:strike/>
                <w:color w:val="FF0000"/>
                <w:szCs w:val="24"/>
                <w:u w:val="single"/>
                <w:lang w:eastAsia="en-NZ"/>
              </w:rPr>
              <w:t>Yes</w:t>
            </w:r>
            <w:proofErr w:type="gramEnd"/>
            <w:r w:rsidRPr="00773C17">
              <w:rPr>
                <w:rFonts w:cs="Calibri"/>
                <w:color w:val="FF0000"/>
                <w:szCs w:val="24"/>
                <w:u w:val="single"/>
                <w:lang w:eastAsia="en-NZ"/>
              </w:rPr>
              <w:t xml:space="preserve"> Naturally Uncommon</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56C6A7B"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B3DB8EA" w14:textId="77777777" w:rsidR="007C0629" w:rsidRPr="004D4FE4" w:rsidRDefault="007C0629" w:rsidP="00C44AEB">
            <w:pPr>
              <w:jc w:val="center"/>
              <w:textAlignment w:val="baseline"/>
              <w:rPr>
                <w:rFonts w:ascii="Times New Roman" w:hAnsi="Times New Roman"/>
                <w:szCs w:val="24"/>
                <w:lang w:eastAsia="en-NZ"/>
              </w:rPr>
            </w:pPr>
            <w:r w:rsidRPr="004D4FE4">
              <w:rPr>
                <w:rFonts w:cs="Calibri"/>
                <w:szCs w:val="24"/>
                <w:lang w:eastAsia="en-NZ"/>
              </w:rPr>
              <w:t> </w:t>
            </w:r>
          </w:p>
        </w:tc>
      </w:tr>
    </w:tbl>
    <w:p w14:paraId="253449DB" w14:textId="77777777" w:rsidR="007C0629" w:rsidRPr="00992486" w:rsidRDefault="007C0629" w:rsidP="007C0629">
      <w:pPr>
        <w:rPr>
          <w:b/>
          <w:bCs/>
          <w:u w:val="single"/>
        </w:rPr>
      </w:pPr>
    </w:p>
    <w:p w14:paraId="62022070" w14:textId="77777777" w:rsidR="007C0629" w:rsidRPr="00992486" w:rsidRDefault="007C0629" w:rsidP="007C0629">
      <w:pPr>
        <w:rPr>
          <w:b/>
          <w:bCs/>
          <w:u w:val="single"/>
        </w:rPr>
      </w:pPr>
      <w:r w:rsidRPr="00992486">
        <w:rPr>
          <w:b/>
          <w:bCs/>
          <w:u w:val="single"/>
        </w:rPr>
        <w:t xml:space="preserve">Wetland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995"/>
        <w:gridCol w:w="2410"/>
        <w:gridCol w:w="1843"/>
      </w:tblGrid>
      <w:tr w:rsidR="007C0629" w:rsidRPr="00992486" w14:paraId="2602BF27" w14:textId="77777777" w:rsidTr="00C44AEB">
        <w:trPr>
          <w:trHeight w:val="555"/>
        </w:trPr>
        <w:tc>
          <w:tcPr>
            <w:tcW w:w="210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6A34647"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99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0CBC040"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39B226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183AA60"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432C005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A16C15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0DFF67B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26C11A2"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Crassula peduncularis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6ED6539"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816C9D">
              <w:rPr>
                <w:rFonts w:cs="Calibri"/>
                <w:szCs w:val="24"/>
                <w:u w:val="single"/>
                <w:lang w:eastAsia="en-NZ"/>
              </w:rPr>
              <w:t xml:space="preserve"> </w:t>
            </w:r>
            <w:r w:rsidRPr="00992486">
              <w:rPr>
                <w:rFonts w:cs="Calibri"/>
                <w:color w:val="FF0000"/>
                <w:szCs w:val="24"/>
                <w:u w:val="single"/>
                <w:lang w:eastAsia="en-NZ"/>
              </w:rPr>
              <w:t>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C50E85E" w14:textId="77777777" w:rsidR="007C0629" w:rsidRPr="00992486" w:rsidRDefault="007C0629" w:rsidP="00C44AEB">
            <w:pPr>
              <w:jc w:val="center"/>
              <w:textAlignment w:val="baseline"/>
              <w:rPr>
                <w:rFonts w:cs="Calibri"/>
                <w:szCs w:val="24"/>
                <w:u w:val="single"/>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6EF1B84" w14:textId="77777777" w:rsidR="007C0629" w:rsidRPr="00992486" w:rsidRDefault="007C0629" w:rsidP="00C44AEB">
            <w:pPr>
              <w:jc w:val="center"/>
              <w:textAlignment w:val="baseline"/>
              <w:rPr>
                <w:rFonts w:cs="Calibri"/>
                <w:szCs w:val="24"/>
                <w:u w:val="single"/>
                <w:lang w:eastAsia="en-NZ"/>
              </w:rPr>
            </w:pPr>
          </w:p>
        </w:tc>
      </w:tr>
      <w:tr w:rsidR="007C0629" w:rsidRPr="00992486" w14:paraId="6650D542"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A3B1D12" w14:textId="77777777" w:rsidR="007C0629" w:rsidRPr="00992486" w:rsidRDefault="007C0629" w:rsidP="00C44AEB">
            <w:pPr>
              <w:ind w:left="15"/>
              <w:textAlignment w:val="baseline"/>
              <w:rPr>
                <w:rFonts w:ascii="Times New Roman" w:hAnsi="Times New Roman"/>
                <w:color w:val="FF0000"/>
                <w:szCs w:val="24"/>
                <w:u w:val="single"/>
                <w:lang w:eastAsia="en-NZ"/>
              </w:rPr>
            </w:pPr>
            <w:r w:rsidRPr="00992486">
              <w:rPr>
                <w:rFonts w:cs="Calibri"/>
                <w:i/>
                <w:iCs/>
                <w:strike/>
                <w:color w:val="FF0000"/>
                <w:szCs w:val="24"/>
                <w:u w:val="single"/>
                <w:lang w:eastAsia="en-NZ"/>
              </w:rPr>
              <w:t>Epilobium hirtigerum</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68D6EE7D" w14:textId="77777777" w:rsidR="007C0629" w:rsidRPr="00992486" w:rsidRDefault="007C0629" w:rsidP="00C44AEB">
            <w:pPr>
              <w:jc w:val="center"/>
              <w:textAlignment w:val="baseline"/>
              <w:rPr>
                <w:rFonts w:ascii="Times New Roman" w:hAnsi="Times New Roman"/>
                <w:strike/>
                <w:color w:val="FF0000"/>
                <w:szCs w:val="24"/>
                <w:u w:val="single"/>
                <w:lang w:eastAsia="en-NZ"/>
              </w:rPr>
            </w:pPr>
            <w:r w:rsidRPr="00EC2BA8">
              <w:rPr>
                <w:rFonts w:cs="Calibri"/>
                <w:strike/>
                <w:color w:val="FF0000"/>
                <w:szCs w:val="24"/>
                <w:u w:val="single"/>
                <w:lang w:eastAsia="en-NZ"/>
              </w:rPr>
              <w:t>Yes</w:t>
            </w:r>
            <w:r w:rsidRPr="00992486">
              <w:rPr>
                <w:rFonts w:cs="Calibri"/>
                <w:strike/>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8881F08" w14:textId="77777777" w:rsidR="007C0629" w:rsidRPr="004D4FE4" w:rsidRDefault="007C0629" w:rsidP="00C44AEB">
            <w:pPr>
              <w:jc w:val="center"/>
              <w:textAlignment w:val="baseline"/>
              <w:rPr>
                <w:rFonts w:ascii="Times New Roman" w:hAnsi="Times New Roman"/>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91B45C8" w14:textId="77777777" w:rsidR="007C0629" w:rsidRPr="004D4FE4" w:rsidRDefault="007C0629" w:rsidP="00C44AEB">
            <w:pPr>
              <w:jc w:val="center"/>
              <w:textAlignment w:val="baseline"/>
              <w:rPr>
                <w:rFonts w:ascii="Times New Roman" w:hAnsi="Times New Roman"/>
                <w:color w:val="FF0000"/>
                <w:szCs w:val="24"/>
                <w:lang w:eastAsia="en-NZ"/>
              </w:rPr>
            </w:pPr>
            <w:r w:rsidRPr="004D4FE4">
              <w:rPr>
                <w:rFonts w:cs="Calibri"/>
                <w:color w:val="FF0000"/>
                <w:szCs w:val="24"/>
                <w:lang w:eastAsia="en-NZ"/>
              </w:rPr>
              <w:t> </w:t>
            </w:r>
          </w:p>
        </w:tc>
      </w:tr>
      <w:tr w:rsidR="007C0629" w:rsidRPr="00992486" w14:paraId="20BC2D5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6122961"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Juncus holoschoenus</w:t>
            </w:r>
            <w:r w:rsidRPr="00992486">
              <w:rPr>
                <w:rFonts w:cs="Calibri"/>
                <w:szCs w:val="24"/>
                <w:u w:val="single"/>
                <w:lang w:eastAsia="en-NZ"/>
              </w:rPr>
              <w:t xml:space="preserve"> </w:t>
            </w:r>
            <w:r w:rsidRPr="00992486">
              <w:rPr>
                <w:rFonts w:cs="Calibri"/>
                <w:color w:val="FF0000"/>
                <w:szCs w:val="24"/>
                <w:u w:val="single"/>
                <w:lang w:eastAsia="en-NZ"/>
              </w:rPr>
              <w:t xml:space="preserve">var </w:t>
            </w:r>
            <w:r w:rsidRPr="00992486">
              <w:rPr>
                <w:rFonts w:cs="Calibri"/>
                <w:i/>
                <w:iCs/>
                <w:color w:val="FF0000"/>
                <w:szCs w:val="24"/>
                <w:u w:val="single"/>
                <w:lang w:eastAsia="en-NZ"/>
              </w:rPr>
              <w:t>holoschoenus</w:t>
            </w:r>
            <w:r w:rsidRPr="00992486">
              <w:rPr>
                <w:rFonts w:cs="Calibri"/>
                <w:color w:val="FF0000"/>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1CA575D"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865E8F"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FE64A4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3C9AEB8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6E24D24C"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Sebaea ovatus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5A4B07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1171DB"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A49CF1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05665903"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E4AF7D5"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Simplicia felix</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D12730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7D3CCC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363C416"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0E76AB3B"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2717379"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Urticularia australis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567C951"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9A2F28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B3F1789"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36CE907"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79939C58"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Centipeda</w:t>
            </w:r>
            <w:proofErr w:type="spellEnd"/>
            <w:r w:rsidRPr="00992486">
              <w:rPr>
                <w:rFonts w:cs="Calibri"/>
                <w:i/>
                <w:iCs/>
                <w:szCs w:val="24"/>
                <w:u w:val="single"/>
                <w:lang w:eastAsia="en-NZ"/>
              </w:rPr>
              <w:t xml:space="preserve"> minima</w:t>
            </w:r>
            <w:r w:rsidRPr="00992486">
              <w:rPr>
                <w:rFonts w:cs="Calibri"/>
                <w:szCs w:val="24"/>
                <w:u w:val="single"/>
                <w:lang w:eastAsia="en-NZ"/>
              </w:rPr>
              <w:t xml:space="preserve"> </w:t>
            </w:r>
            <w:proofErr w:type="spellStart"/>
            <w:r w:rsidRPr="00992486">
              <w:rPr>
                <w:rFonts w:cs="Calibri"/>
                <w:color w:val="FF0000"/>
                <w:szCs w:val="24"/>
                <w:u w:val="single"/>
                <w:lang w:eastAsia="en-NZ"/>
              </w:rPr>
              <w:t>subsp</w:t>
            </w:r>
            <w:proofErr w:type="spellEnd"/>
            <w:r w:rsidRPr="00992486">
              <w:rPr>
                <w:rFonts w:cs="Calibri"/>
                <w:color w:val="FF0000"/>
                <w:szCs w:val="24"/>
                <w:u w:val="single"/>
                <w:lang w:eastAsia="en-NZ"/>
              </w:rPr>
              <w:t xml:space="preserve"> </w:t>
            </w:r>
            <w:r w:rsidRPr="00992486">
              <w:rPr>
                <w:rFonts w:cs="Calibri"/>
                <w:i/>
                <w:iCs/>
                <w:color w:val="FF0000"/>
                <w:szCs w:val="24"/>
                <w:u w:val="single"/>
                <w:lang w:eastAsia="en-NZ"/>
              </w:rPr>
              <w:t>minima</w:t>
            </w:r>
            <w:r w:rsidRPr="00992486">
              <w:rPr>
                <w:rFonts w:cs="Calibri"/>
                <w:color w:val="FF0000"/>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2EE1D8B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9441BAF"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E6C052"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4585BE52"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4345FD9"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Isolepis basilaris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84DEB6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04D045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AC7EB6"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5678350"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36E31E17"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Mazus novaezeelandiae</w:t>
            </w:r>
            <w:r w:rsidRPr="00992486">
              <w:rPr>
                <w:rFonts w:cs="Calibri"/>
                <w:szCs w:val="24"/>
                <w:u w:val="single"/>
                <w:lang w:eastAsia="en-NZ"/>
              </w:rPr>
              <w:t xml:space="preserve"> subsp. </w:t>
            </w:r>
            <w:r w:rsidRPr="00992486">
              <w:rPr>
                <w:rFonts w:cs="Calibri"/>
                <w:i/>
                <w:iCs/>
                <w:szCs w:val="24"/>
                <w:u w:val="single"/>
                <w:lang w:eastAsia="en-NZ"/>
              </w:rPr>
              <w:t>impolitus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2062B1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1AF662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0ED948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B67954E"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F259278"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t xml:space="preserve">Myosurus minimus </w:t>
            </w:r>
            <w:r w:rsidRPr="00992486">
              <w:rPr>
                <w:rFonts w:cs="Calibri"/>
                <w:strike/>
                <w:color w:val="FF0000"/>
                <w:szCs w:val="24"/>
                <w:u w:val="single"/>
                <w:lang w:eastAsia="en-NZ"/>
              </w:rPr>
              <w:t>subsp</w:t>
            </w:r>
            <w:r w:rsidRPr="00992486">
              <w:rPr>
                <w:rFonts w:cs="Calibri"/>
                <w:i/>
                <w:iCs/>
                <w:strike/>
                <w:color w:val="FF0000"/>
                <w:szCs w:val="24"/>
                <w:u w:val="single"/>
                <w:lang w:eastAsia="en-NZ"/>
              </w:rPr>
              <w:t>. Novae zelandiae</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F70C98D"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4F11CC3"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E9261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B575494"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6FD78D5A"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Psterostylis irwinni</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B56A27E"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A48BB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910AC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5C2EA39A"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005474E8"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lastRenderedPageBreak/>
              <w:t>Pterostylis micromega</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315922B"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D9543B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2532E9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F9CA0F8"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044741DC"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Amphibromus fluitans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CB65283"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988514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DA28A3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48378B48"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6D806C9"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Carex cirrhosa</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8892BC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1624F1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37FC86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5E9C5ED5"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5E71E2A"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Gratiola concinna</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5E7CFAB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BAA0C1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59E227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810C74F"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2FEEEF0A"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Libertia peregrinans</w:t>
            </w:r>
            <w:r w:rsidRPr="00992486">
              <w:rPr>
                <w:rFonts w:cs="Calibri"/>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C552E6B"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E2AC4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4F78E0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62A10E93"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36BB0BF3"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t>Spiranthes novae zelandiae</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0C632A2"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E914406"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5EB657B"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AF7AEA3" w14:textId="77777777" w:rsidTr="00C44AEB">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7B91703"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color w:val="FF0000"/>
                <w:szCs w:val="24"/>
                <w:u w:val="single"/>
                <w:lang w:eastAsia="en-NZ"/>
              </w:rPr>
              <w:t xml:space="preserve">Juncus </w:t>
            </w:r>
            <w:proofErr w:type="spellStart"/>
            <w:r w:rsidRPr="00992486">
              <w:rPr>
                <w:rFonts w:cs="Calibri"/>
                <w:i/>
                <w:iCs/>
                <w:color w:val="FF0000"/>
                <w:szCs w:val="24"/>
                <w:u w:val="single"/>
                <w:lang w:eastAsia="en-NZ"/>
              </w:rPr>
              <w:t>pauciflorus</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2B4A05C"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85369F">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678D433" w14:textId="77777777" w:rsidR="007C0629" w:rsidRPr="004D4FE4" w:rsidRDefault="007C0629" w:rsidP="00C44AEB">
            <w:pPr>
              <w:jc w:val="center"/>
              <w:textAlignment w:val="baseline"/>
              <w:rPr>
                <w:rFonts w:cs="Calibri"/>
                <w:color w:val="FF0000"/>
                <w:szCs w:val="24"/>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47155DC" w14:textId="77777777" w:rsidR="007C0629" w:rsidRPr="004D4FE4" w:rsidRDefault="007C0629" w:rsidP="00C44AEB">
            <w:pPr>
              <w:jc w:val="center"/>
              <w:textAlignment w:val="baseline"/>
              <w:rPr>
                <w:rFonts w:cs="Calibri"/>
                <w:szCs w:val="24"/>
                <w:lang w:eastAsia="en-NZ"/>
              </w:rPr>
            </w:pPr>
          </w:p>
        </w:tc>
      </w:tr>
    </w:tbl>
    <w:p w14:paraId="0AF39BA1" w14:textId="77777777" w:rsidR="007C0629" w:rsidRPr="00992486" w:rsidRDefault="007C0629" w:rsidP="007C0629">
      <w:pPr>
        <w:rPr>
          <w:b/>
          <w:bCs/>
          <w:u w:val="single"/>
        </w:rPr>
      </w:pPr>
    </w:p>
    <w:p w14:paraId="3EA61F11" w14:textId="77777777" w:rsidR="007C0629" w:rsidRPr="00992486" w:rsidRDefault="007C0629" w:rsidP="007C0629">
      <w:pPr>
        <w:rPr>
          <w:b/>
          <w:bCs/>
          <w:u w:val="single"/>
        </w:rPr>
      </w:pPr>
      <w:r w:rsidRPr="00992486">
        <w:rPr>
          <w:b/>
          <w:bCs/>
          <w:u w:val="single"/>
        </w:rPr>
        <w:t xml:space="preserve">Wetland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0DAC24AB"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602B622"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111D97F"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14D197E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7BC7C2A"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4F4208A"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4911A56"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7E16A37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0077C48"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Anas </w:t>
            </w:r>
            <w:proofErr w:type="spellStart"/>
            <w:r w:rsidRPr="00992486">
              <w:rPr>
                <w:rFonts w:cs="Calibri"/>
                <w:i/>
                <w:iCs/>
                <w:szCs w:val="24"/>
                <w:u w:val="single"/>
                <w:lang w:eastAsia="en-NZ"/>
              </w:rPr>
              <w:t>superciliosa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superciliosa</w:t>
            </w:r>
            <w:proofErr w:type="spellEnd"/>
            <w:r w:rsidRPr="00992486">
              <w:rPr>
                <w:rFonts w:cs="Calibri"/>
                <w:szCs w:val="24"/>
                <w:u w:val="single"/>
                <w:lang w:eastAsia="en-NZ"/>
              </w:rPr>
              <w:t xml:space="preserve"> (grey duck)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A37868F"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F3202D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CA3418D"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E22D61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5895BD4"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Botaurus poiciloptilus</w:t>
            </w:r>
            <w:r w:rsidRPr="00992486">
              <w:rPr>
                <w:rFonts w:cs="Calibri"/>
                <w:szCs w:val="24"/>
                <w:u w:val="single"/>
                <w:lang w:eastAsia="en-NZ"/>
              </w:rPr>
              <w:t xml:space="preserve"> (matuku, bittern)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194A0F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DF01279"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E0197A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05FC985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97B87F8"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t>Calidris canutus rogersi</w:t>
            </w:r>
            <w:r w:rsidRPr="00992486">
              <w:rPr>
                <w:rFonts w:cs="Calibri"/>
                <w:strike/>
                <w:color w:val="FF0000"/>
                <w:szCs w:val="24"/>
                <w:u w:val="single"/>
                <w:lang w:eastAsia="en-NZ"/>
              </w:rPr>
              <w:t xml:space="preserve"> (lesser knot)</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31C129A"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7029228"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8ADFE2B"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466DA1A4" w14:textId="77777777" w:rsidR="007C0629" w:rsidRPr="00992486" w:rsidRDefault="007C0629" w:rsidP="007C0629">
      <w:pPr>
        <w:rPr>
          <w:b/>
          <w:bCs/>
          <w:u w:val="single"/>
        </w:rPr>
      </w:pPr>
    </w:p>
    <w:p w14:paraId="76DEEE76" w14:textId="77777777" w:rsidR="007C0629" w:rsidRPr="00992486" w:rsidRDefault="007C0629" w:rsidP="007C0629">
      <w:pPr>
        <w:rPr>
          <w:b/>
          <w:bCs/>
          <w:u w:val="single"/>
        </w:rPr>
      </w:pPr>
      <w:r w:rsidRPr="00992486">
        <w:rPr>
          <w:b/>
          <w:bCs/>
          <w:u w:val="single"/>
        </w:rPr>
        <w:t xml:space="preserve">Wetland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18F78770"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16F158F"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D9AEFFA"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BF552A4"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D702B21"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63336AC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69338D1"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Pr>
                <w:rFonts w:cs="Calibri"/>
                <w:b/>
                <w:bCs/>
                <w:szCs w:val="24"/>
                <w:u w:val="single"/>
                <w:lang w:eastAsia="en-NZ"/>
              </w:rPr>
              <w:t>N</w:t>
            </w:r>
            <w:r w:rsidRPr="00992486">
              <w:rPr>
                <w:rFonts w:cs="Calibri"/>
                <w:b/>
                <w:bCs/>
                <w:szCs w:val="24"/>
                <w:u w:val="single"/>
                <w:lang w:eastAsia="en-NZ"/>
              </w:rPr>
              <w:t>CPS Policy 11(a) </w:t>
            </w:r>
          </w:p>
        </w:tc>
      </w:tr>
      <w:tr w:rsidR="007C0629" w:rsidRPr="00992486" w14:paraId="4A9F638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B13A189"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Lepidurus apus viridis</w:t>
            </w:r>
            <w:r w:rsidRPr="00992486">
              <w:rPr>
                <w:rFonts w:cs="Calibri"/>
                <w:szCs w:val="24"/>
                <w:u w:val="single"/>
                <w:lang w:eastAsia="en-NZ"/>
              </w:rPr>
              <w:t xml:space="preserve"> (tadpole shrimp)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B28FA68"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E1B488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7B9B69D"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6A6656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B9F840"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Echyridella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aucklandica</w:t>
            </w:r>
            <w:proofErr w:type="spellEnd"/>
            <w:r w:rsidRPr="00992486">
              <w:rPr>
                <w:rFonts w:cs="Calibri"/>
                <w:szCs w:val="24"/>
                <w:u w:val="single"/>
                <w:lang w:eastAsia="en-NZ"/>
              </w:rPr>
              <w:t xml:space="preserve"> (</w:t>
            </w:r>
            <w:proofErr w:type="spellStart"/>
            <w:r w:rsidRPr="00992486">
              <w:rPr>
                <w:rFonts w:cs="Calibri"/>
                <w:szCs w:val="24"/>
                <w:u w:val="single"/>
                <w:lang w:eastAsia="en-NZ"/>
              </w:rPr>
              <w:t>kākahi</w:t>
            </w:r>
            <w:proofErr w:type="spellEnd"/>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C7590A7"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53B5BF7"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143F1F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688CDDA2" w14:textId="77777777" w:rsidR="007C0629" w:rsidRPr="00992486" w:rsidRDefault="007C0629" w:rsidP="007C0629">
      <w:pPr>
        <w:rPr>
          <w:b/>
          <w:bCs/>
          <w:u w:val="single"/>
        </w:rPr>
      </w:pPr>
    </w:p>
    <w:p w14:paraId="7F1F791F" w14:textId="77777777" w:rsidR="007C0629" w:rsidRPr="00992486" w:rsidRDefault="007C0629" w:rsidP="007C0629">
      <w:pPr>
        <w:rPr>
          <w:b/>
          <w:bCs/>
          <w:u w:val="single"/>
        </w:rPr>
      </w:pPr>
      <w:r w:rsidRPr="00992486">
        <w:rPr>
          <w:b/>
          <w:bCs/>
          <w:u w:val="single"/>
        </w:rPr>
        <w:t>Riverine ecosystems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746C493B"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576A254"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lastRenderedPageBreak/>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33E6B52"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CA81DE6"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88FFD17"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16ED0AA3"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EBDDA4C"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6D4ECD1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9426267"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Braided riverbeds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2C600EF" w14:textId="77777777" w:rsidR="007C0629" w:rsidRPr="00992486" w:rsidRDefault="007C0629" w:rsidP="00C44AEB">
            <w:pPr>
              <w:jc w:val="center"/>
              <w:textAlignment w:val="baseline"/>
              <w:rPr>
                <w:rFonts w:ascii="Times New Roman" w:hAnsi="Times New Roman"/>
                <w:szCs w:val="24"/>
                <w:u w:val="single"/>
                <w:lang w:eastAsia="en-NZ"/>
              </w:rPr>
            </w:pPr>
            <w:r w:rsidRPr="00EC2BA8">
              <w:rPr>
                <w:rFonts w:cs="Calibri"/>
                <w:strike/>
                <w:color w:val="FF0000"/>
                <w:szCs w:val="24"/>
                <w:u w:val="single"/>
                <w:lang w:eastAsia="en-NZ"/>
              </w:rPr>
              <w:t>Yes</w:t>
            </w:r>
            <w:r w:rsidRPr="009D644D">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11E798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9286246"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031E1AB8" w14:textId="77777777" w:rsidR="007C0629" w:rsidRPr="00992486" w:rsidRDefault="007C0629" w:rsidP="007C0629">
      <w:pPr>
        <w:rPr>
          <w:b/>
          <w:bCs/>
          <w:u w:val="single"/>
        </w:rPr>
      </w:pPr>
    </w:p>
    <w:p w14:paraId="34F3AF2E" w14:textId="77777777" w:rsidR="007C0629" w:rsidRPr="00992486" w:rsidRDefault="007C0629" w:rsidP="007C0629">
      <w:pPr>
        <w:rPr>
          <w:b/>
          <w:bCs/>
          <w:u w:val="single"/>
        </w:rPr>
      </w:pPr>
      <w:r w:rsidRPr="00992486">
        <w:rPr>
          <w:b/>
          <w:bCs/>
          <w:u w:val="single"/>
        </w:rPr>
        <w:t xml:space="preserve">Riverine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3FF96DF1"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394433F"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9E46F99"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B9A24C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381210F"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6BDE1C94"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2FB5BB1"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6CFA1AD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EFB8BD1" w14:textId="77777777" w:rsidR="007C0629" w:rsidRPr="009C5C90" w:rsidRDefault="007C0629" w:rsidP="00C44AEB">
            <w:pPr>
              <w:ind w:left="15"/>
              <w:textAlignment w:val="baseline"/>
              <w:rPr>
                <w:rFonts w:cs="Calibri"/>
                <w:i/>
                <w:iCs/>
                <w:strike/>
                <w:color w:val="FF0000"/>
                <w:szCs w:val="24"/>
                <w:u w:val="single"/>
                <w:lang w:eastAsia="en-NZ"/>
              </w:rPr>
            </w:pPr>
            <w:r w:rsidRPr="009C5C90">
              <w:rPr>
                <w:rFonts w:cs="Calibri"/>
                <w:i/>
                <w:iCs/>
                <w:strike/>
                <w:color w:val="FF0000"/>
                <w:szCs w:val="24"/>
                <w:u w:val="single"/>
                <w:lang w:eastAsia="en-NZ"/>
              </w:rPr>
              <w:t>Myosotis pottsiana</w:t>
            </w:r>
            <w:r w:rsidRPr="009C5C90">
              <w:rPr>
                <w:rFonts w:cs="Calibri"/>
                <w:strike/>
                <w:color w:val="FF0000"/>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32FC5E3" w14:textId="77777777" w:rsidR="007C0629" w:rsidRPr="009C5C90" w:rsidRDefault="007C0629" w:rsidP="00C44AEB">
            <w:pPr>
              <w:jc w:val="center"/>
              <w:textAlignment w:val="baseline"/>
              <w:rPr>
                <w:rFonts w:ascii="Times New Roman" w:hAnsi="Times New Roman"/>
                <w:strike/>
                <w:color w:val="FF0000"/>
                <w:szCs w:val="24"/>
                <w:u w:val="single"/>
                <w:lang w:eastAsia="en-NZ"/>
              </w:rPr>
            </w:pPr>
            <w:r w:rsidRPr="00EC2BA8">
              <w:rPr>
                <w:rFonts w:cs="Calibri"/>
                <w:strike/>
                <w:color w:val="FF0000"/>
                <w:szCs w:val="24"/>
                <w:u w:val="single"/>
                <w:lang w:eastAsia="en-NZ"/>
              </w:rPr>
              <w:t>Yes</w:t>
            </w:r>
            <w:r w:rsidRPr="009C5C90">
              <w:rPr>
                <w:rFonts w:cs="Calibri"/>
                <w:strike/>
                <w:color w:val="FF0000"/>
                <w:szCs w:val="24"/>
                <w:u w:val="single"/>
                <w:lang w:eastAsia="en-NZ"/>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C78410" w14:textId="77777777" w:rsidR="007C0629" w:rsidRPr="009C5C90" w:rsidRDefault="007C0629" w:rsidP="00C44AEB">
            <w:pPr>
              <w:jc w:val="center"/>
              <w:textAlignment w:val="baseline"/>
              <w:rPr>
                <w:rFonts w:cs="Calibri"/>
                <w:strike/>
                <w:color w:val="FF0000"/>
                <w:szCs w:val="24"/>
                <w:lang w:eastAsia="en-NZ"/>
              </w:rPr>
            </w:pPr>
            <w:r w:rsidRPr="009C5C90">
              <w:rPr>
                <w:rFonts w:cs="Calibri"/>
                <w:strike/>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22113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27E7CCB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1E4204A"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Rorippa divaricata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7B798AA"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9688D2C"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AFC9B89"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2BD37FA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2A511DA"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Fissidens berteroi</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1AA805C"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0B0AB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A5D47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6BD47DD5" w14:textId="77777777" w:rsidR="007C0629" w:rsidRPr="00992486" w:rsidRDefault="007C0629" w:rsidP="007C0629">
      <w:pPr>
        <w:rPr>
          <w:b/>
          <w:bCs/>
          <w:u w:val="single"/>
        </w:rPr>
      </w:pPr>
    </w:p>
    <w:p w14:paraId="51EC4A9D" w14:textId="77777777" w:rsidR="007C0629" w:rsidRPr="00992486" w:rsidRDefault="007C0629" w:rsidP="007C0629">
      <w:pPr>
        <w:rPr>
          <w:b/>
          <w:bCs/>
          <w:u w:val="single"/>
        </w:rPr>
      </w:pPr>
      <w:r w:rsidRPr="00992486">
        <w:rPr>
          <w:b/>
          <w:bCs/>
          <w:u w:val="single"/>
        </w:rPr>
        <w:t xml:space="preserve">Riverine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2C3387E8"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0F75B26"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C70B325"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A957379"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27BCB6B"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62376EE8"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3A6AC7A"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1B85DDE7"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FF1A2FA"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strike/>
                <w:color w:val="FF0000"/>
                <w:szCs w:val="24"/>
                <w:u w:val="single"/>
                <w:lang w:eastAsia="en-NZ"/>
              </w:rPr>
              <w:t xml:space="preserve">Larus bulleri </w:t>
            </w:r>
            <w:r w:rsidRPr="00992486">
              <w:rPr>
                <w:rFonts w:cs="Calibri"/>
                <w:strike/>
                <w:color w:val="FF0000"/>
                <w:szCs w:val="24"/>
                <w:u w:val="single"/>
                <w:lang w:eastAsia="en-NZ"/>
              </w:rPr>
              <w:t>(black billed gull)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406268B" w14:textId="77777777" w:rsidR="007C0629" w:rsidRPr="00992486" w:rsidRDefault="007C0629" w:rsidP="00C44AEB">
            <w:pPr>
              <w:jc w:val="center"/>
              <w:textAlignment w:val="baseline"/>
              <w:rPr>
                <w:rFonts w:ascii="Times New Roman" w:hAnsi="Times New Roman"/>
                <w:strike/>
                <w:color w:val="FF0000"/>
                <w:szCs w:val="24"/>
                <w:u w:val="single"/>
                <w:lang w:eastAsia="en-NZ"/>
              </w:rPr>
            </w:pPr>
            <w:r w:rsidRPr="00EC2BA8">
              <w:rPr>
                <w:rFonts w:cs="Calibri"/>
                <w:strike/>
                <w:color w:val="FF0000"/>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B014E2D"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211093"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strike/>
                <w:color w:val="FF0000"/>
                <w:szCs w:val="24"/>
                <w:u w:val="single"/>
                <w:lang w:eastAsia="en-NZ"/>
              </w:rPr>
              <w:t>Yes</w:t>
            </w:r>
            <w:r w:rsidRPr="00992486" w:rsidDel="00F71639">
              <w:rPr>
                <w:rFonts w:cs="Calibri"/>
                <w:color w:val="FF0000"/>
                <w:szCs w:val="24"/>
                <w:u w:val="single"/>
                <w:lang w:eastAsia="en-NZ"/>
              </w:rPr>
              <w:t xml:space="preserve"> </w:t>
            </w:r>
          </w:p>
        </w:tc>
      </w:tr>
      <w:tr w:rsidR="007C0629" w:rsidRPr="00992486" w14:paraId="2DB002F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99E9C30"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strike/>
                <w:color w:val="FF0000"/>
                <w:szCs w:val="24"/>
                <w:u w:val="single"/>
                <w:lang w:eastAsia="en-NZ"/>
              </w:rPr>
              <w:t>Charadruis</w:t>
            </w:r>
            <w:proofErr w:type="spellEnd"/>
            <w:r w:rsidRPr="00992486">
              <w:rPr>
                <w:rFonts w:cs="Calibri"/>
                <w:i/>
                <w:iCs/>
                <w:strike/>
                <w:color w:val="FF0000"/>
                <w:szCs w:val="24"/>
                <w:u w:val="single"/>
                <w:lang w:eastAsia="en-NZ"/>
              </w:rPr>
              <w:t xml:space="preserve"> </w:t>
            </w:r>
            <w:proofErr w:type="spellStart"/>
            <w:r w:rsidRPr="00992486">
              <w:rPr>
                <w:rFonts w:cs="Calibri"/>
                <w:i/>
                <w:iCs/>
                <w:strike/>
                <w:color w:val="FF0000"/>
                <w:szCs w:val="24"/>
                <w:u w:val="single"/>
                <w:lang w:eastAsia="en-NZ"/>
              </w:rPr>
              <w:t>bicinctus</w:t>
            </w:r>
            <w:proofErr w:type="spellEnd"/>
            <w:r w:rsidRPr="00992486">
              <w:rPr>
                <w:rFonts w:cs="Calibri"/>
                <w:i/>
                <w:iCs/>
                <w:strike/>
                <w:color w:val="FF0000"/>
                <w:szCs w:val="24"/>
                <w:u w:val="single"/>
                <w:lang w:eastAsia="en-NZ"/>
              </w:rPr>
              <w:t xml:space="preserve"> </w:t>
            </w:r>
            <w:proofErr w:type="spellStart"/>
            <w:r w:rsidRPr="00992486">
              <w:rPr>
                <w:rFonts w:cs="Calibri"/>
                <w:i/>
                <w:iCs/>
                <w:strike/>
                <w:color w:val="FF0000"/>
                <w:szCs w:val="24"/>
                <w:u w:val="single"/>
                <w:lang w:eastAsia="en-NZ"/>
              </w:rPr>
              <w:t>bicinctus</w:t>
            </w:r>
            <w:proofErr w:type="spellEnd"/>
            <w:r w:rsidRPr="00992486">
              <w:rPr>
                <w:rFonts w:cs="Calibri"/>
                <w:strike/>
                <w:color w:val="FF0000"/>
                <w:szCs w:val="24"/>
                <w:u w:val="single"/>
                <w:lang w:eastAsia="en-NZ"/>
              </w:rPr>
              <w:t xml:space="preserve"> (banded dotterel)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4DAE342" w14:textId="77777777" w:rsidR="007C0629" w:rsidRPr="00992486" w:rsidRDefault="007C0629" w:rsidP="00C44AEB">
            <w:pPr>
              <w:jc w:val="center"/>
              <w:textAlignment w:val="baseline"/>
              <w:rPr>
                <w:rFonts w:ascii="Times New Roman" w:hAnsi="Times New Roman"/>
                <w:strike/>
                <w:color w:val="FF0000"/>
                <w:szCs w:val="24"/>
                <w:u w:val="single"/>
                <w:lang w:eastAsia="en-NZ"/>
              </w:rPr>
            </w:pPr>
            <w:r w:rsidRPr="00EC2BA8">
              <w:rPr>
                <w:rFonts w:cs="Calibri"/>
                <w:strike/>
                <w:color w:val="FF0000"/>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4D44B3"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B516C2E"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strike/>
                <w:color w:val="FF0000"/>
                <w:szCs w:val="24"/>
                <w:u w:val="single"/>
                <w:lang w:eastAsia="en-NZ"/>
              </w:rPr>
              <w:t>Yes</w:t>
            </w:r>
            <w:r w:rsidRPr="00992486" w:rsidDel="00F71639">
              <w:rPr>
                <w:rFonts w:cs="Calibri"/>
                <w:color w:val="FF0000"/>
                <w:szCs w:val="24"/>
                <w:u w:val="single"/>
                <w:lang w:eastAsia="en-NZ"/>
              </w:rPr>
              <w:t xml:space="preserve"> </w:t>
            </w:r>
          </w:p>
        </w:tc>
      </w:tr>
      <w:tr w:rsidR="007C0629" w:rsidRPr="00992486" w14:paraId="317A926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46DB67C"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Chidonias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albostriatus</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FFE9236" w14:textId="77777777" w:rsidR="007C0629" w:rsidRPr="00992486" w:rsidRDefault="007C0629" w:rsidP="00C44AEB">
            <w:pPr>
              <w:jc w:val="center"/>
              <w:textAlignment w:val="baseline"/>
              <w:rPr>
                <w:rFonts w:cs="Calibri"/>
                <w:strike/>
                <w:color w:val="FF0000"/>
                <w:szCs w:val="24"/>
                <w:u w:val="single"/>
                <w:lang w:eastAsia="en-NZ"/>
              </w:rPr>
            </w:pPr>
            <w:r>
              <w:rPr>
                <w:rFonts w:cs="Calibri"/>
                <w:color w:val="FF0000"/>
                <w:szCs w:val="24"/>
                <w:u w:val="single"/>
                <w:lang w:eastAsia="en-NZ"/>
              </w:rPr>
              <w:t>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3BC8F5" w14:textId="77777777" w:rsidR="007C0629" w:rsidRPr="004D4FE4" w:rsidRDefault="007C0629" w:rsidP="00C44AEB">
            <w:pPr>
              <w:jc w:val="center"/>
              <w:textAlignment w:val="baseline"/>
              <w:rPr>
                <w:rFonts w:cs="Calibri"/>
                <w:color w:val="FF0000"/>
                <w:szCs w:val="24"/>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4992057" w14:textId="77777777" w:rsidR="007C0629" w:rsidRPr="00992486" w:rsidRDefault="007C0629" w:rsidP="00C44AEB">
            <w:pPr>
              <w:jc w:val="center"/>
              <w:textAlignment w:val="baseline"/>
              <w:rPr>
                <w:rFonts w:cs="Calibri"/>
                <w:strike/>
                <w:szCs w:val="24"/>
                <w:u w:val="single"/>
                <w:lang w:eastAsia="en-NZ"/>
              </w:rPr>
            </w:pPr>
          </w:p>
        </w:tc>
      </w:tr>
    </w:tbl>
    <w:p w14:paraId="4650644C" w14:textId="77777777" w:rsidR="007C0629" w:rsidRPr="00992486" w:rsidRDefault="007C0629" w:rsidP="007C0629">
      <w:pPr>
        <w:rPr>
          <w:b/>
          <w:bCs/>
          <w:u w:val="single"/>
        </w:rPr>
      </w:pPr>
    </w:p>
    <w:p w14:paraId="15248563" w14:textId="77777777" w:rsidR="007C0629" w:rsidRPr="00992486" w:rsidRDefault="007C0629" w:rsidP="007C0629">
      <w:pPr>
        <w:rPr>
          <w:b/>
          <w:bCs/>
          <w:u w:val="single"/>
        </w:rPr>
      </w:pPr>
      <w:r w:rsidRPr="00992486">
        <w:rPr>
          <w:b/>
          <w:bCs/>
          <w:u w:val="single"/>
        </w:rPr>
        <w:t xml:space="preserve">Riverine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7C0629" w:rsidRPr="00992486" w14:paraId="4E76D838"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51DEF46"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8710EC5"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4507A34"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w:t>
            </w:r>
            <w:r w:rsidRPr="00992486">
              <w:rPr>
                <w:rFonts w:cs="Calibri"/>
                <w:b/>
                <w:bCs/>
                <w:color w:val="FF0000"/>
                <w:szCs w:val="24"/>
                <w:u w:val="single"/>
                <w:lang w:eastAsia="en-NZ"/>
              </w:rPr>
              <w:lastRenderedPageBreak/>
              <w:t xml:space="preserve">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E6CE02E"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lastRenderedPageBreak/>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1E0FC88"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lastRenderedPageBreak/>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F44D39C"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lastRenderedPageBreak/>
              <w:t>NZCPS Policy 11(a) </w:t>
            </w:r>
          </w:p>
        </w:tc>
      </w:tr>
      <w:tr w:rsidR="007C0629" w:rsidRPr="00992486" w14:paraId="478886E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51C04C"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Omanperla hollowayae</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B4B094A"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8B0220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815CDE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15E05C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BAB6AE2"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Potamopyrgus oppidanus</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A3057B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BA0D0E2"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37A2EB1"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31BEAB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F1190F2"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Hydrochorema </w:t>
            </w:r>
            <w:r w:rsidRPr="00992486">
              <w:rPr>
                <w:rFonts w:cs="Calibri"/>
                <w:szCs w:val="24"/>
                <w:u w:val="single"/>
                <w:lang w:eastAsia="en-NZ"/>
              </w:rPr>
              <w:t>n. sp</w:t>
            </w:r>
            <w:r w:rsidRPr="00992486">
              <w:rPr>
                <w:rFonts w:cs="Calibri"/>
                <w:i/>
                <w:iCs/>
                <w:szCs w:val="24"/>
                <w:u w:val="single"/>
                <w:lang w:eastAsia="en-NZ"/>
              </w:rPr>
              <w:t>.</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FF256F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EFF7E1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A9577A6"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2E31108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108D018"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Cryptobiosella furcata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A23D933"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C504102"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DDACE81"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35A6CAD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B546AA1"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Cryptobiosella spinosa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08B7CED"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2447327"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7027DF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EC603A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C1563A"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Echyridella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aucklandica</w:t>
            </w:r>
            <w:proofErr w:type="spellEnd"/>
            <w:r w:rsidRPr="00992486">
              <w:rPr>
                <w:rFonts w:cs="Calibri"/>
                <w:i/>
                <w:iCs/>
                <w:szCs w:val="24"/>
                <w:u w:val="single"/>
                <w:lang w:eastAsia="en-NZ"/>
              </w:rPr>
              <w:t xml:space="preserve"> </w:t>
            </w:r>
            <w:r w:rsidRPr="00992486">
              <w:rPr>
                <w:rFonts w:cs="Calibri"/>
                <w:szCs w:val="24"/>
                <w:u w:val="single"/>
                <w:lang w:eastAsia="en-NZ"/>
              </w:rPr>
              <w:t>(</w:t>
            </w:r>
            <w:proofErr w:type="spellStart"/>
            <w:r w:rsidRPr="00992486">
              <w:rPr>
                <w:rFonts w:cs="Calibri"/>
                <w:szCs w:val="24"/>
                <w:u w:val="single"/>
                <w:lang w:eastAsia="en-NZ"/>
              </w:rPr>
              <w:t>kākahi</w:t>
            </w:r>
            <w:proofErr w:type="spellEnd"/>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615D606"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C06DAF"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CB3AE"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21632DB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D864D80"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Xenobiosella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motueka</w:t>
            </w:r>
            <w:proofErr w:type="spellEnd"/>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457CD7C"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77311C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47D98FE"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74DE1029" w14:textId="77777777" w:rsidR="007C0629" w:rsidRPr="00992486" w:rsidRDefault="007C0629" w:rsidP="007C0629">
      <w:pPr>
        <w:rPr>
          <w:b/>
          <w:bCs/>
          <w:u w:val="single"/>
        </w:rPr>
      </w:pPr>
    </w:p>
    <w:p w14:paraId="061EDBB3" w14:textId="77777777" w:rsidR="007C0629" w:rsidRPr="00992486" w:rsidRDefault="007C0629" w:rsidP="007C0629">
      <w:pPr>
        <w:rPr>
          <w:b/>
          <w:bCs/>
          <w:u w:val="single"/>
        </w:rPr>
      </w:pPr>
      <w:r w:rsidRPr="00992486">
        <w:rPr>
          <w:b/>
          <w:bCs/>
          <w:u w:val="single"/>
        </w:rPr>
        <w:t xml:space="preserve">Riverine fish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0FDB0287"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8DF1D98"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27F3991"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5D05859"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4DA4504"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4969FD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17FD354"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4C2A800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FCB3AE"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Galaxias </w:t>
            </w:r>
            <w:proofErr w:type="spellStart"/>
            <w:r w:rsidRPr="00992486">
              <w:rPr>
                <w:rFonts w:cs="Calibri"/>
                <w:i/>
                <w:iCs/>
                <w:szCs w:val="24"/>
                <w:u w:val="single"/>
                <w:lang w:eastAsia="en-NZ"/>
              </w:rPr>
              <w:t>postvectis</w:t>
            </w:r>
            <w:proofErr w:type="spellEnd"/>
            <w:r w:rsidRPr="00992486">
              <w:rPr>
                <w:rFonts w:cs="Calibri"/>
                <w:i/>
                <w:iCs/>
                <w:szCs w:val="24"/>
                <w:u w:val="single"/>
                <w:lang w:eastAsia="en-NZ"/>
              </w:rPr>
              <w:t xml:space="preserve"> </w:t>
            </w:r>
            <w:r w:rsidRPr="00992486">
              <w:rPr>
                <w:rFonts w:cs="Calibri"/>
                <w:szCs w:val="24"/>
                <w:u w:val="single"/>
                <w:lang w:eastAsia="en-NZ"/>
              </w:rPr>
              <w:t>(</w:t>
            </w:r>
            <w:proofErr w:type="spellStart"/>
            <w:r w:rsidRPr="00992486">
              <w:rPr>
                <w:rFonts w:cs="Calibri"/>
                <w:szCs w:val="24"/>
                <w:u w:val="single"/>
                <w:lang w:eastAsia="en-NZ"/>
              </w:rPr>
              <w:t>shortjaw</w:t>
            </w:r>
            <w:proofErr w:type="spellEnd"/>
            <w:r w:rsidRPr="00992486">
              <w:rPr>
                <w:rFonts w:cs="Calibri"/>
                <w:szCs w:val="24"/>
                <w:u w:val="single"/>
                <w:lang w:eastAsia="en-NZ"/>
              </w:rPr>
              <w:t xml:space="preserve"> </w:t>
            </w:r>
            <w:proofErr w:type="spellStart"/>
            <w:r w:rsidRPr="00992486">
              <w:rPr>
                <w:rFonts w:cs="Calibri"/>
                <w:szCs w:val="24"/>
                <w:u w:val="single"/>
                <w:lang w:eastAsia="en-NZ"/>
              </w:rPr>
              <w:t>kōkopu</w:t>
            </w:r>
            <w:proofErr w:type="spellEnd"/>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C8614B7"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D5B002"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6CE1C9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241A18E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7D68FA"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Geotria</w:t>
            </w:r>
            <w:proofErr w:type="spellEnd"/>
            <w:r w:rsidRPr="00992486">
              <w:rPr>
                <w:rFonts w:cs="Calibri"/>
                <w:i/>
                <w:iCs/>
                <w:szCs w:val="24"/>
                <w:u w:val="single"/>
                <w:lang w:eastAsia="en-NZ"/>
              </w:rPr>
              <w:t xml:space="preserve"> australis </w:t>
            </w:r>
            <w:r w:rsidRPr="00992486">
              <w:rPr>
                <w:rFonts w:cs="Calibri"/>
                <w:szCs w:val="24"/>
                <w:u w:val="single"/>
                <w:lang w:eastAsia="en-NZ"/>
              </w:rPr>
              <w:t>(lamprey)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73104A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8C5F9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A3C3DC2"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183A8FE5" w14:textId="77777777" w:rsidR="007C0629" w:rsidRPr="00992486" w:rsidRDefault="007C0629" w:rsidP="007C0629">
      <w:pPr>
        <w:rPr>
          <w:b/>
          <w:bCs/>
          <w:u w:val="single"/>
        </w:rPr>
      </w:pPr>
    </w:p>
    <w:p w14:paraId="19AEF13A" w14:textId="77777777" w:rsidR="007C0629" w:rsidRPr="00992486" w:rsidRDefault="007C0629" w:rsidP="007C0629">
      <w:pPr>
        <w:rPr>
          <w:b/>
          <w:bCs/>
          <w:u w:val="single"/>
        </w:rPr>
      </w:pPr>
      <w:r w:rsidRPr="00992486">
        <w:rPr>
          <w:b/>
          <w:bCs/>
          <w:u w:val="single"/>
        </w:rPr>
        <w:t xml:space="preserve">Lacustrine ecosystem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74F42C0B"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768F7EA"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0FBAE8A"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1263B881"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6A9F493"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1118585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E029AA9"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4DF19F9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64A9C81"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Inland sand dunes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762DA1B" w14:textId="77777777" w:rsidR="007C0629" w:rsidRPr="00992486" w:rsidRDefault="007C0629" w:rsidP="00C44AEB">
            <w:pPr>
              <w:jc w:val="center"/>
              <w:textAlignment w:val="baseline"/>
              <w:rPr>
                <w:rFonts w:ascii="Times New Roman" w:hAnsi="Times New Roman"/>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55FE1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C01D91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55D1443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9836C92"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Shingle beaches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1E8F04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056F2CA"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2AD1A2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D8C249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8333AC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Stony beach ridges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063296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3936D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8F9430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F54C68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465EEDD"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Ephemeral wetlands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5893494"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B2F69F" w14:textId="77777777" w:rsidR="007C0629" w:rsidRPr="00992486" w:rsidRDefault="007C0629" w:rsidP="00C44AEB">
            <w:pPr>
              <w:jc w:val="center"/>
              <w:textAlignment w:val="baseline"/>
              <w:rPr>
                <w:rFonts w:cs="Calibri"/>
                <w:szCs w:val="24"/>
                <w:lang w:eastAsia="en-NZ"/>
              </w:rPr>
            </w:pPr>
            <w:r w:rsidRPr="00992486">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BABF7F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0D2A1D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24FFB6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lastRenderedPageBreak/>
              <w:t>Lagoons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16DB07C"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81852C0" w14:textId="77777777" w:rsidR="007C0629" w:rsidRPr="00992486" w:rsidRDefault="007C0629" w:rsidP="00C44AEB">
            <w:pPr>
              <w:jc w:val="center"/>
              <w:textAlignment w:val="baseline"/>
              <w:rPr>
                <w:rFonts w:cs="Calibri"/>
                <w:szCs w:val="24"/>
                <w:lang w:eastAsia="en-NZ"/>
              </w:rPr>
            </w:pPr>
            <w:r w:rsidRPr="00992486">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82B511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6412FF5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B96AD2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Lake margins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E7ED14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2E2A64" w14:textId="77777777" w:rsidR="007C0629" w:rsidRPr="00992486" w:rsidRDefault="007C0629" w:rsidP="00C44AEB">
            <w:pPr>
              <w:jc w:val="center"/>
              <w:textAlignment w:val="baseline"/>
              <w:rPr>
                <w:rFonts w:cs="Calibri"/>
                <w:szCs w:val="24"/>
                <w:lang w:eastAsia="en-NZ"/>
              </w:rPr>
            </w:pPr>
            <w:r w:rsidRPr="00992486">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01D0343"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3106E95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7DBDE24"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Estuaries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8E5E3D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6639EDB" w14:textId="77777777" w:rsidR="007C0629" w:rsidRPr="00992486" w:rsidRDefault="007C0629" w:rsidP="00C44AEB">
            <w:pPr>
              <w:jc w:val="center"/>
              <w:textAlignment w:val="baseline"/>
              <w:rPr>
                <w:rFonts w:cs="Calibri"/>
                <w:szCs w:val="24"/>
                <w:lang w:eastAsia="en-NZ"/>
              </w:rPr>
            </w:pPr>
            <w:r w:rsidRPr="00992486">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6D1FDE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7132F862" w14:textId="77777777" w:rsidR="007C0629" w:rsidRPr="00992486" w:rsidRDefault="007C0629" w:rsidP="007C0629">
      <w:pPr>
        <w:rPr>
          <w:b/>
          <w:bCs/>
          <w:u w:val="single"/>
        </w:rPr>
      </w:pPr>
    </w:p>
    <w:p w14:paraId="4B6FCDDF" w14:textId="77777777" w:rsidR="007C0629" w:rsidRPr="00992486" w:rsidRDefault="007C0629" w:rsidP="007C0629">
      <w:pPr>
        <w:rPr>
          <w:b/>
          <w:bCs/>
          <w:u w:val="single"/>
        </w:rPr>
      </w:pPr>
      <w:r w:rsidRPr="00992486">
        <w:rPr>
          <w:b/>
          <w:bCs/>
          <w:u w:val="single"/>
        </w:rPr>
        <w:t xml:space="preserve">Lacustrine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2DBCB9F3"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B39D109"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41504C3"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564730D"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99E74C3"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4EF26223"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3ABB7F3"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5246E33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C365C7F" w14:textId="77777777" w:rsidR="007C0629" w:rsidRPr="006A675E" w:rsidRDefault="007C0629" w:rsidP="00C44AEB">
            <w:pPr>
              <w:ind w:left="15"/>
              <w:textAlignment w:val="baseline"/>
              <w:rPr>
                <w:rFonts w:cs="Calibri"/>
                <w:i/>
                <w:iCs/>
                <w:strike/>
                <w:szCs w:val="24"/>
                <w:u w:val="double"/>
                <w:lang w:eastAsia="en-NZ"/>
              </w:rPr>
            </w:pPr>
            <w:r w:rsidRPr="006A675E">
              <w:rPr>
                <w:rFonts w:cs="Calibri"/>
                <w:i/>
                <w:iCs/>
                <w:szCs w:val="24"/>
                <w:u w:val="double"/>
                <w:lang w:eastAsia="en-NZ"/>
              </w:rPr>
              <w:t>Althenia bilocularis</w:t>
            </w:r>
            <w:r w:rsidRPr="006A675E">
              <w:rPr>
                <w:rFonts w:cs="Calibri"/>
                <w:szCs w:val="24"/>
                <w:u w:val="double"/>
                <w:lang w:eastAsia="en-NZ"/>
              </w:rPr>
              <w:t> </w:t>
            </w:r>
            <w:r>
              <w:rPr>
                <w:rStyle w:val="FootnoteReference"/>
                <w:rFonts w:cs="Calibri"/>
                <w:szCs w:val="24"/>
                <w:u w:val="double"/>
                <w:lang w:eastAsia="en-NZ"/>
              </w:rPr>
              <w:footnoteReference w:id="7"/>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C8736FA" w14:textId="77777777" w:rsidR="007C0629" w:rsidRPr="006A675E" w:rsidRDefault="007C0629" w:rsidP="00C44AEB">
            <w:pPr>
              <w:jc w:val="center"/>
              <w:textAlignment w:val="baseline"/>
              <w:rPr>
                <w:rFonts w:ascii="Times New Roman" w:hAnsi="Times New Roman"/>
                <w:szCs w:val="24"/>
                <w:u w:val="double"/>
                <w:lang w:eastAsia="en-NZ"/>
              </w:rPr>
            </w:pPr>
            <w:r w:rsidRPr="00387115">
              <w:rPr>
                <w:rFonts w:cs="Calibri"/>
                <w:strike/>
                <w:color w:val="FF0000"/>
                <w:szCs w:val="24"/>
                <w:u w:val="single"/>
                <w:lang w:eastAsia="en-NZ"/>
              </w:rPr>
              <w:t>Yes</w:t>
            </w:r>
            <w:r w:rsidRPr="00387115">
              <w:rPr>
                <w:rFonts w:cs="Calibri"/>
                <w:color w:val="FF0000"/>
                <w:szCs w:val="24"/>
                <w:u w:val="doub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A54C932" w14:textId="77777777" w:rsidR="007C0629" w:rsidRPr="006A675E" w:rsidRDefault="007C0629" w:rsidP="00C44AEB">
            <w:pPr>
              <w:jc w:val="center"/>
              <w:textAlignment w:val="baseline"/>
              <w:rPr>
                <w:rFonts w:cs="Calibri"/>
                <w:szCs w:val="24"/>
                <w:u w:val="double"/>
                <w:lang w:eastAsia="en-NZ"/>
              </w:rPr>
            </w:pPr>
            <w:r w:rsidRPr="006A675E">
              <w:rPr>
                <w:rFonts w:cs="Calibri"/>
                <w:szCs w:val="24"/>
                <w:u w:val="double"/>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1B75BBA"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2375EA8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4884786"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Pterostylis micromega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B2C812B"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564563D"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54D59AC"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57E3CE3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DB35572"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Amphibromus fluitans</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3E1E1C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B9FC11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ABFB731"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1C584EE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96AA750"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t>Ricciocarpos natans</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BA17CA7"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3815A5"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BA321E6"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6093012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2D86976"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szCs w:val="24"/>
                <w:u w:val="single"/>
                <w:lang w:eastAsia="en-NZ"/>
              </w:rPr>
              <w:t>Isolepis basilaris</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3529069"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17ADCFE"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17CECBD"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3DF9A80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29FFDA1"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Carex cirrhosa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ED1AF67"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42D8D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8847E99"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7275F9C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AFABFF"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Fissidens berteroi</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76629DB"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56096B1"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81DFDD"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32FC0EA0" w14:textId="77777777" w:rsidR="007C0629" w:rsidRDefault="007C0629" w:rsidP="007C0629">
      <w:pPr>
        <w:rPr>
          <w:b/>
          <w:bCs/>
        </w:rPr>
      </w:pPr>
    </w:p>
    <w:p w14:paraId="0AC9E6F8" w14:textId="77777777" w:rsidR="007C0629" w:rsidRPr="00992486" w:rsidRDefault="007C0629" w:rsidP="007C0629">
      <w:pPr>
        <w:rPr>
          <w:b/>
          <w:bCs/>
          <w:u w:val="single"/>
        </w:rPr>
      </w:pPr>
      <w:r w:rsidRPr="00992486">
        <w:rPr>
          <w:b/>
          <w:bCs/>
          <w:u w:val="single"/>
        </w:rPr>
        <w:t xml:space="preserve">Lacustrine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62616A43"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EAE7F92"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7610F2F"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1903D64"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58FEB77"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7D48E84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104DB63"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67D6CED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E366B93"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Anas </w:t>
            </w:r>
            <w:proofErr w:type="spellStart"/>
            <w:r w:rsidRPr="00992486">
              <w:rPr>
                <w:rFonts w:cs="Calibri"/>
                <w:i/>
                <w:iCs/>
                <w:color w:val="FF0000"/>
                <w:szCs w:val="24"/>
                <w:u w:val="single"/>
                <w:lang w:eastAsia="en-NZ"/>
              </w:rPr>
              <w:t>chlorotis</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8C9BB13" w14:textId="77777777" w:rsidR="007C0629" w:rsidRPr="00992486" w:rsidRDefault="007C0629" w:rsidP="00C44AEB">
            <w:pPr>
              <w:jc w:val="center"/>
              <w:textAlignment w:val="baseline"/>
              <w:rPr>
                <w:rFonts w:cs="Calibri"/>
                <w:color w:val="FF0000"/>
                <w:szCs w:val="24"/>
                <w:u w:val="single"/>
                <w:lang w:eastAsia="en-NZ"/>
              </w:rPr>
            </w:pPr>
            <w:r w:rsidRPr="00417E30">
              <w:rPr>
                <w:rFonts w:cs="Calibri"/>
                <w:color w:val="FF0000"/>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E1A851F" w14:textId="77777777" w:rsidR="007C0629" w:rsidRPr="004D4FE4" w:rsidRDefault="007C0629" w:rsidP="00C44AEB">
            <w:pPr>
              <w:jc w:val="center"/>
              <w:textAlignment w:val="baseline"/>
              <w:rPr>
                <w:rFonts w:cs="Calibri"/>
                <w:color w:val="FF0000"/>
                <w:szCs w:val="24"/>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A71B919" w14:textId="77777777" w:rsidR="007C0629" w:rsidRPr="004D4FE4" w:rsidRDefault="007C0629" w:rsidP="00C44AEB">
            <w:pPr>
              <w:jc w:val="center"/>
              <w:textAlignment w:val="baseline"/>
              <w:rPr>
                <w:rFonts w:cs="Calibri"/>
                <w:szCs w:val="24"/>
                <w:lang w:eastAsia="en-NZ"/>
              </w:rPr>
            </w:pPr>
          </w:p>
        </w:tc>
      </w:tr>
      <w:tr w:rsidR="007C0629" w:rsidRPr="00992486" w14:paraId="05A50B5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6C926DB"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Anas </w:t>
            </w:r>
            <w:proofErr w:type="spellStart"/>
            <w:r w:rsidRPr="00992486">
              <w:rPr>
                <w:rFonts w:cs="Calibri"/>
                <w:i/>
                <w:iCs/>
                <w:szCs w:val="24"/>
                <w:u w:val="single"/>
                <w:lang w:eastAsia="en-NZ"/>
              </w:rPr>
              <w:t>superciliosa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superciliosa</w:t>
            </w:r>
            <w:proofErr w:type="spellEnd"/>
            <w:r w:rsidRPr="00992486">
              <w:rPr>
                <w:rFonts w:cs="Calibri"/>
                <w:i/>
                <w:iCs/>
                <w:szCs w:val="24"/>
                <w:u w:val="single"/>
                <w:lang w:eastAsia="en-NZ"/>
              </w:rPr>
              <w:t xml:space="preserve"> </w:t>
            </w:r>
            <w:r w:rsidRPr="00992486">
              <w:rPr>
                <w:rFonts w:cs="Calibri"/>
                <w:szCs w:val="24"/>
                <w:u w:val="single"/>
                <w:lang w:eastAsia="en-NZ"/>
              </w:rPr>
              <w:t>(grey duck)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DE46DDB"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F5763A5"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69678CB"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35017F5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B1E64C"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trike/>
                <w:color w:val="FF0000"/>
                <w:szCs w:val="24"/>
                <w:u w:val="single"/>
                <w:lang w:eastAsia="en-NZ"/>
              </w:rPr>
              <w:t>Egretta</w:t>
            </w:r>
            <w:proofErr w:type="spellEnd"/>
            <w:r w:rsidRPr="00992486">
              <w:rPr>
                <w:rFonts w:cs="Calibri"/>
                <w:i/>
                <w:iCs/>
                <w:strike/>
                <w:color w:val="FF0000"/>
                <w:szCs w:val="24"/>
                <w:u w:val="single"/>
                <w:lang w:eastAsia="en-NZ"/>
              </w:rPr>
              <w:t xml:space="preserve"> alba </w:t>
            </w:r>
            <w:proofErr w:type="spellStart"/>
            <w:r w:rsidRPr="00992486">
              <w:rPr>
                <w:rFonts w:cs="Calibri"/>
                <w:i/>
                <w:iCs/>
                <w:strike/>
                <w:color w:val="FF0000"/>
                <w:szCs w:val="24"/>
                <w:u w:val="single"/>
                <w:lang w:eastAsia="en-NZ"/>
              </w:rPr>
              <w:t>modesta</w:t>
            </w:r>
            <w:r w:rsidRPr="00992486">
              <w:rPr>
                <w:rFonts w:cs="Calibri"/>
                <w:i/>
                <w:iCs/>
                <w:color w:val="FF0000"/>
                <w:szCs w:val="24"/>
                <w:u w:val="single"/>
                <w:lang w:eastAsia="en-NZ"/>
              </w:rPr>
              <w:t>Ardea</w:t>
            </w:r>
            <w:proofErr w:type="spellEnd"/>
            <w:r w:rsidRPr="00992486">
              <w:rPr>
                <w:rFonts w:cs="Calibri"/>
                <w:i/>
                <w:iCs/>
                <w:color w:val="FF0000"/>
                <w:szCs w:val="24"/>
                <w:u w:val="single"/>
                <w:lang w:eastAsia="en-NZ"/>
              </w:rPr>
              <w:t xml:space="preserve"> alba </w:t>
            </w:r>
            <w:r w:rsidRPr="00992486">
              <w:rPr>
                <w:rFonts w:cs="Calibri"/>
                <w:szCs w:val="24"/>
                <w:u w:val="single"/>
                <w:lang w:eastAsia="en-NZ"/>
              </w:rPr>
              <w:t>(white heron)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EDCC095"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D4FF3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74F3718"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4901573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7E19F9"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Botaurus poiciloptilus </w:t>
            </w:r>
            <w:r w:rsidRPr="00992486">
              <w:rPr>
                <w:rFonts w:cs="Calibri"/>
                <w:szCs w:val="24"/>
                <w:u w:val="single"/>
                <w:lang w:eastAsia="en-NZ"/>
              </w:rPr>
              <w:t>(matuku, bittern)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1B72D3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4F577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DDAABE4"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0C4A355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37BCFE4"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lastRenderedPageBreak/>
              <w:t>Larus bulleri</w:t>
            </w:r>
            <w:r w:rsidRPr="00992486">
              <w:rPr>
                <w:rFonts w:cs="Calibri"/>
                <w:strike/>
                <w:color w:val="FF0000"/>
                <w:szCs w:val="24"/>
                <w:u w:val="single"/>
                <w:lang w:eastAsia="en-NZ"/>
              </w:rPr>
              <w:t xml:space="preserve"> (black billed gull)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FE341C8"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strike/>
                <w:color w:val="FF0000"/>
                <w:szCs w:val="24"/>
                <w:u w:val="single"/>
                <w:lang w:eastAsia="en-NZ"/>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C5F7B55"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60B5860"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strike/>
                <w:color w:val="FF0000"/>
                <w:szCs w:val="24"/>
                <w:u w:val="single"/>
                <w:lang w:eastAsia="en-NZ"/>
              </w:rPr>
              <w:t>Yes</w:t>
            </w:r>
          </w:p>
        </w:tc>
      </w:tr>
      <w:tr w:rsidR="007C0629" w:rsidRPr="00992486" w14:paraId="4B593DA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EC211F"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strike/>
                <w:color w:val="FF0000"/>
                <w:szCs w:val="24"/>
                <w:u w:val="single"/>
                <w:lang w:eastAsia="en-NZ"/>
              </w:rPr>
              <w:t>Charadruis</w:t>
            </w:r>
            <w:proofErr w:type="spellEnd"/>
            <w:r w:rsidRPr="00992486">
              <w:rPr>
                <w:rFonts w:cs="Calibri"/>
                <w:i/>
                <w:iCs/>
                <w:strike/>
                <w:color w:val="FF0000"/>
                <w:szCs w:val="24"/>
                <w:u w:val="single"/>
                <w:lang w:eastAsia="en-NZ"/>
              </w:rPr>
              <w:t xml:space="preserve"> </w:t>
            </w:r>
            <w:proofErr w:type="spellStart"/>
            <w:r w:rsidRPr="00992486">
              <w:rPr>
                <w:rFonts w:cs="Calibri"/>
                <w:i/>
                <w:iCs/>
                <w:strike/>
                <w:color w:val="FF0000"/>
                <w:szCs w:val="24"/>
                <w:u w:val="single"/>
                <w:lang w:eastAsia="en-NZ"/>
              </w:rPr>
              <w:t>bicinctus</w:t>
            </w:r>
            <w:proofErr w:type="spellEnd"/>
            <w:r w:rsidRPr="00992486">
              <w:rPr>
                <w:rFonts w:cs="Calibri"/>
                <w:i/>
                <w:iCs/>
                <w:strike/>
                <w:color w:val="FF0000"/>
                <w:szCs w:val="24"/>
                <w:u w:val="single"/>
                <w:lang w:eastAsia="en-NZ"/>
              </w:rPr>
              <w:t xml:space="preserve"> </w:t>
            </w:r>
            <w:proofErr w:type="spellStart"/>
            <w:r w:rsidRPr="00992486">
              <w:rPr>
                <w:rFonts w:cs="Calibri"/>
                <w:i/>
                <w:iCs/>
                <w:strike/>
                <w:color w:val="FF0000"/>
                <w:szCs w:val="24"/>
                <w:u w:val="single"/>
                <w:lang w:eastAsia="en-NZ"/>
              </w:rPr>
              <w:t>bicinctus</w:t>
            </w:r>
            <w:proofErr w:type="spellEnd"/>
            <w:r w:rsidRPr="00992486">
              <w:rPr>
                <w:rFonts w:cs="Calibri"/>
                <w:strike/>
                <w:color w:val="FF0000"/>
                <w:szCs w:val="24"/>
                <w:u w:val="single"/>
                <w:lang w:eastAsia="en-NZ"/>
              </w:rPr>
              <w:t xml:space="preserve"> (banded dotterel)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EBF5AAF"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06BCCC"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385B40D" w14:textId="77777777" w:rsidR="007C0629" w:rsidRPr="00992486" w:rsidRDefault="007C0629" w:rsidP="00C44AEB">
            <w:pPr>
              <w:jc w:val="center"/>
              <w:textAlignment w:val="baseline"/>
              <w:rPr>
                <w:rFonts w:cs="Calibri"/>
                <w:strike/>
                <w:color w:val="FF0000"/>
                <w:szCs w:val="24"/>
                <w:u w:val="single"/>
                <w:lang w:eastAsia="en-NZ"/>
              </w:rPr>
            </w:pPr>
            <w:r w:rsidRPr="00992486">
              <w:rPr>
                <w:rFonts w:cs="Calibri"/>
                <w:strike/>
                <w:color w:val="FF0000"/>
                <w:szCs w:val="24"/>
                <w:u w:val="single"/>
                <w:lang w:eastAsia="en-NZ"/>
              </w:rPr>
              <w:t>Yes</w:t>
            </w:r>
          </w:p>
        </w:tc>
      </w:tr>
      <w:tr w:rsidR="007C0629" w:rsidRPr="00992486" w14:paraId="2E5F66F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99FDF5A"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Anarhynchus frontalis </w:t>
            </w:r>
            <w:r w:rsidRPr="00992486">
              <w:rPr>
                <w:rFonts w:cs="Calibri"/>
                <w:szCs w:val="24"/>
                <w:u w:val="single"/>
                <w:lang w:eastAsia="en-NZ"/>
              </w:rPr>
              <w:t>(wrybill)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54860CD"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4B681E7"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8A21DD5" w14:textId="77777777" w:rsidR="007C0629" w:rsidRPr="004D4FE4" w:rsidRDefault="007C0629" w:rsidP="00C44AEB">
            <w:pPr>
              <w:jc w:val="center"/>
              <w:textAlignment w:val="baseline"/>
              <w:rPr>
                <w:rFonts w:cs="Calibri"/>
                <w:strike/>
                <w:szCs w:val="24"/>
                <w:lang w:eastAsia="en-NZ"/>
              </w:rPr>
            </w:pPr>
            <w:r w:rsidRPr="004D4FE4">
              <w:rPr>
                <w:rFonts w:cs="Calibri"/>
                <w:szCs w:val="24"/>
                <w:lang w:eastAsia="en-NZ"/>
              </w:rPr>
              <w:t> </w:t>
            </w:r>
          </w:p>
        </w:tc>
      </w:tr>
      <w:tr w:rsidR="007C0629" w:rsidRPr="00992486" w14:paraId="7EEABDF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CFD2157"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strike/>
                <w:color w:val="FF0000"/>
                <w:szCs w:val="24"/>
                <w:u w:val="single"/>
                <w:lang w:eastAsia="en-NZ"/>
              </w:rPr>
              <w:t>Calidris canutus rogersi</w:t>
            </w:r>
            <w:r w:rsidRPr="00992486">
              <w:rPr>
                <w:rFonts w:cs="Calibri"/>
                <w:strike/>
                <w:color w:val="FF0000"/>
                <w:szCs w:val="24"/>
                <w:u w:val="single"/>
                <w:lang w:eastAsia="en-NZ"/>
              </w:rPr>
              <w:t xml:space="preserve"> (lesser knot)</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5F4CEC3"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BACE59C" w14:textId="77777777" w:rsidR="007C0629" w:rsidRPr="004D4FE4" w:rsidRDefault="007C0629" w:rsidP="00C44AEB">
            <w:pPr>
              <w:jc w:val="center"/>
              <w:textAlignment w:val="baseline"/>
              <w:rPr>
                <w:rFonts w:cs="Calibri"/>
                <w:color w:val="FF0000"/>
                <w:szCs w:val="24"/>
                <w:lang w:eastAsia="en-NZ"/>
              </w:rPr>
            </w:pPr>
            <w:r w:rsidRPr="004D4FE4">
              <w:rPr>
                <w:rFonts w:cs="Calibri"/>
                <w:color w:val="FF0000"/>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2F15230"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r w:rsidR="007C0629" w:rsidRPr="00992486" w14:paraId="4EEE721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E86DEB1"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szCs w:val="24"/>
                <w:u w:val="single"/>
                <w:lang w:eastAsia="en-NZ"/>
              </w:rPr>
              <w:t xml:space="preserve">Hydroprogne caspia </w:t>
            </w:r>
            <w:r w:rsidRPr="00992486">
              <w:rPr>
                <w:rFonts w:cs="Calibri"/>
                <w:szCs w:val="24"/>
                <w:u w:val="single"/>
                <w:lang w:eastAsia="en-NZ"/>
              </w:rPr>
              <w:t>(Caspian 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19DFA0"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A4E739"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F47575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5CB427F7"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C9B626D" w14:textId="77777777" w:rsidR="007C0629" w:rsidRPr="00992486" w:rsidRDefault="007C0629" w:rsidP="00C44AEB">
            <w:pPr>
              <w:ind w:left="15"/>
              <w:textAlignment w:val="baseline"/>
              <w:rPr>
                <w:rFonts w:ascii="Times New Roman" w:hAnsi="Times New Roman"/>
                <w:szCs w:val="24"/>
                <w:u w:val="single"/>
                <w:lang w:eastAsia="en-NZ"/>
              </w:rPr>
            </w:pPr>
            <w:r w:rsidRPr="00992486">
              <w:rPr>
                <w:rFonts w:cs="Calibri"/>
                <w:i/>
                <w:iCs/>
                <w:szCs w:val="24"/>
                <w:u w:val="single"/>
                <w:lang w:eastAsia="en-NZ"/>
              </w:rPr>
              <w:t>Poliocephalus rufopectus</w:t>
            </w:r>
            <w:r w:rsidRPr="00992486">
              <w:rPr>
                <w:rFonts w:cs="Calibri"/>
                <w:szCs w:val="24"/>
                <w:u w:val="single"/>
                <w:lang w:eastAsia="en-NZ"/>
              </w:rPr>
              <w:t> </w:t>
            </w:r>
          </w:p>
          <w:p w14:paraId="601BBE6C" w14:textId="77777777" w:rsidR="007C0629" w:rsidRPr="00992486" w:rsidRDefault="007C0629" w:rsidP="00C44AEB">
            <w:pPr>
              <w:ind w:left="15"/>
              <w:textAlignment w:val="baseline"/>
              <w:rPr>
                <w:rFonts w:cs="Calibri"/>
                <w:i/>
                <w:iCs/>
                <w:szCs w:val="24"/>
                <w:u w:val="single"/>
                <w:lang w:eastAsia="en-NZ"/>
              </w:rPr>
            </w:pPr>
            <w:r w:rsidRPr="00992486">
              <w:rPr>
                <w:rFonts w:cs="Calibri"/>
                <w:szCs w:val="24"/>
                <w:u w:val="single"/>
                <w:lang w:eastAsia="en-NZ"/>
              </w:rPr>
              <w:t>(New Zealand dabchick)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365125F"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7E97E1"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E959CFB" w14:textId="77777777" w:rsidR="007C0629" w:rsidRPr="004D4FE4" w:rsidRDefault="007C0629" w:rsidP="00C44AEB">
            <w:pPr>
              <w:jc w:val="center"/>
              <w:textAlignment w:val="baseline"/>
              <w:rPr>
                <w:rFonts w:cs="Calibri"/>
                <w:szCs w:val="24"/>
                <w:lang w:eastAsia="en-NZ"/>
              </w:rPr>
            </w:pPr>
            <w:r w:rsidRPr="004D4FE4">
              <w:rPr>
                <w:rFonts w:cs="Calibri"/>
                <w:szCs w:val="24"/>
                <w:lang w:eastAsia="en-NZ"/>
              </w:rPr>
              <w:t> </w:t>
            </w:r>
          </w:p>
        </w:tc>
      </w:tr>
    </w:tbl>
    <w:p w14:paraId="066E2652" w14:textId="77777777" w:rsidR="007C0629" w:rsidRPr="00992486" w:rsidRDefault="007C0629" w:rsidP="007C0629">
      <w:pPr>
        <w:rPr>
          <w:b/>
          <w:bCs/>
          <w:u w:val="single"/>
        </w:rPr>
      </w:pPr>
    </w:p>
    <w:p w14:paraId="4AC0C75E" w14:textId="77777777" w:rsidR="007C0629" w:rsidRPr="00992486" w:rsidRDefault="007C0629" w:rsidP="007C0629">
      <w:pPr>
        <w:rPr>
          <w:b/>
          <w:bCs/>
          <w:u w:val="single"/>
        </w:rPr>
      </w:pPr>
      <w:r w:rsidRPr="00992486">
        <w:rPr>
          <w:b/>
          <w:bCs/>
          <w:u w:val="single"/>
        </w:rPr>
        <w:t xml:space="preserve">Lacustrine fish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2F921FE0"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0AD4819"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2B3D6F2"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84A096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B56DE06"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E907BE5"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7EDF9B9"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18A5545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3DD9CE9"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Geodria australis </w:t>
            </w:r>
            <w:r w:rsidRPr="00992486">
              <w:rPr>
                <w:rFonts w:cs="Calibri"/>
                <w:szCs w:val="24"/>
                <w:u w:val="single"/>
                <w:lang w:eastAsia="en-NZ"/>
              </w:rPr>
              <w:t>(lamprey)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7D94387" w14:textId="77777777" w:rsidR="007C0629" w:rsidRPr="00992486" w:rsidRDefault="007C0629" w:rsidP="00C44AEB">
            <w:pPr>
              <w:jc w:val="center"/>
              <w:textAlignment w:val="baseline"/>
              <w:rPr>
                <w:rFonts w:ascii="Times New Roman" w:hAnsi="Times New Roman"/>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5006451"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B153BD7"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bl>
    <w:p w14:paraId="19A2428A" w14:textId="77777777" w:rsidR="007C0629" w:rsidRDefault="007C0629" w:rsidP="007C0629">
      <w:pPr>
        <w:rPr>
          <w:b/>
          <w:bCs/>
        </w:rPr>
      </w:pPr>
    </w:p>
    <w:p w14:paraId="00DF57F1" w14:textId="77777777" w:rsidR="007C0629" w:rsidRPr="00992486" w:rsidRDefault="007C0629" w:rsidP="007C0629">
      <w:pPr>
        <w:rPr>
          <w:b/>
          <w:bCs/>
          <w:u w:val="single"/>
        </w:rPr>
      </w:pPr>
      <w:r w:rsidRPr="00992486">
        <w:rPr>
          <w:b/>
          <w:bCs/>
          <w:u w:val="single"/>
        </w:rPr>
        <w:t xml:space="preserve">Lacustrine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7C0629" w:rsidRPr="00992486" w14:paraId="009F0738"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33D67AF"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5BF61B8"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A14973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2F9E029"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7197429"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68A3EFC"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6D6643E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FE48F43"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strike/>
                <w:color w:val="FF0000"/>
                <w:szCs w:val="24"/>
                <w:u w:val="single"/>
                <w:lang w:eastAsia="en-NZ"/>
              </w:rPr>
              <w:t>Orthoclydon pseudostinaria</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E58E5B8"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37183E9" w14:textId="77777777" w:rsidR="007C0629" w:rsidRPr="001F175A" w:rsidRDefault="007C0629" w:rsidP="00C44AEB">
            <w:pPr>
              <w:jc w:val="center"/>
              <w:textAlignment w:val="baseline"/>
              <w:rPr>
                <w:rFonts w:cs="Calibri"/>
                <w:color w:val="FF0000"/>
                <w:szCs w:val="24"/>
                <w:lang w:eastAsia="en-NZ"/>
              </w:rPr>
            </w:pPr>
            <w:r w:rsidRPr="001F175A">
              <w:rPr>
                <w:rFonts w:cs="Calibri"/>
                <w:color w:val="FF0000"/>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4DE40BC"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535AC04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7474245"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szCs w:val="24"/>
                <w:u w:val="single"/>
                <w:lang w:eastAsia="en-NZ"/>
              </w:rPr>
              <w:t xml:space="preserve">Lepidurus apus viridis </w:t>
            </w:r>
            <w:r w:rsidRPr="00992486">
              <w:rPr>
                <w:rFonts w:cs="Calibri"/>
                <w:szCs w:val="24"/>
                <w:u w:val="single"/>
                <w:lang w:eastAsia="en-NZ"/>
              </w:rPr>
              <w:t>(tadpole shrimp)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3C60CA2"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DF8C33"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E126933"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30F3F44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B8FACF9"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Echyridella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aucklandica</w:t>
            </w:r>
            <w:proofErr w:type="spellEnd"/>
            <w:r w:rsidRPr="00992486">
              <w:rPr>
                <w:rFonts w:cs="Calibri"/>
                <w:i/>
                <w:iCs/>
                <w:szCs w:val="24"/>
                <w:u w:val="single"/>
                <w:lang w:eastAsia="en-NZ"/>
              </w:rPr>
              <w:t xml:space="preserve"> </w:t>
            </w:r>
            <w:r w:rsidRPr="00992486">
              <w:rPr>
                <w:rFonts w:cs="Calibri"/>
                <w:szCs w:val="24"/>
                <w:u w:val="single"/>
                <w:lang w:eastAsia="en-NZ"/>
              </w:rPr>
              <w:t>(</w:t>
            </w:r>
            <w:proofErr w:type="spellStart"/>
            <w:r w:rsidRPr="00992486">
              <w:rPr>
                <w:rFonts w:cs="Calibri"/>
                <w:szCs w:val="24"/>
                <w:u w:val="single"/>
                <w:lang w:eastAsia="en-NZ"/>
              </w:rPr>
              <w:t>kākahi</w:t>
            </w:r>
            <w:proofErr w:type="spellEnd"/>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1EBC15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653498"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19F8D1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19EF5AF4" w14:textId="77777777" w:rsidR="007C0629" w:rsidRDefault="007C0629" w:rsidP="007C0629">
      <w:pPr>
        <w:rPr>
          <w:b/>
          <w:bCs/>
        </w:rPr>
      </w:pPr>
    </w:p>
    <w:p w14:paraId="0E811298" w14:textId="77777777" w:rsidR="007C0629" w:rsidRPr="00992486" w:rsidRDefault="007C0629" w:rsidP="007C0629">
      <w:pPr>
        <w:rPr>
          <w:b/>
          <w:bCs/>
          <w:u w:val="single"/>
        </w:rPr>
      </w:pPr>
      <w:r w:rsidRPr="00992486">
        <w:rPr>
          <w:b/>
          <w:bCs/>
          <w:u w:val="single"/>
        </w:rPr>
        <w:lastRenderedPageBreak/>
        <w:t xml:space="preserve">Marine habitat or ecosystem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7C0629" w:rsidRPr="00992486" w14:paraId="1EBC4EA6"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8B2FD6E"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5B11EE1"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6FA873E"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422FF68"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DAD2739"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6C6ABDE"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5A38874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921F878"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Bull kelp forests (</w:t>
            </w:r>
            <w:r w:rsidRPr="00992486">
              <w:rPr>
                <w:rFonts w:cs="Calibri"/>
                <w:i/>
                <w:iCs/>
                <w:szCs w:val="24"/>
                <w:u w:val="single"/>
                <w:lang w:eastAsia="en-NZ"/>
              </w:rPr>
              <w:t>Durviallea</w:t>
            </w:r>
            <w:r w:rsidRPr="00992486">
              <w:rPr>
                <w:rFonts w:cs="Calibri"/>
                <w:szCs w:val="24"/>
                <w:u w:val="single"/>
                <w:lang w:eastAsia="en-NZ"/>
              </w:rPr>
              <w:t xml:space="preserve"> spp.)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45D5FA" w14:textId="77777777" w:rsidR="007C0629" w:rsidRPr="00992486" w:rsidRDefault="007C0629" w:rsidP="00C44AEB">
            <w:pPr>
              <w:jc w:val="center"/>
              <w:textAlignment w:val="baseline"/>
              <w:rPr>
                <w:rFonts w:ascii="Times New Roman" w:hAnsi="Times New Roman"/>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D2ED57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8C0744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45CC88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5AB7CD3"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 xml:space="preserve">Cook </w:t>
            </w:r>
            <w:proofErr w:type="gramStart"/>
            <w:r w:rsidRPr="00992486">
              <w:rPr>
                <w:rFonts w:cs="Calibri"/>
                <w:szCs w:val="24"/>
                <w:u w:val="single"/>
                <w:lang w:eastAsia="en-NZ"/>
              </w:rPr>
              <w:t>Strait</w:t>
            </w:r>
            <w:proofErr w:type="gramEnd"/>
            <w:r w:rsidRPr="00992486">
              <w:rPr>
                <w:rFonts w:cs="Calibri"/>
                <w:szCs w:val="24"/>
                <w:u w:val="single"/>
                <w:lang w:eastAsia="en-NZ"/>
              </w:rPr>
              <w:t xml:space="preserve"> shelf-edge canyon habitats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EE07B0D"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4DD77B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F477B9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5D202D0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6852B12"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Matikona reef habitats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DD23770"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4A5C51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86D18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050C2A3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66B9C30"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Opouawe Bank methane seeps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953BDF2"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CAAC4F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52AEE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81C59E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EBB203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Adamsiella algal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BD0DC31"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69C0C5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91EC2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6CBF2E9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2B190F8"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Deepsea woodfall habitat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113275A"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6D97673"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A1C99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77785E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D6C6D43"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Rhodolith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3A8ABEF"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8D8CEC2"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080C7A2"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6FC1D45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5949C8"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Hydroid tree communities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F706D72"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723AEE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EFA34A1"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78A9504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9FCBF62"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 xml:space="preserve">Beds of large bivalve molluscs (horse mussels, scallops, oysters, </w:t>
            </w:r>
            <w:r w:rsidRPr="00992486">
              <w:rPr>
                <w:rFonts w:cs="Calibri"/>
                <w:i/>
                <w:iCs/>
                <w:szCs w:val="24"/>
                <w:u w:val="single"/>
                <w:lang w:eastAsia="en-NZ"/>
              </w:rPr>
              <w:t>Dosinia</w:t>
            </w:r>
            <w:r w:rsidRPr="00992486">
              <w:rPr>
                <w:rFonts w:cs="Calibri"/>
                <w:szCs w:val="24"/>
                <w:u w:val="single"/>
                <w:lang w:eastAsia="en-NZ"/>
              </w:rPr>
              <w:t xml:space="preserve"> spp.)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0471D71"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3416837"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48030A"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04B8F4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2789B3E"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Mixed high current assemblages (e.g., sponge gardens)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7E853E5"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6E73EC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0600FD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E7DC6D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DC391A5"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Tubeworm (polychaete) fields and mounds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2B74966"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C879B7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63A356"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01367CF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41696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Sea anemone meadows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A75DC67"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6952D8A"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400E3F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E86D4E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2649102"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Seagrass meadows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71BB094"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C51DB3E"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54C7E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A40044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A32519"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Brachiopod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ED2EEF3"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D25A2F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E9AA88"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7DF7FD4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4F15F67"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Bryozoan thickets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AE5C80F"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C38D8E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BE57CF8"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r>
      <w:tr w:rsidR="007C0629" w:rsidRPr="00992486" w14:paraId="42FD75C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BC55B3"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Black coral colonies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D3083D4"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93E20A7"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F7768D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4D5042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09BB77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Giant kelp (</w:t>
            </w:r>
            <w:r w:rsidRPr="00992486">
              <w:rPr>
                <w:rFonts w:cs="Calibri"/>
                <w:i/>
                <w:iCs/>
                <w:szCs w:val="24"/>
                <w:u w:val="single"/>
                <w:lang w:eastAsia="en-NZ"/>
              </w:rPr>
              <w:t>Macrocystis</w:t>
            </w:r>
            <w:r w:rsidRPr="00992486">
              <w:rPr>
                <w:rFonts w:cs="Calibri"/>
                <w:szCs w:val="24"/>
                <w:u w:val="single"/>
                <w:lang w:eastAsia="en-NZ"/>
              </w:rPr>
              <w:t xml:space="preserve"> spp.) forests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0DB4E11"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84EAE3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D7ECEEC"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7268BE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B0C625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lastRenderedPageBreak/>
              <w:t>Mixed kelp assemblages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5269E11"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58ADDE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B70883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036E69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CD13824"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Seamounts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1638B3B"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2E11B3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0DE0372"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BFC340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537EAFE"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Estuaries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D3EF375" w14:textId="77777777" w:rsidR="007C0629" w:rsidRPr="00992486" w:rsidRDefault="007C0629" w:rsidP="00C44AEB">
            <w:pPr>
              <w:jc w:val="center"/>
              <w:textAlignment w:val="baseline"/>
              <w:rPr>
                <w:rFonts w:cs="Calibri"/>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30E998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224E1EE"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15652F8A" w14:textId="77777777" w:rsidR="007C0629" w:rsidRPr="00992486" w:rsidRDefault="007C0629" w:rsidP="007C0629">
      <w:pPr>
        <w:rPr>
          <w:b/>
          <w:bCs/>
          <w:u w:val="single"/>
        </w:rPr>
      </w:pPr>
    </w:p>
    <w:p w14:paraId="65DD74C2" w14:textId="77777777" w:rsidR="007C0629" w:rsidRPr="00992486" w:rsidRDefault="007C0629" w:rsidP="007C0629">
      <w:pPr>
        <w:rPr>
          <w:b/>
          <w:bCs/>
          <w:u w:val="single"/>
        </w:rPr>
      </w:pPr>
      <w:r w:rsidRPr="00992486">
        <w:rPr>
          <w:b/>
          <w:bCs/>
          <w:u w:val="single"/>
        </w:rPr>
        <w:t>Marine algae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7C0629" w:rsidRPr="00992486" w14:paraId="72D9F349"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BD51615"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8BD1B24"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49C70321"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2CFD4AA"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A1E6922"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BB3FC10"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13AAB45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E5732EE"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Dione arcuate</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2498E3B"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AE248FF"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617372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9EA094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6D484A2"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Gelidium johnstonii</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1F10255"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5F35BA8"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41021B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AD3F36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271B6B0"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Gigartina dilatata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F7A60FF"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4E7CF0F"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BFF43AC"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5DD49C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2E838D"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Prasionema heeschiae</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37981B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7729DAD"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317DF47"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61BE1D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5647731"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Gigartina </w:t>
            </w:r>
            <w:r w:rsidRPr="00992486">
              <w:rPr>
                <w:rFonts w:cs="Calibri"/>
                <w:szCs w:val="24"/>
                <w:u w:val="single"/>
                <w:lang w:eastAsia="en-NZ"/>
              </w:rPr>
              <w:t>sp. </w:t>
            </w:r>
            <w:r w:rsidRPr="00992486">
              <w:rPr>
                <w:rFonts w:cs="Calibri"/>
                <w:color w:val="FF0000"/>
                <w:szCs w:val="24"/>
                <w:u w:val="single"/>
                <w:lang w:eastAsia="en-NZ"/>
              </w:rPr>
              <w:t>C</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A3D751C"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2C272A2"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8B4AB4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25286C8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6B4CD06"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Prasiola </w:t>
            </w:r>
            <w:r w:rsidRPr="00992486">
              <w:rPr>
                <w:rFonts w:cs="Calibri"/>
                <w:szCs w:val="24"/>
                <w:u w:val="single"/>
                <w:lang w:eastAsia="en-NZ"/>
              </w:rPr>
              <w:t>sp. </w:t>
            </w:r>
            <w:r w:rsidRPr="00992486">
              <w:rPr>
                <w:rFonts w:cs="Calibri"/>
                <w:color w:val="FF0000"/>
                <w:szCs w:val="24"/>
                <w:u w:val="single"/>
                <w:lang w:eastAsia="en-NZ"/>
              </w:rPr>
              <w:t>A</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12A550B"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00D5620"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AADB5E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0F2C70D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AD882C9"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Prasiola novaezelandiae</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F1E29A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3306380"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660722"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36F147D0" w14:textId="77777777" w:rsidR="007C0629" w:rsidRPr="00992486" w:rsidRDefault="007C0629" w:rsidP="007C0629">
      <w:pPr>
        <w:rPr>
          <w:b/>
          <w:bCs/>
          <w:u w:val="single"/>
        </w:rPr>
      </w:pPr>
    </w:p>
    <w:p w14:paraId="615CC563" w14:textId="77777777" w:rsidR="007C0629" w:rsidRPr="00992486" w:rsidRDefault="007C0629" w:rsidP="007C0629">
      <w:pPr>
        <w:rPr>
          <w:b/>
          <w:bCs/>
          <w:u w:val="single"/>
        </w:rPr>
      </w:pPr>
      <w:r w:rsidRPr="00992486">
        <w:rPr>
          <w:b/>
          <w:bCs/>
          <w:u w:val="single"/>
        </w:rPr>
        <w:t>Marine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7C0629" w:rsidRPr="00992486" w14:paraId="04EF7D42"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F0D441A"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AFA6AD0"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3E0B7CD"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EF838A0"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63A0FD0F"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219055D"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2F2B91B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2A4F07D"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Smeagol climoi</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CAAEF5C"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4AD7152"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CE1028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61EF8F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5813587"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Boccardeiella magniovata</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8EF4A0B"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EF86535"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4F7A9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5D42A3A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426DE8"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Spio aequalis</w:t>
            </w:r>
            <w:r w:rsidRPr="00992486">
              <w:rPr>
                <w:rFonts w:cs="Calibri"/>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87F2403"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09572E9"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0663D19"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399364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08D00A7"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Paragorgia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alisonae</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C5EEF58" w14:textId="77777777" w:rsidR="007C0629" w:rsidRPr="00992486" w:rsidRDefault="007C0629" w:rsidP="00C44AEB">
            <w:pPr>
              <w:jc w:val="center"/>
              <w:textAlignment w:val="baseline"/>
              <w:rPr>
                <w:rFonts w:cs="Calibri"/>
                <w:color w:val="FF0000"/>
                <w:szCs w:val="24"/>
                <w:u w:val="single"/>
                <w:lang w:eastAsia="en-NZ"/>
              </w:rPr>
            </w:pPr>
            <w:r w:rsidRPr="00523B1C">
              <w:rPr>
                <w:rFonts w:cs="Calibri"/>
                <w:color w:val="FF0000"/>
                <w:szCs w:val="24"/>
                <w:u w:val="single"/>
                <w:lang w:eastAsia="en-NZ"/>
              </w:rPr>
              <w:t>Vulnerable</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110D34C" w14:textId="77777777" w:rsidR="007C0629" w:rsidRPr="001F175A"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86B34B"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17C4856F" w14:textId="77777777" w:rsidR="007C0629" w:rsidRPr="00992486" w:rsidRDefault="007C0629" w:rsidP="007C0629">
      <w:pPr>
        <w:rPr>
          <w:b/>
          <w:bCs/>
          <w:u w:val="single"/>
        </w:rPr>
      </w:pPr>
    </w:p>
    <w:p w14:paraId="693FB0EA" w14:textId="77777777" w:rsidR="007C0629" w:rsidRPr="00992486" w:rsidRDefault="007C0629" w:rsidP="007C0629">
      <w:pPr>
        <w:rPr>
          <w:b/>
          <w:bCs/>
          <w:color w:val="FF0000"/>
          <w:u w:val="single"/>
        </w:rPr>
      </w:pPr>
      <w:r w:rsidRPr="00992486">
        <w:rPr>
          <w:b/>
          <w:bCs/>
          <w:color w:val="FF0000"/>
          <w:u w:val="single"/>
        </w:rPr>
        <w:t>Marine mammal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7C0629" w:rsidRPr="00992486" w14:paraId="4DF3239F"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B72E6AF"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lastRenderedPageBreak/>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208B413"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2F0F0FA"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05989E1"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60B355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708F6DC"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476609B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3AA7277"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color w:val="FF0000"/>
                <w:szCs w:val="24"/>
                <w:u w:val="single"/>
                <w:lang w:eastAsia="en-NZ"/>
              </w:rPr>
              <w:t>Orcinus orca</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CF601B1"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5572B2">
              <w:rPr>
                <w:rFonts w:cs="Calibri"/>
                <w:color w:val="FF0000"/>
                <w:szCs w:val="24"/>
                <w:u w:val="single"/>
                <w:lang w:eastAsia="en-NZ"/>
              </w:rPr>
              <w:t>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4ABC190"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C2D7820"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308E8945" w14:textId="77777777" w:rsidR="007C0629" w:rsidRPr="00992486" w:rsidRDefault="007C0629" w:rsidP="007C0629">
      <w:pPr>
        <w:rPr>
          <w:b/>
          <w:bCs/>
          <w:u w:val="single"/>
        </w:rPr>
      </w:pPr>
    </w:p>
    <w:p w14:paraId="6734D7DB" w14:textId="77777777" w:rsidR="007C0629" w:rsidRPr="00992486" w:rsidRDefault="007C0629" w:rsidP="007C0629">
      <w:pPr>
        <w:rPr>
          <w:b/>
          <w:bCs/>
          <w:color w:val="FF0000"/>
          <w:u w:val="single"/>
        </w:rPr>
      </w:pPr>
      <w:r w:rsidRPr="00992486">
        <w:rPr>
          <w:b/>
          <w:bCs/>
          <w:color w:val="FF0000"/>
          <w:u w:val="single"/>
        </w:rPr>
        <w:t>Marine shark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319D1346"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149EACF"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BC209E0"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1E01A7D3"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0900E23"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717B2F4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DD28DF8"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0E4C07A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1F93666"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color w:val="FF0000"/>
                <w:szCs w:val="24"/>
                <w:u w:val="single"/>
                <w:lang w:eastAsia="en-NZ"/>
              </w:rPr>
              <w:t>Carcharodon carcharias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0A8DC52" w14:textId="77777777" w:rsidR="007C0629" w:rsidRPr="00A575A3" w:rsidRDefault="007C0629" w:rsidP="00C44AEB">
            <w:pPr>
              <w:jc w:val="center"/>
              <w:textAlignment w:val="baseline"/>
              <w:rPr>
                <w:rFonts w:ascii="Times New Roman" w:hAnsi="Times New Roman"/>
                <w:color w:val="00B0F0"/>
                <w:szCs w:val="24"/>
                <w:u w:val="single"/>
                <w:lang w:eastAsia="en-NZ"/>
              </w:rPr>
            </w:pPr>
            <w:r w:rsidRPr="005C75D7">
              <w:rPr>
                <w:rFonts w:cs="Calibri"/>
                <w:color w:val="FF0000"/>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18F39A"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465587"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r w:rsidR="007C0629" w:rsidRPr="00992486" w14:paraId="6A88800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CDF220"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Cetorhinus</w:t>
            </w:r>
            <w:proofErr w:type="spellEnd"/>
            <w:r w:rsidRPr="00992486">
              <w:rPr>
                <w:rFonts w:cs="Calibri"/>
                <w:i/>
                <w:iCs/>
                <w:color w:val="FF0000"/>
                <w:szCs w:val="24"/>
                <w:u w:val="single"/>
                <w:lang w:eastAsia="en-NZ"/>
              </w:rPr>
              <w:t xml:space="preserve"> maximus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8CE7D69" w14:textId="77777777" w:rsidR="007C0629" w:rsidRPr="00A575A3" w:rsidRDefault="007C0629" w:rsidP="00C44AEB">
            <w:pPr>
              <w:jc w:val="center"/>
              <w:textAlignment w:val="baseline"/>
              <w:rPr>
                <w:rFonts w:cs="Calibri"/>
                <w:color w:val="00B0F0"/>
                <w:szCs w:val="24"/>
                <w:u w:val="single"/>
                <w:lang w:eastAsia="en-NZ"/>
              </w:rPr>
            </w:pPr>
            <w:r w:rsidRPr="005C75D7">
              <w:rPr>
                <w:rFonts w:cs="Calibri"/>
                <w:color w:val="FF0000"/>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ADD912"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C6D5CA8"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11A58FED" w14:textId="77777777" w:rsidR="007C0629" w:rsidRDefault="007C0629" w:rsidP="007C0629">
      <w:pPr>
        <w:rPr>
          <w:b/>
          <w:bCs/>
        </w:rPr>
      </w:pPr>
    </w:p>
    <w:p w14:paraId="178F2DB9" w14:textId="77777777" w:rsidR="007C0629" w:rsidRPr="00992486" w:rsidRDefault="007C0629" w:rsidP="007C0629">
      <w:pPr>
        <w:rPr>
          <w:b/>
          <w:bCs/>
          <w:u w:val="single"/>
        </w:rPr>
      </w:pPr>
      <w:r w:rsidRPr="00992486">
        <w:rPr>
          <w:b/>
          <w:bCs/>
          <w:u w:val="single"/>
        </w:rPr>
        <w:t>Coastal margin habitat or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22881E7A"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AD9D5A4"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1E5E0B3"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2AEA1110"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09D6B13"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6221B70E"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278775E"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0F3DE7D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B05F32E"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Coastal turfs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E4F02C8" w14:textId="77777777" w:rsidR="007C0629" w:rsidRPr="00992486" w:rsidRDefault="007C0629" w:rsidP="00C44AEB">
            <w:pPr>
              <w:jc w:val="center"/>
              <w:textAlignment w:val="baseline"/>
              <w:rPr>
                <w:rFonts w:ascii="Times New Roman" w:hAnsi="Times New Roman"/>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82A68AF"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DFEB3A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1604039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4F47128"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Marine mammal haul-outs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0A5F900"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A4E5D4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B5E26D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B440AF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30A3516"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Seabird burrowed soils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9A34B2F"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881AC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77E97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69B7ECF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C648670"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Shingle beaches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78623B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0152A0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FB1742"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6C63865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00B4741"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Stony beach ridges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BB95BEF"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08B91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B0817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222F246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126EA1D"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Calcareous coastal cliffs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CF0414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04824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007B17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97D5CE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595446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Coastal cliffs on acidic rock stacks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A6E4FAE"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4F39065"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EF71F6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404248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963097B"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Coastal rock stacks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76F6032"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6CA0D9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078593C"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02ED2BE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DFAC8D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Active sand dunes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8F843A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489CF5"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7BA58C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E577AE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BA13A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lastRenderedPageBreak/>
              <w:t>Stable sand dunes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0920775"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D34C6AD"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CB6DD5F"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0112584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D13A1D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Estuaries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534F42C"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B881CDE"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FC8452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37D0F3C8" w14:textId="77777777" w:rsidR="007C0629" w:rsidRPr="00992486" w:rsidRDefault="007C0629" w:rsidP="007C0629">
      <w:pPr>
        <w:rPr>
          <w:b/>
          <w:bCs/>
          <w:u w:val="single"/>
        </w:rPr>
      </w:pPr>
    </w:p>
    <w:p w14:paraId="662519A5" w14:textId="77777777" w:rsidR="007C0629" w:rsidRPr="00992486" w:rsidRDefault="007C0629" w:rsidP="007C0629">
      <w:pPr>
        <w:rPr>
          <w:b/>
          <w:bCs/>
          <w:u w:val="single"/>
        </w:rPr>
      </w:pPr>
      <w:r w:rsidRPr="00992486">
        <w:rPr>
          <w:b/>
          <w:bCs/>
          <w:u w:val="single"/>
        </w:rPr>
        <w:t xml:space="preserve">Coastal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69DFA74D"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855BA04"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BCDF495"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72CDCC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F1DD624"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46AD10D9"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86C32A4"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259AD67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4221A33"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Leptinella nana</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B53FF93"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809D92"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129A48F"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001138A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228F3D"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Muehlenbeckia astonii</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8DDE23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3D1826"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D4496A"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3489C75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FB75402"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Pimelea aff villosa</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71E957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57C074"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07F090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A772EA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4B1ACED"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Atriplex buchananii</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F43C2C9"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59465D1"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9130A1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3E7F4E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944D69D"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Myosotis brevis</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0EA361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42A60F4"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D664D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76B257E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4AB4FD6"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Lepidium </w:t>
            </w:r>
            <w:proofErr w:type="spellStart"/>
            <w:r w:rsidRPr="00992486">
              <w:rPr>
                <w:rFonts w:cs="Calibri"/>
                <w:i/>
                <w:iCs/>
                <w:color w:val="FF0000"/>
                <w:szCs w:val="24"/>
                <w:u w:val="single"/>
                <w:lang w:eastAsia="en-NZ"/>
              </w:rPr>
              <w:t>oleraceum</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B22796A" w14:textId="77777777" w:rsidR="007C0629" w:rsidRPr="00A575A3" w:rsidRDefault="007C0629" w:rsidP="00C44AEB">
            <w:pPr>
              <w:jc w:val="center"/>
              <w:textAlignment w:val="baseline"/>
              <w:rPr>
                <w:rFonts w:cs="Calibri"/>
                <w:color w:val="00B0F0"/>
                <w:szCs w:val="24"/>
                <w:u w:val="single"/>
                <w:lang w:eastAsia="en-NZ"/>
              </w:rPr>
            </w:pPr>
            <w:r w:rsidRPr="00BC6F18">
              <w:rPr>
                <w:rFonts w:cs="Calibri"/>
                <w:color w:val="FF0000"/>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98CBF2" w14:textId="77777777" w:rsidR="007C0629" w:rsidRPr="001F175A"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D4E719"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r w:rsidR="007C0629" w:rsidRPr="00992486" w14:paraId="70BA581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2E47252"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Pimelea </w:t>
            </w:r>
            <w:r w:rsidRPr="00992486">
              <w:rPr>
                <w:rFonts w:cs="Calibri"/>
                <w:color w:val="FF0000"/>
                <w:szCs w:val="24"/>
                <w:u w:val="single"/>
                <w:lang w:eastAsia="en-NZ"/>
              </w:rPr>
              <w:t>aff.</w:t>
            </w:r>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aridula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1028F6E" w14:textId="77777777" w:rsidR="007C0629" w:rsidRPr="00A575A3" w:rsidRDefault="007C0629" w:rsidP="00C44AEB">
            <w:pPr>
              <w:jc w:val="center"/>
              <w:textAlignment w:val="baseline"/>
              <w:rPr>
                <w:rFonts w:cs="Calibri"/>
                <w:color w:val="00B0F0"/>
                <w:szCs w:val="24"/>
                <w:u w:val="single"/>
                <w:lang w:eastAsia="en-NZ"/>
              </w:rPr>
            </w:pPr>
            <w:r w:rsidRPr="00BD4B5A">
              <w:rPr>
                <w:rFonts w:cs="Calibri"/>
                <w:color w:val="FF0000"/>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45280E"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1E8AAA"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37D1B336" w14:textId="77777777" w:rsidR="007C0629" w:rsidRDefault="007C0629" w:rsidP="007C0629">
      <w:pPr>
        <w:rPr>
          <w:b/>
          <w:bCs/>
        </w:rPr>
      </w:pPr>
    </w:p>
    <w:p w14:paraId="02D4DE16" w14:textId="77777777" w:rsidR="007C0629" w:rsidRPr="00992486" w:rsidRDefault="007C0629" w:rsidP="007C0629">
      <w:pPr>
        <w:rPr>
          <w:b/>
          <w:bCs/>
          <w:u w:val="single"/>
        </w:rPr>
      </w:pPr>
      <w:r w:rsidRPr="00992486">
        <w:rPr>
          <w:b/>
          <w:bCs/>
          <w:u w:val="single"/>
        </w:rPr>
        <w:t xml:space="preserve">Coastal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065BA3A7"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B589FB3"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1F3683A"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1F24D85"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7948FA1"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956E2B1"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5436A8F"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267F15A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4A1FDE3" w14:textId="77777777" w:rsidR="007C0629" w:rsidRPr="00992486" w:rsidRDefault="007C0629" w:rsidP="00C44AEB">
            <w:pPr>
              <w:ind w:left="15"/>
              <w:textAlignment w:val="baseline"/>
              <w:rPr>
                <w:rFonts w:cs="Calibri"/>
                <w:i/>
                <w:iCs/>
                <w:strike/>
                <w:szCs w:val="24"/>
                <w:u w:val="single"/>
                <w:lang w:eastAsia="en-NZ"/>
              </w:rPr>
            </w:pPr>
            <w:proofErr w:type="spellStart"/>
            <w:r w:rsidRPr="00992486">
              <w:rPr>
                <w:rFonts w:cs="Calibri"/>
                <w:i/>
                <w:iCs/>
                <w:szCs w:val="24"/>
                <w:u w:val="single"/>
                <w:lang w:eastAsia="en-NZ"/>
              </w:rPr>
              <w:t>Egretta</w:t>
            </w:r>
            <w:proofErr w:type="spellEnd"/>
            <w:r w:rsidRPr="00992486">
              <w:rPr>
                <w:rFonts w:cs="Calibri"/>
                <w:i/>
                <w:iCs/>
                <w:szCs w:val="24"/>
                <w:u w:val="single"/>
                <w:lang w:eastAsia="en-NZ"/>
              </w:rPr>
              <w:t xml:space="preserve"> sacra </w:t>
            </w:r>
            <w:proofErr w:type="spellStart"/>
            <w:r w:rsidRPr="00992486">
              <w:rPr>
                <w:rFonts w:cs="Calibri"/>
                <w:i/>
                <w:iCs/>
                <w:szCs w:val="24"/>
                <w:u w:val="single"/>
                <w:lang w:eastAsia="en-NZ"/>
              </w:rPr>
              <w:t>sacra</w:t>
            </w:r>
            <w:proofErr w:type="spellEnd"/>
            <w:r w:rsidRPr="00992486">
              <w:rPr>
                <w:rFonts w:cs="Calibri"/>
                <w:szCs w:val="24"/>
                <w:u w:val="single"/>
                <w:lang w:eastAsia="en-NZ"/>
              </w:rPr>
              <w:t xml:space="preserve"> (reef heron)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5959420"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608556"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FE81BCC"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r w:rsidR="007C0629" w:rsidRPr="00992486" w14:paraId="4BF23E7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46DCE5A"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strike/>
                <w:color w:val="FF0000"/>
                <w:szCs w:val="24"/>
                <w:u w:val="single"/>
                <w:lang w:eastAsia="en-NZ"/>
              </w:rPr>
              <w:t>Charadruis</w:t>
            </w:r>
            <w:proofErr w:type="spellEnd"/>
            <w:r w:rsidRPr="00992486">
              <w:rPr>
                <w:rFonts w:cs="Calibri"/>
                <w:strike/>
                <w:color w:val="FF0000"/>
                <w:szCs w:val="24"/>
                <w:u w:val="single"/>
                <w:lang w:eastAsia="en-NZ"/>
              </w:rPr>
              <w:t xml:space="preserve"> </w:t>
            </w:r>
            <w:proofErr w:type="spellStart"/>
            <w:r w:rsidRPr="00992486">
              <w:rPr>
                <w:rFonts w:cs="Calibri"/>
                <w:strike/>
                <w:color w:val="FF0000"/>
                <w:szCs w:val="24"/>
                <w:u w:val="single"/>
                <w:lang w:eastAsia="en-NZ"/>
              </w:rPr>
              <w:t>bicinctus</w:t>
            </w:r>
            <w:proofErr w:type="spellEnd"/>
            <w:r w:rsidRPr="00992486">
              <w:rPr>
                <w:rFonts w:cs="Calibri"/>
                <w:strike/>
                <w:color w:val="FF0000"/>
                <w:szCs w:val="24"/>
                <w:u w:val="single"/>
                <w:lang w:eastAsia="en-NZ"/>
              </w:rPr>
              <w:t xml:space="preserve"> </w:t>
            </w:r>
            <w:proofErr w:type="spellStart"/>
            <w:r w:rsidRPr="00992486">
              <w:rPr>
                <w:rFonts w:cs="Calibri"/>
                <w:strike/>
                <w:color w:val="FF0000"/>
                <w:szCs w:val="24"/>
                <w:u w:val="single"/>
                <w:lang w:eastAsia="en-NZ"/>
              </w:rPr>
              <w:t>bicinctus</w:t>
            </w:r>
            <w:proofErr w:type="spellEnd"/>
            <w:r w:rsidRPr="00992486">
              <w:rPr>
                <w:rFonts w:cs="Calibri"/>
                <w:strike/>
                <w:color w:val="FF0000"/>
                <w:szCs w:val="24"/>
                <w:u w:val="single"/>
                <w:lang w:eastAsia="en-NZ"/>
              </w:rPr>
              <w:t xml:space="preserve"> (banded dotterel)</w:t>
            </w:r>
            <w:r w:rsidRPr="00992486">
              <w:rPr>
                <w:rFonts w:cs="Calibri"/>
                <w:color w:val="FF0000"/>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3923F1E"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C8C3572" w14:textId="77777777" w:rsidR="007C0629" w:rsidRPr="001F175A" w:rsidRDefault="007C0629" w:rsidP="00C44AEB">
            <w:pPr>
              <w:jc w:val="center"/>
              <w:textAlignment w:val="baseline"/>
              <w:rPr>
                <w:rFonts w:cs="Calibri"/>
                <w:color w:val="FF0000"/>
                <w:szCs w:val="24"/>
                <w:lang w:eastAsia="en-NZ"/>
              </w:rPr>
            </w:pPr>
            <w:r w:rsidRPr="001F175A">
              <w:rPr>
                <w:rFonts w:cs="Calibri"/>
                <w:color w:val="FF0000"/>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9EB1E31"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strike/>
                <w:color w:val="FF0000"/>
                <w:szCs w:val="24"/>
                <w:u w:val="single"/>
                <w:lang w:eastAsia="en-NZ"/>
              </w:rPr>
              <w:t>Yes</w:t>
            </w:r>
          </w:p>
        </w:tc>
      </w:tr>
      <w:tr w:rsidR="007C0629" w:rsidRPr="00992486" w14:paraId="30DC80B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52BD56" w14:textId="77777777" w:rsidR="007C0629" w:rsidRPr="00992486" w:rsidRDefault="007C0629" w:rsidP="00C44AEB">
            <w:pPr>
              <w:ind w:left="15"/>
              <w:textAlignment w:val="baseline"/>
              <w:rPr>
                <w:rFonts w:cs="Calibri"/>
                <w:strike/>
                <w:color w:val="FF0000"/>
                <w:szCs w:val="24"/>
                <w:u w:val="single"/>
                <w:lang w:eastAsia="en-NZ"/>
              </w:rPr>
            </w:pPr>
            <w:r w:rsidRPr="00992486">
              <w:rPr>
                <w:rFonts w:cs="Calibri"/>
                <w:i/>
                <w:iCs/>
                <w:szCs w:val="24"/>
                <w:u w:val="single"/>
                <w:lang w:eastAsia="en-NZ"/>
              </w:rPr>
              <w:t xml:space="preserve">Hydroprogne caspia </w:t>
            </w:r>
            <w:r w:rsidRPr="00992486">
              <w:rPr>
                <w:rFonts w:cs="Calibri"/>
                <w:szCs w:val="24"/>
                <w:u w:val="single"/>
                <w:lang w:eastAsia="en-NZ"/>
              </w:rPr>
              <w:t>(Caspian tern)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C3653E0"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3C84BA"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BCB0EF" w14:textId="77777777" w:rsidR="007C0629" w:rsidRPr="00992486" w:rsidRDefault="007C0629" w:rsidP="00C44AEB">
            <w:pPr>
              <w:jc w:val="center"/>
              <w:textAlignment w:val="baseline"/>
              <w:rPr>
                <w:rFonts w:cs="Calibri"/>
                <w:strike/>
                <w:color w:val="FF0000"/>
                <w:szCs w:val="24"/>
                <w:u w:val="single"/>
                <w:lang w:eastAsia="en-NZ"/>
              </w:rPr>
            </w:pPr>
            <w:r w:rsidRPr="00992486">
              <w:rPr>
                <w:rFonts w:cs="Calibri"/>
                <w:szCs w:val="24"/>
                <w:u w:val="single"/>
                <w:lang w:eastAsia="en-NZ"/>
              </w:rPr>
              <w:t>Yes </w:t>
            </w:r>
          </w:p>
        </w:tc>
      </w:tr>
      <w:tr w:rsidR="007C0629" w:rsidRPr="00992486" w14:paraId="0A818EC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643AA2E"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Charadrius obscurus </w:t>
            </w:r>
            <w:proofErr w:type="spellStart"/>
            <w:r w:rsidRPr="00992486">
              <w:rPr>
                <w:rFonts w:cs="Calibri"/>
                <w:i/>
                <w:iCs/>
                <w:color w:val="FF0000"/>
                <w:szCs w:val="24"/>
                <w:u w:val="single"/>
                <w:lang w:eastAsia="en-NZ"/>
              </w:rPr>
              <w:t>aquilonius</w:t>
            </w:r>
            <w:proofErr w:type="spellEnd"/>
            <w:r w:rsidRPr="00992486">
              <w:rPr>
                <w:rFonts w:cs="Calibri"/>
                <w:i/>
                <w:iCs/>
                <w:color w:val="FF0000"/>
                <w:szCs w:val="24"/>
                <w:u w:val="single"/>
                <w:lang w:eastAsia="en-NZ"/>
              </w:rPr>
              <w:t xml:space="preserve">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CE4602E" w14:textId="77777777" w:rsidR="007C0629" w:rsidRPr="00A575A3" w:rsidRDefault="007C0629" w:rsidP="00C44AEB">
            <w:pPr>
              <w:jc w:val="center"/>
              <w:textAlignment w:val="baseline"/>
              <w:rPr>
                <w:rFonts w:cs="Calibri"/>
                <w:color w:val="00B0F0"/>
                <w:szCs w:val="24"/>
                <w:u w:val="single"/>
                <w:lang w:eastAsia="en-NZ"/>
              </w:rPr>
            </w:pPr>
            <w:r w:rsidRPr="0038247D">
              <w:rPr>
                <w:rFonts w:cs="Calibri"/>
                <w:color w:val="FF0000"/>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4AAAC4" w14:textId="77777777" w:rsidR="007C0629" w:rsidRPr="001F175A"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B85E3D0"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r w:rsidR="007C0629" w:rsidRPr="00992486" w14:paraId="2D77CC7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4E8D68"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Chidonias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albostriatus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B939BF6" w14:textId="77777777" w:rsidR="007C0629" w:rsidRPr="00A575A3" w:rsidRDefault="007C0629" w:rsidP="00C44AEB">
            <w:pPr>
              <w:jc w:val="center"/>
              <w:textAlignment w:val="baseline"/>
              <w:rPr>
                <w:rFonts w:cs="Calibri"/>
                <w:color w:val="00B0F0"/>
                <w:szCs w:val="24"/>
                <w:u w:val="single"/>
                <w:lang w:eastAsia="en-NZ"/>
              </w:rPr>
            </w:pPr>
            <w:r w:rsidRPr="005D71A2">
              <w:rPr>
                <w:rFonts w:cs="Calibri"/>
                <w:color w:val="FF0000"/>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8D2E34A"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D666D32"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r w:rsidR="007C0629" w:rsidRPr="00992486" w14:paraId="17214497"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7EAC425"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lastRenderedPageBreak/>
              <w:t>Stictocarbo</w:t>
            </w:r>
            <w:proofErr w:type="spellEnd"/>
            <w:r w:rsidRPr="00992486">
              <w:rPr>
                <w:rFonts w:cs="Calibri"/>
                <w:i/>
                <w:iCs/>
                <w:color w:val="FF0000"/>
                <w:szCs w:val="24"/>
                <w:u w:val="single"/>
                <w:lang w:eastAsia="en-NZ"/>
              </w:rPr>
              <w:t xml:space="preserve"> punctatus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473A904" w14:textId="77777777" w:rsidR="007C0629" w:rsidRPr="00A575A3" w:rsidRDefault="007C0629" w:rsidP="00C44AEB">
            <w:pPr>
              <w:jc w:val="center"/>
              <w:textAlignment w:val="baseline"/>
              <w:rPr>
                <w:rFonts w:cs="Calibri"/>
                <w:color w:val="00B0F0"/>
                <w:szCs w:val="24"/>
                <w:u w:val="single"/>
                <w:lang w:eastAsia="en-NZ"/>
              </w:rPr>
            </w:pPr>
            <w:r w:rsidRPr="005D71A2">
              <w:rPr>
                <w:rFonts w:cs="Calibri"/>
                <w:color w:val="FF0000"/>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27D5AB"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73CEB72"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725115F7" w14:textId="77777777" w:rsidR="007C0629" w:rsidRPr="00992486" w:rsidRDefault="007C0629" w:rsidP="007C0629">
      <w:pPr>
        <w:rPr>
          <w:b/>
          <w:bCs/>
          <w:u w:val="single"/>
        </w:rPr>
      </w:pPr>
    </w:p>
    <w:p w14:paraId="2BC49F04" w14:textId="77777777" w:rsidR="007C0629" w:rsidRPr="00992486" w:rsidRDefault="007C0629" w:rsidP="007C0629">
      <w:pPr>
        <w:rPr>
          <w:b/>
          <w:bCs/>
          <w:u w:val="single"/>
        </w:rPr>
      </w:pPr>
      <w:r w:rsidRPr="00992486">
        <w:rPr>
          <w:b/>
          <w:bCs/>
          <w:u w:val="single"/>
        </w:rPr>
        <w:t xml:space="preserve">Coastal lizard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34A3F8F5"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11520B7"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294D22B"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24F6C3F"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BF8A8AA"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3D6B84A8"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0CD0775"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7B25D1F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192A699"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 xml:space="preserve">Oligosma whitakeri </w:t>
            </w:r>
            <w:r w:rsidRPr="00992486">
              <w:rPr>
                <w:rFonts w:cs="Calibri"/>
                <w:szCs w:val="24"/>
                <w:u w:val="single"/>
                <w:lang w:eastAsia="en-NZ"/>
              </w:rPr>
              <w:t>(Whitaker’s skink)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20DFC05"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8A2DC0" w14:textId="77777777" w:rsidR="007C0629" w:rsidRPr="001F175A" w:rsidRDefault="007C0629" w:rsidP="00C44AEB">
            <w:pPr>
              <w:jc w:val="center"/>
              <w:textAlignment w:val="baseline"/>
              <w:rPr>
                <w:rFonts w:cs="Calibri"/>
                <w:szCs w:val="24"/>
                <w:lang w:eastAsia="en-NZ"/>
              </w:rPr>
            </w:pPr>
            <w:r w:rsidRPr="001F175A">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909E1BD"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r>
    </w:tbl>
    <w:p w14:paraId="74F50DC7" w14:textId="77777777" w:rsidR="007C0629" w:rsidRPr="00992486" w:rsidRDefault="007C0629" w:rsidP="007C0629">
      <w:pPr>
        <w:rPr>
          <w:b/>
          <w:bCs/>
          <w:u w:val="single"/>
        </w:rPr>
      </w:pPr>
    </w:p>
    <w:p w14:paraId="781E80B4" w14:textId="77777777" w:rsidR="007C0629" w:rsidRPr="00992486" w:rsidRDefault="007C0629" w:rsidP="007C0629">
      <w:pPr>
        <w:rPr>
          <w:b/>
          <w:bCs/>
          <w:color w:val="FF0000"/>
          <w:u w:val="single"/>
        </w:rPr>
      </w:pPr>
      <w:r w:rsidRPr="00992486">
        <w:rPr>
          <w:b/>
          <w:bCs/>
          <w:color w:val="FF0000"/>
          <w:u w:val="single"/>
        </w:rPr>
        <w:t xml:space="preserve">Coastal lichen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42A78DF5"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53C6B8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9F52648"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CCA59A6"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DDDF57"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FCDE29F"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87BDBAE"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54137E6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0FDD1A3"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Ramalina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pacifa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46027B2"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D74B1C">
              <w:rPr>
                <w:rFonts w:cs="Calibri"/>
                <w:color w:val="FF0000"/>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DF8419"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DB81E8"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0AE5A03F" w14:textId="77777777" w:rsidR="007C0629" w:rsidRPr="00992486" w:rsidRDefault="007C0629" w:rsidP="007C0629">
      <w:pPr>
        <w:rPr>
          <w:b/>
          <w:bCs/>
          <w:u w:val="single"/>
        </w:rPr>
      </w:pPr>
    </w:p>
    <w:p w14:paraId="26414E68" w14:textId="77777777" w:rsidR="007C0629" w:rsidRPr="00992486" w:rsidRDefault="007C0629" w:rsidP="007C0629">
      <w:pPr>
        <w:rPr>
          <w:b/>
          <w:bCs/>
          <w:color w:val="FF0000"/>
          <w:u w:val="single"/>
        </w:rPr>
      </w:pPr>
      <w:r w:rsidRPr="00992486">
        <w:rPr>
          <w:b/>
          <w:bCs/>
          <w:color w:val="FF0000"/>
          <w:u w:val="single"/>
        </w:rPr>
        <w:t xml:space="preserve">Coastal moth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00D13BE2"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269A421"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9CA503F"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175349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86F4513"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FB99091"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CEBE586"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485FDA1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5F30213"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Notoreas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peronata</w:t>
            </w:r>
            <w:proofErr w:type="spellEnd"/>
            <w:r w:rsidRPr="00992486">
              <w:rPr>
                <w:rFonts w:cs="Calibri"/>
                <w:i/>
                <w:iCs/>
                <w:color w:val="FF0000"/>
                <w:szCs w:val="24"/>
                <w:u w:val="single"/>
                <w:lang w:eastAsia="en-NZ"/>
              </w:rPr>
              <w:t xml:space="preserve"> </w:t>
            </w:r>
            <w:r w:rsidRPr="00992486">
              <w:rPr>
                <w:rFonts w:cs="Calibri"/>
                <w:color w:val="FF0000"/>
                <w:szCs w:val="24"/>
                <w:u w:val="single"/>
                <w:lang w:eastAsia="en-NZ"/>
              </w:rPr>
              <w:t>subsp</w:t>
            </w:r>
            <w:r w:rsidRPr="00992486">
              <w:rPr>
                <w:rFonts w:cs="Calibri"/>
                <w:i/>
                <w:iCs/>
                <w:color w:val="FF0000"/>
                <w:szCs w:val="24"/>
                <w:u w:val="single"/>
                <w:lang w:eastAsia="en-NZ"/>
              </w:rPr>
              <w:t>. “Castlepoint”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6A37CDB"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3A4FF3">
              <w:rPr>
                <w:rFonts w:cs="Calibri"/>
                <w:color w:val="FF0000"/>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F9966E"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0CCEA2"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Yes</w:t>
            </w:r>
          </w:p>
        </w:tc>
      </w:tr>
    </w:tbl>
    <w:p w14:paraId="203DA761" w14:textId="77777777" w:rsidR="007C0629" w:rsidRPr="00992486" w:rsidRDefault="007C0629" w:rsidP="007C0629">
      <w:pPr>
        <w:rPr>
          <w:b/>
          <w:bCs/>
          <w:u w:val="single"/>
        </w:rPr>
      </w:pPr>
    </w:p>
    <w:p w14:paraId="784AE89C" w14:textId="77777777" w:rsidR="007C0629" w:rsidRPr="00992486" w:rsidRDefault="007C0629" w:rsidP="007C0629">
      <w:pPr>
        <w:rPr>
          <w:b/>
          <w:bCs/>
          <w:u w:val="single"/>
        </w:rPr>
      </w:pPr>
      <w:r w:rsidRPr="00992486">
        <w:rPr>
          <w:b/>
          <w:bCs/>
          <w:u w:val="single"/>
        </w:rPr>
        <w:t>Forest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78CCF474"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CCAA799"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58C8D65"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C193C6C"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F2FE82F"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0BEB0AC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0819A7"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222B0DAB"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9CB0FB5"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lastRenderedPageBreak/>
              <w:t>Titoki, ngaio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E267F7A" w14:textId="77777777" w:rsidR="007C0629" w:rsidRPr="00992486" w:rsidRDefault="007C0629" w:rsidP="00C44AEB">
            <w:pPr>
              <w:jc w:val="center"/>
              <w:textAlignment w:val="baseline"/>
              <w:rPr>
                <w:rFonts w:ascii="Times New Roman" w:hAnsi="Times New Roman"/>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F5344E"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AE444A9"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042264F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8B81FC7"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Totara, matai, ribbonwood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AA7FA25"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9344A0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6083693"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CAE6D1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6874C97"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Tawa, titoki, podocarp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F920AED"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0BA30A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E8D7E0"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6B611C3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A9CC8FA"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Totara, matai, broadleaf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BD6F7C2"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0EBBE9F"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EFC9806"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6DAF183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7841691"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Kahikatea, pukatea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1626F25"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84EE0AA"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0DCE46"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5100D34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140C613"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Totara, titoki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CFBCDD9"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14DCE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26BEA1B"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317D5223"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B5C028"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Kahikatea, totara, matai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29979F4"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E83AB0"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C2062DB"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592961E6"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FC4D5D1"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Black beech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D4B893F"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5DCF2F4"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6155E7"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5C6F3AE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39D8C5F"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Cloud forests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E1EEDDA" w14:textId="77777777" w:rsidR="007C0629" w:rsidRPr="00992486" w:rsidRDefault="007C0629" w:rsidP="00C44AEB">
            <w:pPr>
              <w:jc w:val="center"/>
              <w:textAlignment w:val="baseline"/>
              <w:rPr>
                <w:rFonts w:cs="Calibri"/>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397C021"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FB2763F"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3234B9D1" w14:textId="77777777" w:rsidR="007C0629" w:rsidRPr="00992486" w:rsidRDefault="007C0629" w:rsidP="007C0629">
      <w:pPr>
        <w:rPr>
          <w:b/>
          <w:bCs/>
          <w:u w:val="single"/>
        </w:rPr>
      </w:pPr>
    </w:p>
    <w:p w14:paraId="2BC95C58" w14:textId="77777777" w:rsidR="007C0629" w:rsidRPr="00992486" w:rsidRDefault="007C0629" w:rsidP="007C0629">
      <w:pPr>
        <w:rPr>
          <w:b/>
          <w:bCs/>
          <w:u w:val="single"/>
        </w:rPr>
      </w:pPr>
      <w:r w:rsidRPr="00992486">
        <w:rPr>
          <w:b/>
          <w:bCs/>
          <w:u w:val="single"/>
        </w:rPr>
        <w:t>Forest plant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13010F3A"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6E87881"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F63D336"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3AAC37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9198805"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383EEDA"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76EDC2B"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23E89CA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AB1E0FD"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Brachyglottis pentacope</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511173D"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BB54404"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3FF4AE1"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48FB51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CDFFA5"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Didymodon calycinus</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2D51C0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4A1367F"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7B48CF0"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3CEF22C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824293F"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Gastrodia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coperae</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E4F3EB6"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125AA61"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D06120D"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045A3FF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D165D59"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Korthasella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salicorniodies</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E08017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2DF04D"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1689648"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0FDF3CB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54D195"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Oleria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gardneri</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1F8F55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E96EAF"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482C7A"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3EFCEE88"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229A7E1"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Brachyglottis</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kirkii</w:t>
            </w:r>
            <w:proofErr w:type="spellEnd"/>
            <w:r w:rsidRPr="00992486">
              <w:rPr>
                <w:rFonts w:cs="Calibri"/>
                <w:i/>
                <w:iCs/>
                <w:szCs w:val="24"/>
                <w:u w:val="single"/>
                <w:lang w:eastAsia="en-NZ"/>
              </w:rPr>
              <w:t xml:space="preserve"> </w:t>
            </w:r>
            <w:r w:rsidRPr="00992486">
              <w:rPr>
                <w:rFonts w:cs="Calibri"/>
                <w:szCs w:val="24"/>
                <w:u w:val="single"/>
                <w:lang w:eastAsia="en-NZ"/>
              </w:rPr>
              <w:t>var</w:t>
            </w:r>
            <w:r w:rsidRPr="00992486">
              <w:rPr>
                <w:rFonts w:cs="Calibri"/>
                <w:i/>
                <w:iCs/>
                <w:szCs w:val="24"/>
                <w:u w:val="single"/>
                <w:lang w:eastAsia="en-NZ"/>
              </w:rPr>
              <w:t xml:space="preserve"> </w:t>
            </w:r>
            <w:proofErr w:type="spellStart"/>
            <w:r w:rsidRPr="00992486">
              <w:rPr>
                <w:rFonts w:cs="Calibri"/>
                <w:i/>
                <w:iCs/>
                <w:szCs w:val="24"/>
                <w:u w:val="single"/>
                <w:lang w:eastAsia="en-NZ"/>
              </w:rPr>
              <w:t>kirkii</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31A235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CA1705"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FE212EE"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6019EDF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857A87B"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Dactylanthus</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taylorii</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5E73EB1"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35CD522"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B69421C"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02ADD4D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DCABC46"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Kunzea</w:t>
            </w:r>
            <w:proofErr w:type="spellEnd"/>
            <w:r w:rsidRPr="00992486">
              <w:rPr>
                <w:rFonts w:cs="Calibri"/>
                <w:i/>
                <w:iCs/>
                <w:szCs w:val="24"/>
                <w:u w:val="single"/>
                <w:lang w:eastAsia="en-NZ"/>
              </w:rPr>
              <w:t xml:space="preserve"> serotina</w:t>
            </w:r>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5A5B55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2A2093"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305EB3"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3EFBB3F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1CA286C"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Pittosporum </w:t>
            </w:r>
            <w:proofErr w:type="spellStart"/>
            <w:r w:rsidRPr="00992486">
              <w:rPr>
                <w:rFonts w:cs="Calibri"/>
                <w:i/>
                <w:iCs/>
                <w:szCs w:val="24"/>
                <w:u w:val="single"/>
                <w:lang w:eastAsia="en-NZ"/>
              </w:rPr>
              <w:t>obcordatum</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37D908E"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31F4F7C"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3390EDC"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3CCC4E6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934AEE1"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Solanum </w:t>
            </w:r>
            <w:proofErr w:type="spellStart"/>
            <w:r w:rsidRPr="00992486">
              <w:rPr>
                <w:rFonts w:cs="Calibri"/>
                <w:i/>
                <w:iCs/>
                <w:szCs w:val="24"/>
                <w:u w:val="single"/>
                <w:lang w:eastAsia="en-NZ"/>
              </w:rPr>
              <w:t>aviculare</w:t>
            </w:r>
            <w:proofErr w:type="spellEnd"/>
            <w:r w:rsidRPr="00992486">
              <w:rPr>
                <w:rFonts w:cs="Calibri"/>
                <w:szCs w:val="24"/>
                <w:u w:val="single"/>
                <w:lang w:eastAsia="en-NZ"/>
              </w:rPr>
              <w:t> </w:t>
            </w:r>
            <w:r w:rsidRPr="00992486">
              <w:rPr>
                <w:rFonts w:cs="Calibri"/>
                <w:color w:val="FF0000"/>
                <w:szCs w:val="24"/>
                <w:u w:val="single"/>
                <w:lang w:eastAsia="en-NZ"/>
              </w:rPr>
              <w:t xml:space="preserve">var </w:t>
            </w:r>
            <w:proofErr w:type="spellStart"/>
            <w:r w:rsidRPr="00992486">
              <w:rPr>
                <w:rFonts w:cs="Calibri"/>
                <w:i/>
                <w:iCs/>
                <w:color w:val="FF0000"/>
                <w:szCs w:val="24"/>
                <w:u w:val="single"/>
                <w:lang w:eastAsia="en-NZ"/>
              </w:rPr>
              <w:t>aviculare</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525C08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581699"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267A25A"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04E9B5D8" w14:textId="77777777" w:rsidR="007C0629" w:rsidRPr="00992486" w:rsidRDefault="007C0629" w:rsidP="007C0629">
      <w:pPr>
        <w:rPr>
          <w:b/>
          <w:bCs/>
          <w:u w:val="single"/>
        </w:rPr>
      </w:pPr>
    </w:p>
    <w:p w14:paraId="14F1D7D1" w14:textId="77777777" w:rsidR="007C0629" w:rsidRPr="00992486" w:rsidRDefault="007C0629" w:rsidP="007C0629">
      <w:pPr>
        <w:rPr>
          <w:b/>
          <w:bCs/>
          <w:u w:val="single"/>
        </w:rPr>
      </w:pPr>
      <w:r w:rsidRPr="00992486">
        <w:rPr>
          <w:b/>
          <w:bCs/>
          <w:u w:val="single"/>
        </w:rPr>
        <w:t>Forest bird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7F266175"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CF1372F"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lastRenderedPageBreak/>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CDEB9C6"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3789C78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BB79354"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0C9BD3D6"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11A75CF"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645FE794"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E75CED8" w14:textId="77777777" w:rsidR="007C0629" w:rsidRPr="00992486" w:rsidRDefault="007C0629" w:rsidP="00C44AEB">
            <w:pPr>
              <w:ind w:left="15"/>
              <w:textAlignment w:val="baseline"/>
              <w:rPr>
                <w:rFonts w:cs="Calibri"/>
                <w:i/>
                <w:iCs/>
                <w:strike/>
                <w:szCs w:val="24"/>
                <w:u w:val="single"/>
                <w:lang w:eastAsia="en-NZ"/>
              </w:rPr>
            </w:pPr>
            <w:proofErr w:type="spellStart"/>
            <w:r w:rsidRPr="00992486">
              <w:rPr>
                <w:rFonts w:cs="Calibri"/>
                <w:i/>
                <w:iCs/>
                <w:szCs w:val="24"/>
                <w:u w:val="single"/>
                <w:lang w:eastAsia="en-NZ"/>
              </w:rPr>
              <w:t>Notiomystis</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cincta</w:t>
            </w:r>
            <w:proofErr w:type="spellEnd"/>
            <w:r w:rsidRPr="00992486">
              <w:rPr>
                <w:rFonts w:cs="Calibri"/>
                <w:i/>
                <w:iCs/>
                <w:szCs w:val="24"/>
                <w:u w:val="single"/>
                <w:lang w:eastAsia="en-NZ"/>
              </w:rPr>
              <w:t xml:space="preserve"> </w:t>
            </w:r>
            <w:r w:rsidRPr="00992486">
              <w:rPr>
                <w:rFonts w:cs="Calibri"/>
                <w:szCs w:val="24"/>
                <w:u w:val="single"/>
                <w:lang w:eastAsia="en-NZ"/>
              </w:rPr>
              <w:t>(</w:t>
            </w:r>
            <w:proofErr w:type="spellStart"/>
            <w:r w:rsidRPr="00992486">
              <w:rPr>
                <w:rFonts w:cs="Calibri"/>
                <w:szCs w:val="24"/>
                <w:u w:val="single"/>
                <w:lang w:eastAsia="en-NZ"/>
              </w:rPr>
              <w:t>Stitchbird</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88D32BA"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DFBF98"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1C602A2"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68B65AD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E43F3BA"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Eudyamys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taitensis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FEA140B" w14:textId="77777777" w:rsidR="007C0629" w:rsidRPr="009301EB" w:rsidRDefault="007C0629" w:rsidP="00C44AEB">
            <w:pPr>
              <w:jc w:val="center"/>
              <w:textAlignment w:val="baseline"/>
              <w:rPr>
                <w:rFonts w:cs="Calibri"/>
                <w:color w:val="5B9BD5" w:themeColor="accent5"/>
                <w:szCs w:val="24"/>
                <w:u w:val="single"/>
                <w:lang w:eastAsia="en-NZ"/>
              </w:rPr>
            </w:pPr>
            <w:r w:rsidRPr="0038051E">
              <w:rPr>
                <w:rFonts w:cs="Calibri"/>
                <w:color w:val="FF0000"/>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0FABEE" w14:textId="77777777" w:rsidR="007C0629" w:rsidRPr="00620AA7"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E43C3AB" w14:textId="77777777" w:rsidR="007C0629" w:rsidRPr="00620AA7" w:rsidRDefault="007C0629" w:rsidP="00C44AEB">
            <w:pPr>
              <w:jc w:val="center"/>
              <w:textAlignment w:val="baseline"/>
              <w:rPr>
                <w:rFonts w:cs="Calibri"/>
                <w:color w:val="FF0000"/>
                <w:szCs w:val="24"/>
                <w:lang w:eastAsia="en-NZ"/>
              </w:rPr>
            </w:pPr>
          </w:p>
        </w:tc>
      </w:tr>
      <w:tr w:rsidR="007C0629" w:rsidRPr="00992486" w14:paraId="03881067"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6C82DF8"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Nestor </w:t>
            </w:r>
            <w:proofErr w:type="spellStart"/>
            <w:r w:rsidRPr="00992486">
              <w:rPr>
                <w:rFonts w:cs="Calibri"/>
                <w:i/>
                <w:iCs/>
                <w:color w:val="FF0000"/>
                <w:szCs w:val="24"/>
                <w:u w:val="single"/>
                <w:lang w:eastAsia="en-NZ"/>
              </w:rPr>
              <w:t>meridionalis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meridionalis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8985597" w14:textId="77777777" w:rsidR="007C0629" w:rsidRPr="009301EB" w:rsidRDefault="007C0629" w:rsidP="00C44AEB">
            <w:pPr>
              <w:jc w:val="center"/>
              <w:textAlignment w:val="baseline"/>
              <w:rPr>
                <w:rFonts w:cs="Calibri"/>
                <w:color w:val="5B9BD5" w:themeColor="accent5"/>
                <w:szCs w:val="24"/>
                <w:u w:val="single"/>
                <w:lang w:eastAsia="en-NZ"/>
              </w:rPr>
            </w:pPr>
            <w:r w:rsidRPr="004C5BEC">
              <w:rPr>
                <w:rFonts w:cs="Calibri"/>
                <w:color w:val="FF0000"/>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185B2B" w14:textId="77777777" w:rsidR="007C0629" w:rsidRPr="00620AA7"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C6E6E3F" w14:textId="77777777" w:rsidR="007C0629" w:rsidRPr="00620AA7" w:rsidRDefault="007C0629" w:rsidP="00C44AEB">
            <w:pPr>
              <w:jc w:val="center"/>
              <w:textAlignment w:val="baseline"/>
              <w:rPr>
                <w:rFonts w:cs="Calibri"/>
                <w:color w:val="FF0000"/>
                <w:szCs w:val="24"/>
                <w:lang w:eastAsia="en-NZ"/>
              </w:rPr>
            </w:pPr>
          </w:p>
        </w:tc>
      </w:tr>
      <w:tr w:rsidR="007C0629" w:rsidRPr="00992486" w14:paraId="00CDE68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E9E4A9"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t xml:space="preserve">Falco </w:t>
            </w:r>
            <w:proofErr w:type="spellStart"/>
            <w:r w:rsidRPr="00992486">
              <w:rPr>
                <w:rFonts w:cs="Calibri"/>
                <w:i/>
                <w:iCs/>
                <w:color w:val="FF0000"/>
                <w:szCs w:val="24"/>
                <w:u w:val="single"/>
                <w:lang w:eastAsia="en-NZ"/>
              </w:rPr>
              <w:t>novaeseelandiae</w:t>
            </w:r>
            <w:proofErr w:type="spellEnd"/>
            <w:r w:rsidRPr="00992486">
              <w:rPr>
                <w:rFonts w:cs="Calibri"/>
                <w:i/>
                <w:iCs/>
                <w:color w:val="FF0000"/>
                <w:szCs w:val="24"/>
                <w:u w:val="single"/>
                <w:lang w:eastAsia="en-NZ"/>
              </w:rPr>
              <w:t xml:space="preserve"> ferox</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8F5E56F" w14:textId="77777777" w:rsidR="007C0629" w:rsidRPr="009301EB" w:rsidRDefault="007C0629" w:rsidP="00C44AEB">
            <w:pPr>
              <w:jc w:val="center"/>
              <w:textAlignment w:val="baseline"/>
              <w:rPr>
                <w:rFonts w:cs="Calibri"/>
                <w:color w:val="5B9BD5" w:themeColor="accent5"/>
                <w:szCs w:val="24"/>
                <w:u w:val="single"/>
                <w:lang w:eastAsia="en-NZ"/>
              </w:rPr>
            </w:pPr>
            <w:r w:rsidRPr="004C5BEC">
              <w:rPr>
                <w:rFonts w:cs="Calibri"/>
                <w:color w:val="FF0000"/>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C6FBC73" w14:textId="77777777" w:rsidR="007C0629" w:rsidRPr="00620AA7" w:rsidRDefault="007C0629" w:rsidP="00C44AEB">
            <w:pPr>
              <w:jc w:val="center"/>
              <w:textAlignment w:val="baseline"/>
              <w:rPr>
                <w:rFonts w:cs="Calibri"/>
                <w:color w:val="FF0000"/>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59D5B8D" w14:textId="77777777" w:rsidR="007C0629" w:rsidRPr="00620AA7" w:rsidRDefault="007C0629" w:rsidP="00C44AEB">
            <w:pPr>
              <w:jc w:val="center"/>
              <w:textAlignment w:val="baseline"/>
              <w:rPr>
                <w:rFonts w:cs="Calibri"/>
                <w:color w:val="FF0000"/>
                <w:szCs w:val="24"/>
                <w:lang w:eastAsia="en-NZ"/>
              </w:rPr>
            </w:pPr>
          </w:p>
        </w:tc>
      </w:tr>
    </w:tbl>
    <w:p w14:paraId="761256C8" w14:textId="77777777" w:rsidR="007C0629" w:rsidRPr="00992486" w:rsidRDefault="007C0629" w:rsidP="007C0629">
      <w:pPr>
        <w:rPr>
          <w:b/>
          <w:bCs/>
          <w:u w:val="single"/>
        </w:rPr>
      </w:pPr>
    </w:p>
    <w:p w14:paraId="38983344" w14:textId="77777777" w:rsidR="007C0629" w:rsidRPr="00992486" w:rsidRDefault="007C0629" w:rsidP="007C0629">
      <w:pPr>
        <w:rPr>
          <w:b/>
          <w:bCs/>
          <w:u w:val="single"/>
        </w:rPr>
      </w:pPr>
      <w:r w:rsidRPr="00992486">
        <w:rPr>
          <w:b/>
          <w:bCs/>
          <w:u w:val="single"/>
        </w:rPr>
        <w:t>Forest lizard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13FA7D16"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1F3796A"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485BCD0"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09A94138"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D37CA06"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04E295D"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1959ED0"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36959CA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B9D81A6" w14:textId="77777777" w:rsidR="007C0629" w:rsidRPr="00992486" w:rsidRDefault="007C0629" w:rsidP="00C44AEB">
            <w:pPr>
              <w:ind w:left="15"/>
              <w:textAlignment w:val="baseline"/>
              <w:rPr>
                <w:rFonts w:ascii="Times New Roman" w:hAnsi="Times New Roman"/>
                <w:szCs w:val="24"/>
                <w:u w:val="single"/>
                <w:lang w:eastAsia="en-NZ"/>
              </w:rPr>
            </w:pPr>
            <w:proofErr w:type="spellStart"/>
            <w:r w:rsidRPr="00992486">
              <w:rPr>
                <w:rFonts w:cs="Calibri"/>
                <w:i/>
                <w:iCs/>
                <w:szCs w:val="24"/>
                <w:u w:val="single"/>
                <w:lang w:eastAsia="en-NZ"/>
              </w:rPr>
              <w:t>Oligosoma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aff</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infrapunctatum</w:t>
            </w:r>
            <w:proofErr w:type="spellEnd"/>
            <w:r w:rsidRPr="00992486">
              <w:rPr>
                <w:rFonts w:cs="Calibri"/>
                <w:szCs w:val="24"/>
                <w:u w:val="single"/>
                <w:lang w:eastAsia="en-NZ"/>
              </w:rPr>
              <w:t> </w:t>
            </w:r>
          </w:p>
          <w:p w14:paraId="348369D0"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w:t>
            </w:r>
            <w:proofErr w:type="gramStart"/>
            <w:r w:rsidRPr="00992486">
              <w:rPr>
                <w:rFonts w:cs="Calibri"/>
                <w:szCs w:val="24"/>
                <w:u w:val="single"/>
                <w:lang w:eastAsia="en-NZ"/>
              </w:rPr>
              <w:t>southern</w:t>
            </w:r>
            <w:proofErr w:type="gramEnd"/>
            <w:r w:rsidRPr="00992486">
              <w:rPr>
                <w:rFonts w:cs="Calibri"/>
                <w:szCs w:val="24"/>
                <w:u w:val="single"/>
                <w:lang w:eastAsia="en-NZ"/>
              </w:rPr>
              <w:t xml:space="preserve"> North Island’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07F265B"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8EF4A13"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EF98CA7"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24A7EFDD" w14:textId="77777777" w:rsidR="007C0629" w:rsidRPr="00992486" w:rsidRDefault="007C0629" w:rsidP="007C0629">
      <w:pPr>
        <w:rPr>
          <w:b/>
          <w:bCs/>
          <w:u w:val="single"/>
        </w:rPr>
      </w:pPr>
    </w:p>
    <w:p w14:paraId="59A9BD69" w14:textId="77777777" w:rsidR="007C0629" w:rsidRPr="00992486" w:rsidRDefault="007C0629" w:rsidP="007C0629">
      <w:pPr>
        <w:rPr>
          <w:b/>
          <w:bCs/>
          <w:u w:val="single"/>
        </w:rPr>
      </w:pPr>
      <w:r w:rsidRPr="00992486">
        <w:rPr>
          <w:b/>
          <w:bCs/>
          <w:u w:val="single"/>
        </w:rPr>
        <w:t>Forest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7C0629" w:rsidRPr="00992486" w14:paraId="25A46A62"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FD453F6"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FA5F701"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4D01DE1E"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BB30F5F"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7F618D9E"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C82EBFF"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7C36FB4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F91F5CA" w14:textId="77777777" w:rsidR="007C0629" w:rsidRPr="00992486" w:rsidRDefault="007C0629" w:rsidP="00C44AEB">
            <w:pPr>
              <w:ind w:left="15"/>
              <w:textAlignment w:val="baseline"/>
              <w:rPr>
                <w:rFonts w:cs="Calibri"/>
                <w:i/>
                <w:iCs/>
                <w:strike/>
                <w:szCs w:val="24"/>
                <w:u w:val="single"/>
                <w:lang w:eastAsia="en-NZ"/>
              </w:rPr>
            </w:pPr>
            <w:proofErr w:type="spellStart"/>
            <w:r w:rsidRPr="00992486">
              <w:rPr>
                <w:rFonts w:cs="Calibri"/>
                <w:i/>
                <w:iCs/>
                <w:szCs w:val="24"/>
                <w:u w:val="single"/>
                <w:lang w:eastAsia="en-NZ"/>
              </w:rPr>
              <w:t>Orthoclydon</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pesudostinaria</w:t>
            </w:r>
            <w:proofErr w:type="spellEnd"/>
            <w:r w:rsidRPr="00992486">
              <w:rPr>
                <w:rFonts w:cs="Calibri"/>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D8F051A"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2C36B32"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DF43235"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645400A8" w14:textId="77777777" w:rsidR="007C0629" w:rsidRPr="00992486" w:rsidRDefault="007C0629" w:rsidP="007C0629">
      <w:pPr>
        <w:rPr>
          <w:b/>
          <w:bCs/>
          <w:u w:val="single"/>
        </w:rPr>
      </w:pPr>
    </w:p>
    <w:p w14:paraId="05AA09B9" w14:textId="77777777" w:rsidR="007C0629" w:rsidRPr="00992486" w:rsidRDefault="007C0629" w:rsidP="007C0629">
      <w:pPr>
        <w:rPr>
          <w:b/>
          <w:bCs/>
          <w:u w:val="single"/>
        </w:rPr>
      </w:pPr>
      <w:r w:rsidRPr="00992486">
        <w:rPr>
          <w:b/>
          <w:bCs/>
          <w:u w:val="single"/>
        </w:rPr>
        <w:t>Forest bat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7C0629" w:rsidRPr="00992486" w14:paraId="13D539C8"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743A5C4"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93B4CD0"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2FE7DA9"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lastRenderedPageBreak/>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8279BC7"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lastRenderedPageBreak/>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029003E7"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lastRenderedPageBreak/>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9F269E4"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lastRenderedPageBreak/>
              <w:t>NZCPS Policy 11(a) </w:t>
            </w:r>
          </w:p>
        </w:tc>
      </w:tr>
      <w:tr w:rsidR="007C0629" w:rsidRPr="00992486" w14:paraId="3091FD5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61671FD" w14:textId="77777777" w:rsidR="007C0629" w:rsidRPr="00992486" w:rsidRDefault="007C0629" w:rsidP="00C44AEB">
            <w:pPr>
              <w:ind w:left="15"/>
              <w:textAlignment w:val="baseline"/>
              <w:rPr>
                <w:rFonts w:cs="Calibri"/>
                <w:i/>
                <w:iCs/>
                <w:strike/>
                <w:szCs w:val="24"/>
                <w:u w:val="single"/>
                <w:lang w:eastAsia="en-NZ"/>
              </w:rPr>
            </w:pPr>
            <w:proofErr w:type="spellStart"/>
            <w:r w:rsidRPr="00992486">
              <w:rPr>
                <w:rFonts w:cs="Calibri"/>
                <w:i/>
                <w:iCs/>
                <w:szCs w:val="24"/>
                <w:u w:val="single"/>
                <w:lang w:eastAsia="en-NZ"/>
              </w:rPr>
              <w:t>Chalinolobus</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tuberculatus</w:t>
            </w:r>
            <w:proofErr w:type="spellEnd"/>
            <w:r w:rsidRPr="00992486">
              <w:rPr>
                <w:rFonts w:cs="Calibri"/>
                <w:szCs w:val="24"/>
                <w:u w:val="single"/>
                <w:lang w:eastAsia="en-NZ"/>
              </w:rPr>
              <w:t xml:space="preserve"> (long-tailed bat)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61FE9ED"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15DFC0C"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D9B0EC2"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632C00E"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BB1F7A1"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strike/>
                <w:color w:val="FF0000"/>
                <w:szCs w:val="24"/>
                <w:u w:val="single"/>
                <w:lang w:eastAsia="en-NZ"/>
              </w:rPr>
              <w:t>Mystacina</w:t>
            </w:r>
            <w:proofErr w:type="spellEnd"/>
            <w:r w:rsidRPr="00992486">
              <w:rPr>
                <w:rFonts w:cs="Calibri"/>
                <w:i/>
                <w:iCs/>
                <w:strike/>
                <w:color w:val="FF0000"/>
                <w:szCs w:val="24"/>
                <w:u w:val="single"/>
                <w:lang w:eastAsia="en-NZ"/>
              </w:rPr>
              <w:t xml:space="preserve"> tuberculate </w:t>
            </w:r>
            <w:proofErr w:type="spellStart"/>
            <w:r w:rsidRPr="00992486">
              <w:rPr>
                <w:rFonts w:cs="Calibri"/>
                <w:i/>
                <w:iCs/>
                <w:strike/>
                <w:color w:val="FF0000"/>
                <w:szCs w:val="24"/>
                <w:u w:val="single"/>
                <w:lang w:eastAsia="en-NZ"/>
              </w:rPr>
              <w:t>rhyacobi</w:t>
            </w:r>
            <w:proofErr w:type="spellEnd"/>
            <w:r w:rsidRPr="00992486">
              <w:rPr>
                <w:rFonts w:cs="Calibri"/>
                <w:strike/>
                <w:color w:val="FF0000"/>
                <w:szCs w:val="24"/>
                <w:u w:val="single"/>
                <w:lang w:eastAsia="en-NZ"/>
              </w:rPr>
              <w:t xml:space="preserve"> (central lesser </w:t>
            </w:r>
            <w:proofErr w:type="gramStart"/>
            <w:r w:rsidRPr="00992486">
              <w:rPr>
                <w:rFonts w:cs="Calibri"/>
                <w:strike/>
                <w:color w:val="FF0000"/>
                <w:szCs w:val="24"/>
                <w:u w:val="single"/>
                <w:lang w:eastAsia="en-NZ"/>
              </w:rPr>
              <w:t>short tailed</w:t>
            </w:r>
            <w:proofErr w:type="gramEnd"/>
            <w:r w:rsidRPr="00992486">
              <w:rPr>
                <w:rFonts w:cs="Calibri"/>
                <w:strike/>
                <w:color w:val="FF0000"/>
                <w:szCs w:val="24"/>
                <w:u w:val="single"/>
                <w:lang w:eastAsia="en-NZ"/>
              </w:rPr>
              <w:t xml:space="preserve"> bat)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575DEB1" w14:textId="77777777" w:rsidR="007C0629" w:rsidRPr="00992486" w:rsidRDefault="007C0629" w:rsidP="00C44AEB">
            <w:pPr>
              <w:jc w:val="center"/>
              <w:textAlignment w:val="baseline"/>
              <w:rPr>
                <w:rFonts w:cs="Calibri"/>
                <w:strike/>
                <w:color w:val="FF0000"/>
                <w:szCs w:val="24"/>
                <w:u w:val="single"/>
                <w:lang w:eastAsia="en-NZ"/>
              </w:rPr>
            </w:pPr>
            <w:r w:rsidRPr="00EC2BA8">
              <w:rPr>
                <w:rFonts w:cs="Calibri"/>
                <w:strike/>
                <w:color w:val="FF0000"/>
                <w:szCs w:val="24"/>
                <w:u w:val="single"/>
                <w:lang w:eastAsia="en-NZ"/>
              </w:rPr>
              <w:t>Yes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ECE1E0" w14:textId="77777777" w:rsidR="007C0629" w:rsidRPr="00620AA7" w:rsidRDefault="007C0629" w:rsidP="00C44AEB">
            <w:pPr>
              <w:jc w:val="center"/>
              <w:textAlignment w:val="baseline"/>
              <w:rPr>
                <w:rFonts w:cs="Calibri"/>
                <w:color w:val="FF0000"/>
                <w:szCs w:val="24"/>
                <w:lang w:eastAsia="en-NZ"/>
              </w:rPr>
            </w:pPr>
            <w:r w:rsidRPr="00620AA7">
              <w:rPr>
                <w:rFonts w:cs="Calibri"/>
                <w:color w:val="FF0000"/>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A22358" w14:textId="77777777" w:rsidR="007C0629" w:rsidRPr="00620AA7" w:rsidRDefault="007C0629" w:rsidP="00C44AEB">
            <w:pPr>
              <w:jc w:val="center"/>
              <w:textAlignment w:val="baseline"/>
              <w:rPr>
                <w:rFonts w:cs="Calibri"/>
                <w:color w:val="FF0000"/>
                <w:szCs w:val="24"/>
                <w:lang w:eastAsia="en-NZ"/>
              </w:rPr>
            </w:pPr>
            <w:r w:rsidRPr="00620AA7">
              <w:rPr>
                <w:rFonts w:cs="Calibri"/>
                <w:color w:val="FF0000"/>
                <w:szCs w:val="24"/>
                <w:lang w:eastAsia="en-NZ"/>
              </w:rPr>
              <w:t> </w:t>
            </w:r>
          </w:p>
        </w:tc>
      </w:tr>
    </w:tbl>
    <w:p w14:paraId="13FED82B" w14:textId="77777777" w:rsidR="007C0629" w:rsidRPr="00992486" w:rsidRDefault="007C0629" w:rsidP="007C0629">
      <w:pPr>
        <w:rPr>
          <w:b/>
          <w:bCs/>
          <w:u w:val="single"/>
        </w:rPr>
      </w:pPr>
    </w:p>
    <w:p w14:paraId="32B79F7F" w14:textId="77777777" w:rsidR="007C0629" w:rsidRPr="00992486" w:rsidRDefault="007C0629" w:rsidP="007C0629">
      <w:pPr>
        <w:rPr>
          <w:b/>
          <w:bCs/>
          <w:color w:val="FF0000"/>
          <w:u w:val="single"/>
        </w:rPr>
      </w:pPr>
      <w:r w:rsidRPr="00992486">
        <w:rPr>
          <w:b/>
          <w:bCs/>
          <w:color w:val="FF0000"/>
          <w:u w:val="single"/>
        </w:rPr>
        <w:t>Forest mushroom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7C0629" w:rsidRPr="00992486" w14:paraId="1BF06500"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6E959D"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26E9701"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57A3DB93"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42B8AEA"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57D1E27"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BFAB4A1"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395B0F3A"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05F62AD"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Cortinarius</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gemmeus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6597119" w14:textId="77777777" w:rsidR="007C0629" w:rsidRPr="00A03D12" w:rsidRDefault="007C0629" w:rsidP="00C44AEB">
            <w:pPr>
              <w:jc w:val="center"/>
              <w:textAlignment w:val="baseline"/>
              <w:rPr>
                <w:rFonts w:ascii="Times New Roman" w:hAnsi="Times New Roman"/>
                <w:color w:val="5B9BD5" w:themeColor="accent5"/>
                <w:szCs w:val="24"/>
                <w:u w:val="single"/>
                <w:lang w:eastAsia="en-NZ"/>
              </w:rPr>
            </w:pPr>
            <w:r w:rsidRPr="007D1A1E">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0549571"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7F5BCDC"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2784F36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563FAFC"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Inocybe</w:t>
            </w:r>
            <w:proofErr w:type="spellEnd"/>
            <w:r w:rsidRPr="00992486">
              <w:rPr>
                <w:rFonts w:cs="Calibri"/>
                <w:i/>
                <w:iCs/>
                <w:color w:val="FF0000"/>
                <w:szCs w:val="24"/>
                <w:u w:val="single"/>
                <w:lang w:eastAsia="en-NZ"/>
              </w:rPr>
              <w:t xml:space="preserve"> amygdalina</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7A08A5D" w14:textId="77777777" w:rsidR="007C0629" w:rsidRPr="00A03D12" w:rsidRDefault="007C0629" w:rsidP="00C44AEB">
            <w:pPr>
              <w:jc w:val="center"/>
              <w:textAlignment w:val="baseline"/>
              <w:rPr>
                <w:rFonts w:cs="Calibri"/>
                <w:color w:val="5B9BD5" w:themeColor="accent5"/>
                <w:szCs w:val="24"/>
                <w:u w:val="single"/>
                <w:lang w:eastAsia="en-NZ"/>
              </w:rPr>
            </w:pPr>
            <w:r w:rsidRPr="007D1A1E">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E8CC29"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ECE11C"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72AB053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27B40A4"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Laccaria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oaraphysata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D6B9537" w14:textId="77777777" w:rsidR="007C0629" w:rsidRPr="00A03D12" w:rsidRDefault="007C0629" w:rsidP="00C44AEB">
            <w:pPr>
              <w:jc w:val="center"/>
              <w:textAlignment w:val="baseline"/>
              <w:rPr>
                <w:rFonts w:cs="Calibri"/>
                <w:color w:val="5B9BD5" w:themeColor="accent5"/>
                <w:szCs w:val="24"/>
                <w:u w:val="single"/>
                <w:lang w:eastAsia="en-NZ"/>
              </w:rPr>
            </w:pPr>
            <w:r w:rsidRPr="00DA7DDE">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3483D50"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651A33"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6B17EBC2"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5F333DF"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Russula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albolutescens</w:t>
            </w:r>
            <w:proofErr w:type="spellEnd"/>
            <w:r w:rsidRPr="00992486">
              <w:rPr>
                <w:rFonts w:cs="Calibri"/>
                <w:i/>
                <w:iCs/>
                <w:color w:val="FF0000"/>
                <w:szCs w:val="24"/>
                <w:u w:val="single"/>
                <w:lang w:eastAsia="en-NZ"/>
              </w:rPr>
              <w:t xml:space="preserve">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E19AA48" w14:textId="77777777" w:rsidR="007C0629" w:rsidRPr="00A03D12" w:rsidRDefault="007C0629" w:rsidP="00C44AEB">
            <w:pPr>
              <w:jc w:val="center"/>
              <w:textAlignment w:val="baseline"/>
              <w:rPr>
                <w:rFonts w:cs="Calibri"/>
                <w:color w:val="5B9BD5" w:themeColor="accent5"/>
                <w:szCs w:val="24"/>
                <w:u w:val="single"/>
                <w:lang w:eastAsia="en-NZ"/>
              </w:rPr>
            </w:pPr>
            <w:r w:rsidRPr="00DA7DDE">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9A675CE"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023E2C"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1BF1939D"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FBC6026"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Russula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allochroa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8C15038" w14:textId="77777777" w:rsidR="007C0629" w:rsidRPr="00A03D12" w:rsidRDefault="007C0629" w:rsidP="00C44AEB">
            <w:pPr>
              <w:jc w:val="center"/>
              <w:textAlignment w:val="baseline"/>
              <w:rPr>
                <w:rFonts w:cs="Calibri"/>
                <w:color w:val="5B9BD5" w:themeColor="accent5"/>
                <w:szCs w:val="24"/>
                <w:u w:val="single"/>
                <w:lang w:eastAsia="en-NZ"/>
              </w:rPr>
            </w:pPr>
            <w:r w:rsidRPr="005232E8">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B2F59F2"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9A7E72"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750F253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DB8AA5B"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Russula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aucklandica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06C2100" w14:textId="77777777" w:rsidR="007C0629" w:rsidRPr="00A03D12" w:rsidRDefault="007C0629" w:rsidP="00C44AEB">
            <w:pPr>
              <w:jc w:val="center"/>
              <w:textAlignment w:val="baseline"/>
              <w:rPr>
                <w:rFonts w:cs="Calibri"/>
                <w:color w:val="5B9BD5" w:themeColor="accent5"/>
                <w:szCs w:val="24"/>
                <w:u w:val="single"/>
                <w:lang w:eastAsia="en-NZ"/>
              </w:rPr>
            </w:pPr>
            <w:r w:rsidRPr="005232E8">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F3AE2D3"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11CB315"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2049615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1128651"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Russula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multicystidata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EB7B036" w14:textId="77777777" w:rsidR="007C0629" w:rsidRPr="00A03D12" w:rsidRDefault="007C0629" w:rsidP="00C44AEB">
            <w:pPr>
              <w:jc w:val="center"/>
              <w:textAlignment w:val="baseline"/>
              <w:rPr>
                <w:rFonts w:cs="Calibri"/>
                <w:color w:val="5B9BD5" w:themeColor="accent5"/>
                <w:szCs w:val="24"/>
                <w:u w:val="single"/>
                <w:lang w:eastAsia="en-NZ"/>
              </w:rPr>
            </w:pPr>
            <w:r w:rsidRPr="002C1C82">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EFD8D8"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75E860D"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46A618D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A270391" w14:textId="77777777" w:rsidR="007C0629" w:rsidRPr="00992486" w:rsidRDefault="007C0629" w:rsidP="00C44AEB">
            <w:pPr>
              <w:ind w:left="15"/>
              <w:textAlignment w:val="baseline"/>
              <w:rPr>
                <w:rFonts w:cs="Calibri"/>
                <w:i/>
                <w:iCs/>
                <w:color w:val="FF0000"/>
                <w:szCs w:val="24"/>
                <w:u w:val="single"/>
                <w:lang w:eastAsia="en-NZ"/>
              </w:rPr>
            </w:pPr>
            <w:proofErr w:type="spellStart"/>
            <w:r w:rsidRPr="00992486">
              <w:rPr>
                <w:rFonts w:cs="Calibri"/>
                <w:i/>
                <w:iCs/>
                <w:color w:val="FF0000"/>
                <w:szCs w:val="24"/>
                <w:u w:val="single"/>
                <w:lang w:eastAsia="en-NZ"/>
              </w:rPr>
              <w:t>Russula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vinaceocuticulata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5C0B2C9" w14:textId="77777777" w:rsidR="007C0629" w:rsidRPr="00A03D12" w:rsidRDefault="007C0629" w:rsidP="00C44AEB">
            <w:pPr>
              <w:jc w:val="center"/>
              <w:textAlignment w:val="baseline"/>
              <w:rPr>
                <w:rFonts w:cs="Calibri"/>
                <w:color w:val="5B9BD5" w:themeColor="accent5"/>
                <w:szCs w:val="24"/>
                <w:u w:val="single"/>
                <w:lang w:eastAsia="en-NZ"/>
              </w:rPr>
            </w:pPr>
            <w:r w:rsidRPr="00BC4759">
              <w:rPr>
                <w:rFonts w:cs="Calibri"/>
                <w:color w:val="FF0000"/>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978C14" w14:textId="77777777" w:rsidR="007C0629" w:rsidRPr="00992486" w:rsidRDefault="007C0629" w:rsidP="00C44AEB">
            <w:pPr>
              <w:jc w:val="center"/>
              <w:textAlignment w:val="baseline"/>
              <w:rPr>
                <w:rFonts w:cs="Calibri"/>
                <w:color w:val="FF0000"/>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CE5CAE8" w14:textId="77777777" w:rsidR="007C0629" w:rsidRPr="00992486" w:rsidRDefault="007C0629" w:rsidP="00C44AEB">
            <w:pPr>
              <w:jc w:val="center"/>
              <w:textAlignment w:val="baseline"/>
              <w:rPr>
                <w:rFonts w:cs="Calibri"/>
                <w:color w:val="FF0000"/>
                <w:szCs w:val="24"/>
                <w:u w:val="single"/>
                <w:lang w:eastAsia="en-NZ"/>
              </w:rPr>
            </w:pPr>
          </w:p>
        </w:tc>
      </w:tr>
    </w:tbl>
    <w:p w14:paraId="6D140C54" w14:textId="77777777" w:rsidR="007C0629" w:rsidRPr="00992486" w:rsidRDefault="007C0629" w:rsidP="007C0629">
      <w:pPr>
        <w:rPr>
          <w:b/>
          <w:bCs/>
          <w:u w:val="single"/>
        </w:rPr>
      </w:pPr>
    </w:p>
    <w:p w14:paraId="3529E801" w14:textId="77777777" w:rsidR="007C0629" w:rsidRPr="00992486" w:rsidRDefault="007C0629" w:rsidP="007C0629">
      <w:pPr>
        <w:rPr>
          <w:b/>
          <w:bCs/>
          <w:color w:val="FF0000"/>
          <w:u w:val="single"/>
        </w:rPr>
      </w:pPr>
      <w:r w:rsidRPr="00992486">
        <w:rPr>
          <w:b/>
          <w:bCs/>
          <w:color w:val="FF0000"/>
          <w:u w:val="single"/>
        </w:rPr>
        <w:t>Forest moth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0E864680"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3B64103"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1E8D0FB"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7BA5EC3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7633127"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236169BB"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B21E62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6B6117A5"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04B4D21" w14:textId="77777777" w:rsidR="007C0629" w:rsidRPr="00992486" w:rsidRDefault="007C0629" w:rsidP="00C44AEB">
            <w:pPr>
              <w:ind w:left="15"/>
              <w:textAlignment w:val="baseline"/>
              <w:rPr>
                <w:rFonts w:cs="Calibri"/>
                <w:i/>
                <w:iCs/>
                <w:strike/>
                <w:color w:val="FF0000"/>
                <w:szCs w:val="24"/>
                <w:u w:val="single"/>
                <w:lang w:eastAsia="en-NZ"/>
              </w:rPr>
            </w:pPr>
            <w:r w:rsidRPr="00992486">
              <w:rPr>
                <w:rFonts w:cs="Calibri"/>
                <w:i/>
                <w:iCs/>
                <w:color w:val="FF0000"/>
                <w:szCs w:val="24"/>
                <w:u w:val="single"/>
                <w:lang w:eastAsia="en-NZ"/>
              </w:rPr>
              <w:t>Orthoclydon pseudostinaria</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3DAC067" w14:textId="77777777" w:rsidR="007C0629" w:rsidRPr="00A03D12" w:rsidRDefault="007C0629" w:rsidP="00C44AEB">
            <w:pPr>
              <w:jc w:val="center"/>
              <w:textAlignment w:val="baseline"/>
              <w:rPr>
                <w:rFonts w:ascii="Times New Roman" w:hAnsi="Times New Roman"/>
                <w:color w:val="5B9BD5" w:themeColor="accent5"/>
                <w:szCs w:val="24"/>
                <w:u w:val="single"/>
                <w:lang w:eastAsia="en-NZ"/>
              </w:rPr>
            </w:pPr>
            <w:r w:rsidRPr="007C1B7D">
              <w:rPr>
                <w:rFonts w:cs="Calibri"/>
                <w:color w:val="FF0000"/>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143252"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3DB33DA" w14:textId="77777777" w:rsidR="007C0629" w:rsidRPr="00992486" w:rsidRDefault="007C0629" w:rsidP="00C44AEB">
            <w:pPr>
              <w:jc w:val="center"/>
              <w:textAlignment w:val="baseline"/>
              <w:rPr>
                <w:rFonts w:cs="Calibri"/>
                <w:color w:val="FF0000"/>
                <w:szCs w:val="24"/>
                <w:u w:val="single"/>
                <w:lang w:eastAsia="en-NZ"/>
              </w:rPr>
            </w:pPr>
          </w:p>
        </w:tc>
      </w:tr>
      <w:tr w:rsidR="007C0629" w:rsidRPr="00992486" w14:paraId="5B5F8809"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6D512E6" w14:textId="77777777" w:rsidR="007C0629" w:rsidRPr="00992486" w:rsidRDefault="007C0629" w:rsidP="00C44AEB">
            <w:pPr>
              <w:ind w:left="15"/>
              <w:textAlignment w:val="baseline"/>
              <w:rPr>
                <w:rFonts w:cs="Calibri"/>
                <w:i/>
                <w:iCs/>
                <w:color w:val="FF0000"/>
                <w:szCs w:val="24"/>
                <w:u w:val="single"/>
                <w:lang w:eastAsia="en-NZ"/>
              </w:rPr>
            </w:pPr>
            <w:r w:rsidRPr="00992486">
              <w:rPr>
                <w:rFonts w:cs="Calibri"/>
                <w:i/>
                <w:iCs/>
                <w:color w:val="FF0000"/>
                <w:szCs w:val="24"/>
                <w:u w:val="single"/>
                <w:lang w:eastAsia="en-NZ"/>
              </w:rPr>
              <w:lastRenderedPageBreak/>
              <w:t>“</w:t>
            </w:r>
            <w:proofErr w:type="spellStart"/>
            <w:r w:rsidRPr="00992486">
              <w:rPr>
                <w:rFonts w:cs="Calibri"/>
                <w:i/>
                <w:iCs/>
                <w:color w:val="FF0000"/>
                <w:szCs w:val="24"/>
                <w:u w:val="single"/>
                <w:lang w:eastAsia="en-NZ"/>
              </w:rPr>
              <w:t>Schiffermuelleria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orthophanes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742C212" w14:textId="77777777" w:rsidR="007C0629" w:rsidRPr="00A03D12" w:rsidRDefault="007C0629" w:rsidP="00C44AEB">
            <w:pPr>
              <w:jc w:val="center"/>
              <w:textAlignment w:val="baseline"/>
              <w:rPr>
                <w:rFonts w:cs="Calibri"/>
                <w:color w:val="5B9BD5" w:themeColor="accent5"/>
                <w:szCs w:val="24"/>
                <w:u w:val="single"/>
                <w:lang w:eastAsia="en-NZ"/>
              </w:rPr>
            </w:pPr>
            <w:r w:rsidRPr="007C1B7D">
              <w:rPr>
                <w:rFonts w:cs="Calibri"/>
                <w:color w:val="FF0000"/>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71BEF14"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5AF9122" w14:textId="77777777" w:rsidR="007C0629" w:rsidRPr="00992486" w:rsidRDefault="007C0629" w:rsidP="00C44AEB">
            <w:pPr>
              <w:jc w:val="center"/>
              <w:textAlignment w:val="baseline"/>
              <w:rPr>
                <w:rFonts w:cs="Calibri"/>
                <w:color w:val="FF0000"/>
                <w:szCs w:val="24"/>
                <w:u w:val="single"/>
                <w:lang w:eastAsia="en-NZ"/>
              </w:rPr>
            </w:pPr>
          </w:p>
        </w:tc>
      </w:tr>
    </w:tbl>
    <w:p w14:paraId="7AF2B46E" w14:textId="77777777" w:rsidR="007C0629" w:rsidRPr="00992486" w:rsidRDefault="007C0629" w:rsidP="007C0629">
      <w:pPr>
        <w:rPr>
          <w:b/>
          <w:bCs/>
          <w:u w:val="single"/>
        </w:rPr>
      </w:pPr>
    </w:p>
    <w:p w14:paraId="4C00E722" w14:textId="77777777" w:rsidR="007C0629" w:rsidRPr="00992486" w:rsidRDefault="007C0629" w:rsidP="007C0629">
      <w:pPr>
        <w:rPr>
          <w:b/>
          <w:bCs/>
          <w:u w:val="single"/>
        </w:rPr>
      </w:pPr>
      <w:proofErr w:type="gramStart"/>
      <w:r w:rsidRPr="00992486">
        <w:rPr>
          <w:b/>
          <w:bCs/>
          <w:u w:val="single"/>
        </w:rPr>
        <w:t>Other</w:t>
      </w:r>
      <w:proofErr w:type="gramEnd"/>
      <w:r w:rsidRPr="00992486">
        <w:rPr>
          <w:b/>
          <w:bCs/>
          <w:u w:val="single"/>
        </w:rPr>
        <w:t xml:space="preserve">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6EE43891"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9AFD0E7"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8EE07AF"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6EA98F46"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9EA744D"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327CA23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266DAC9"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6546C53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45B1414" w14:textId="77777777" w:rsidR="007C0629" w:rsidRPr="00992486" w:rsidRDefault="007C0629" w:rsidP="00C44AEB">
            <w:pPr>
              <w:ind w:left="15"/>
              <w:textAlignment w:val="baseline"/>
              <w:rPr>
                <w:rFonts w:cs="Calibri"/>
                <w:i/>
                <w:iCs/>
                <w:strike/>
                <w:szCs w:val="24"/>
                <w:u w:val="single"/>
                <w:lang w:eastAsia="en-NZ"/>
              </w:rPr>
            </w:pPr>
            <w:r w:rsidRPr="00992486">
              <w:rPr>
                <w:rFonts w:cs="Calibri"/>
                <w:szCs w:val="24"/>
                <w:u w:val="single"/>
                <w:lang w:eastAsia="en-NZ"/>
              </w:rPr>
              <w:t>Cave entrances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51E116A" w14:textId="77777777" w:rsidR="007C0629" w:rsidRPr="00992486" w:rsidRDefault="007C0629" w:rsidP="00C44AEB">
            <w:pPr>
              <w:jc w:val="center"/>
              <w:textAlignment w:val="baseline"/>
              <w:rPr>
                <w:rFonts w:ascii="Times New Roman" w:hAnsi="Times New Roman"/>
                <w:color w:val="FF0000"/>
                <w:szCs w:val="24"/>
                <w:u w:val="single"/>
                <w:lang w:eastAsia="en-NZ"/>
              </w:rPr>
            </w:pPr>
            <w:proofErr w:type="gramStart"/>
            <w:r w:rsidRPr="00EC2BA8">
              <w:rPr>
                <w:rFonts w:cs="Calibri"/>
                <w:strike/>
                <w:color w:val="FF0000"/>
                <w:szCs w:val="24"/>
                <w:u w:val="single"/>
                <w:lang w:eastAsia="en-NZ"/>
              </w:rPr>
              <w:t>Yes</w:t>
            </w:r>
            <w:proofErr w:type="gramEnd"/>
            <w:r w:rsidRPr="00992486">
              <w:rPr>
                <w:rFonts w:cs="Calibri"/>
                <w:color w:val="FF0000"/>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8EFAA8"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132CF48"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F7D321F"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70984F5" w14:textId="77777777" w:rsidR="007C0629" w:rsidRPr="00992486" w:rsidRDefault="007C0629" w:rsidP="00C44AEB">
            <w:pPr>
              <w:ind w:left="15"/>
              <w:textAlignment w:val="baseline"/>
              <w:rPr>
                <w:rFonts w:cs="Calibri"/>
                <w:szCs w:val="24"/>
                <w:u w:val="single"/>
                <w:lang w:eastAsia="en-NZ"/>
              </w:rPr>
            </w:pPr>
            <w:r w:rsidRPr="00992486">
              <w:rPr>
                <w:rFonts w:cs="Calibri"/>
                <w:szCs w:val="24"/>
                <w:u w:val="single"/>
                <w:lang w:eastAsia="en-NZ"/>
              </w:rPr>
              <w:t xml:space="preserve">Calcareous cliffs, </w:t>
            </w:r>
            <w:proofErr w:type="gramStart"/>
            <w:r w:rsidRPr="00992486">
              <w:rPr>
                <w:rFonts w:cs="Calibri"/>
                <w:szCs w:val="24"/>
                <w:u w:val="single"/>
                <w:lang w:eastAsia="en-NZ"/>
              </w:rPr>
              <w:t>scarps</w:t>
            </w:r>
            <w:proofErr w:type="gramEnd"/>
            <w:r w:rsidRPr="00992486">
              <w:rPr>
                <w:rFonts w:cs="Calibri"/>
                <w:szCs w:val="24"/>
                <w:u w:val="single"/>
                <w:lang w:eastAsia="en-NZ"/>
              </w:rPr>
              <w:t xml:space="preserve"> and tors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33E9600"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30D6686"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230B80"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57FEAB47"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0F8BC96" w14:textId="77777777" w:rsidR="007C0629" w:rsidRPr="00992486" w:rsidRDefault="007C0629" w:rsidP="00C44AEB">
            <w:pPr>
              <w:ind w:left="15"/>
              <w:textAlignment w:val="baseline"/>
              <w:rPr>
                <w:rFonts w:cs="Calibri"/>
                <w:szCs w:val="24"/>
                <w:u w:val="single"/>
                <w:lang w:eastAsia="en-NZ"/>
              </w:rPr>
            </w:pPr>
            <w:proofErr w:type="spellStart"/>
            <w:r w:rsidRPr="00992486">
              <w:rPr>
                <w:rFonts w:cs="Calibri"/>
                <w:szCs w:val="24"/>
                <w:u w:val="single"/>
                <w:lang w:eastAsia="en-NZ"/>
              </w:rPr>
              <w:t>Boulderfields</w:t>
            </w:r>
            <w:proofErr w:type="spellEnd"/>
            <w:r w:rsidRPr="00992486">
              <w:rPr>
                <w:rFonts w:cs="Calibri"/>
                <w:szCs w:val="24"/>
                <w:u w:val="single"/>
                <w:lang w:eastAsia="en-NZ"/>
              </w:rPr>
              <w:t xml:space="preserve"> of calcareous rocks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1677A91"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D5EFBB" w14:textId="77777777" w:rsidR="007C0629" w:rsidRPr="00992486" w:rsidRDefault="007C0629" w:rsidP="00C44AEB">
            <w:pPr>
              <w:jc w:val="center"/>
              <w:textAlignment w:val="baseline"/>
              <w:rPr>
                <w:rFonts w:cs="Calibri"/>
                <w:szCs w:val="24"/>
                <w:u w:val="single"/>
                <w:lang w:eastAsia="en-NZ"/>
              </w:rPr>
            </w:pPr>
            <w:r w:rsidRPr="00992486">
              <w:rPr>
                <w:rFonts w:cs="Calibri"/>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F5AC32E"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5FFDAE77" w14:textId="77777777" w:rsidR="007C0629" w:rsidRPr="00992486" w:rsidRDefault="007C0629" w:rsidP="007C0629">
      <w:pPr>
        <w:rPr>
          <w:b/>
          <w:bCs/>
          <w:u w:val="single"/>
        </w:rPr>
      </w:pPr>
    </w:p>
    <w:p w14:paraId="221AE5BF" w14:textId="77777777" w:rsidR="007C0629" w:rsidRPr="00992486" w:rsidRDefault="007C0629" w:rsidP="007C0629">
      <w:pPr>
        <w:rPr>
          <w:b/>
          <w:bCs/>
          <w:u w:val="single"/>
        </w:rPr>
      </w:pPr>
      <w:r w:rsidRPr="00992486">
        <w:rPr>
          <w:b/>
          <w:bCs/>
          <w:u w:val="single"/>
        </w:rPr>
        <w:t>Other plant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1447"/>
        <w:gridCol w:w="1134"/>
        <w:gridCol w:w="2268"/>
        <w:gridCol w:w="2126"/>
      </w:tblGrid>
      <w:tr w:rsidR="007C0629" w:rsidRPr="00992486" w14:paraId="0EA448EF"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CEC940B" w14:textId="77777777" w:rsidR="007C0629" w:rsidRPr="00992486" w:rsidRDefault="007C0629" w:rsidP="00C44AEB">
            <w:pPr>
              <w:textAlignment w:val="baseline"/>
              <w:rPr>
                <w:rFonts w:ascii="Times New Roman" w:hAnsi="Times New Roman"/>
                <w:b/>
                <w:bCs/>
                <w:szCs w:val="24"/>
                <w:u w:val="single"/>
                <w:lang w:eastAsia="en-NZ"/>
              </w:rPr>
            </w:pPr>
            <w:r w:rsidRPr="00992486">
              <w:rPr>
                <w:rFonts w:cs="Calibri"/>
                <w:b/>
                <w:bCs/>
                <w:szCs w:val="24"/>
                <w:u w:val="single"/>
                <w:lang w:eastAsia="en-NZ"/>
              </w:rPr>
              <w:t>Ecosystem or species name </w:t>
            </w:r>
          </w:p>
        </w:tc>
        <w:tc>
          <w:tcPr>
            <w:tcW w:w="2581" w:type="dxa"/>
            <w:gridSpan w:val="2"/>
            <w:tcBorders>
              <w:top w:val="single" w:sz="6" w:space="0" w:color="auto"/>
              <w:left w:val="single" w:sz="6" w:space="0" w:color="auto"/>
              <w:bottom w:val="nil"/>
              <w:right w:val="single" w:sz="6" w:space="0" w:color="auto"/>
            </w:tcBorders>
            <w:shd w:val="clear" w:color="auto" w:fill="00BAB3"/>
            <w:vAlign w:val="center"/>
            <w:hideMark/>
          </w:tcPr>
          <w:p w14:paraId="1AF86B06"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472E96ED" w14:textId="77777777" w:rsidR="007C0629" w:rsidRPr="00992486" w:rsidRDefault="007C0629" w:rsidP="00C44AEB">
            <w:pPr>
              <w:jc w:val="center"/>
              <w:textAlignment w:val="baseline"/>
              <w:rPr>
                <w:rFonts w:cs="Calibri"/>
                <w:b/>
                <w:bCs/>
                <w:strike/>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160E274"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CDC6C9B"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F3F68CD" w14:textId="77777777" w:rsidR="007C0629" w:rsidRPr="00992486" w:rsidRDefault="007C0629" w:rsidP="00C44AEB">
            <w:pPr>
              <w:jc w:val="center"/>
              <w:textAlignment w:val="baseline"/>
              <w:rPr>
                <w:rFonts w:ascii="Times New Roman" w:hAnsi="Times New Roman"/>
                <w:b/>
                <w:bCs/>
                <w:szCs w:val="24"/>
                <w:u w:val="single"/>
                <w:lang w:eastAsia="en-NZ"/>
              </w:rPr>
            </w:pPr>
            <w:r w:rsidRPr="00992486">
              <w:rPr>
                <w:rFonts w:cs="Calibri"/>
                <w:b/>
                <w:bCs/>
                <w:szCs w:val="24"/>
                <w:u w:val="single"/>
                <w:lang w:eastAsia="en-NZ"/>
              </w:rPr>
              <w:t>NZCPS Policy 11(a) </w:t>
            </w:r>
          </w:p>
        </w:tc>
      </w:tr>
      <w:tr w:rsidR="007C0629" w:rsidRPr="00992486" w14:paraId="4402B639" w14:textId="77777777" w:rsidTr="00C44AEB">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4F8E9EBD" w14:textId="77777777" w:rsidR="007C0629" w:rsidRPr="00992486" w:rsidRDefault="007C0629" w:rsidP="00C44AEB">
            <w:pPr>
              <w:ind w:left="15"/>
              <w:textAlignment w:val="baseline"/>
              <w:rPr>
                <w:rFonts w:cs="Calibri"/>
                <w:i/>
                <w:iCs/>
                <w:strike/>
                <w:szCs w:val="24"/>
                <w:u w:val="single"/>
                <w:lang w:eastAsia="en-NZ"/>
              </w:rPr>
            </w:pPr>
            <w:r w:rsidRPr="00992486">
              <w:rPr>
                <w:rFonts w:cs="Calibri"/>
                <w:i/>
                <w:iCs/>
                <w:szCs w:val="24"/>
                <w:u w:val="single"/>
                <w:lang w:eastAsia="en-NZ"/>
              </w:rPr>
              <w:t>Simplicia felix</w:t>
            </w:r>
            <w:r w:rsidRPr="00992486">
              <w:rPr>
                <w:rFonts w:cs="Calibri"/>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2D6C8F0E"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Critical</w:t>
            </w:r>
          </w:p>
        </w:tc>
        <w:tc>
          <w:tcPr>
            <w:tcW w:w="1134" w:type="dxa"/>
            <w:tcBorders>
              <w:top w:val="single" w:sz="4" w:space="0" w:color="auto"/>
              <w:left w:val="nil"/>
              <w:bottom w:val="single" w:sz="4" w:space="0" w:color="auto"/>
              <w:right w:val="single" w:sz="4" w:space="0" w:color="auto"/>
            </w:tcBorders>
          </w:tcPr>
          <w:p w14:paraId="38B8D01F"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Mudstone</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25150C68" w14:textId="77777777" w:rsidR="007C0629" w:rsidRPr="00620AA7" w:rsidRDefault="007C0629" w:rsidP="00C44AEB">
            <w:pPr>
              <w:jc w:val="center"/>
              <w:textAlignment w:val="baseline"/>
              <w:rPr>
                <w:rFonts w:cs="Calibri"/>
                <w:szCs w:val="24"/>
                <w:lang w:eastAsia="en-NZ"/>
              </w:rPr>
            </w:pPr>
            <w:r w:rsidRPr="0018206D">
              <w:rPr>
                <w:rFonts w:cs="Calibri"/>
                <w:color w:val="FF0000"/>
                <w:szCs w:val="24"/>
                <w:lang w:eastAsia="en-NZ"/>
              </w:rPr>
              <w:t> </w:t>
            </w:r>
            <w:r w:rsidRPr="0018206D">
              <w:rPr>
                <w:rFonts w:cs="Calibri"/>
                <w:color w:val="FF0000"/>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89AEC6"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E00E30D" w14:textId="77777777" w:rsidTr="00C44AEB">
        <w:trPr>
          <w:trHeight w:val="300"/>
        </w:trPr>
        <w:tc>
          <w:tcPr>
            <w:tcW w:w="2373" w:type="dxa"/>
            <w:tcBorders>
              <w:top w:val="single" w:sz="4" w:space="0" w:color="auto"/>
              <w:left w:val="single" w:sz="6" w:space="0" w:color="auto"/>
              <w:bottom w:val="single" w:sz="6" w:space="0" w:color="auto"/>
              <w:right w:val="single" w:sz="4" w:space="0" w:color="auto"/>
            </w:tcBorders>
            <w:shd w:val="clear" w:color="auto" w:fill="auto"/>
          </w:tcPr>
          <w:p w14:paraId="37158FCF"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Anogramma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leptophylla</w:t>
            </w:r>
            <w:proofErr w:type="spellEnd"/>
            <w:r w:rsidRPr="00992486">
              <w:rPr>
                <w:rFonts w:cs="Calibri"/>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513ACFA4"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583C9F71"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Rock faces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28BD9C3A" w14:textId="77777777" w:rsidR="007C0629" w:rsidRPr="00620AA7" w:rsidRDefault="007C0629" w:rsidP="00C44AEB">
            <w:pPr>
              <w:jc w:val="center"/>
              <w:textAlignment w:val="baseline"/>
              <w:rPr>
                <w:rFonts w:cs="Calibri"/>
                <w:szCs w:val="24"/>
                <w:lang w:eastAsia="en-NZ"/>
              </w:rPr>
            </w:pPr>
            <w:r w:rsidRPr="0018206D">
              <w:rPr>
                <w:rFonts w:cs="Calibri"/>
                <w:color w:val="FF0000"/>
                <w:szCs w:val="24"/>
                <w:lang w:eastAsia="en-NZ"/>
              </w:rPr>
              <w:t> </w:t>
            </w:r>
            <w:r w:rsidRPr="0018206D">
              <w:rPr>
                <w:rFonts w:cs="Calibri"/>
                <w:color w:val="FF0000"/>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D1F1F4F"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445A79EA" w14:textId="77777777" w:rsidTr="00C44AEB">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03136343" w14:textId="77777777" w:rsidR="007C0629" w:rsidRPr="00992486" w:rsidRDefault="007C0629" w:rsidP="00C44AEB">
            <w:pPr>
              <w:ind w:left="15"/>
              <w:textAlignment w:val="baseline"/>
              <w:rPr>
                <w:rFonts w:cs="Calibri"/>
                <w:i/>
                <w:iCs/>
                <w:szCs w:val="24"/>
                <w:u w:val="single"/>
                <w:lang w:eastAsia="en-NZ"/>
              </w:rPr>
            </w:pPr>
            <w:proofErr w:type="spellStart"/>
            <w:r w:rsidRPr="00992486">
              <w:rPr>
                <w:rFonts w:cs="Calibri"/>
                <w:i/>
                <w:iCs/>
                <w:szCs w:val="24"/>
                <w:u w:val="single"/>
                <w:lang w:eastAsia="en-NZ"/>
              </w:rPr>
              <w:t>Cladia</w:t>
            </w:r>
            <w:proofErr w:type="spellEnd"/>
            <w:r w:rsidRPr="00992486">
              <w:rPr>
                <w:rFonts w:cs="Calibri"/>
                <w:i/>
                <w:iCs/>
                <w:szCs w:val="24"/>
                <w:u w:val="single"/>
                <w:lang w:eastAsia="en-NZ"/>
              </w:rPr>
              <w:t xml:space="preserve"> </w:t>
            </w:r>
            <w:proofErr w:type="spellStart"/>
            <w:r w:rsidRPr="00992486">
              <w:rPr>
                <w:rFonts w:cs="Calibri"/>
                <w:i/>
                <w:iCs/>
                <w:szCs w:val="24"/>
                <w:u w:val="single"/>
                <w:lang w:eastAsia="en-NZ"/>
              </w:rPr>
              <w:t>blanchonii</w:t>
            </w:r>
            <w:proofErr w:type="spellEnd"/>
            <w:r w:rsidRPr="00992486">
              <w:rPr>
                <w:rFonts w:cs="Calibri"/>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19D3A66F"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67A4A06E"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Basalt outcrops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31AB7DF8" w14:textId="77777777" w:rsidR="007C0629" w:rsidRPr="00620AA7" w:rsidRDefault="007C0629" w:rsidP="00C44AEB">
            <w:pPr>
              <w:jc w:val="center"/>
              <w:textAlignment w:val="baseline"/>
              <w:rPr>
                <w:rFonts w:cs="Calibri"/>
                <w:szCs w:val="24"/>
                <w:lang w:eastAsia="en-NZ"/>
              </w:rPr>
            </w:pPr>
            <w:r w:rsidRPr="0018206D">
              <w:rPr>
                <w:rFonts w:cs="Calibri"/>
                <w:color w:val="FF0000"/>
                <w:szCs w:val="24"/>
                <w:lang w:eastAsia="en-NZ"/>
              </w:rPr>
              <w:t> </w:t>
            </w:r>
            <w:r w:rsidRPr="0018206D">
              <w:rPr>
                <w:rFonts w:cs="Calibri"/>
                <w:color w:val="FF0000"/>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0C5D0D"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7D17AA4F" w14:textId="77777777" w:rsidTr="00C44AEB">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5E03D6B4"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 xml:space="preserve">Geranium </w:t>
            </w:r>
            <w:proofErr w:type="spellStart"/>
            <w:r w:rsidRPr="00992486">
              <w:rPr>
                <w:rFonts w:cs="Calibri"/>
                <w:i/>
                <w:iCs/>
                <w:szCs w:val="24"/>
                <w:u w:val="single"/>
                <w:lang w:eastAsia="en-NZ"/>
              </w:rPr>
              <w:t>retrorsum</w:t>
            </w:r>
            <w:proofErr w:type="spellEnd"/>
            <w:r w:rsidRPr="00992486">
              <w:rPr>
                <w:rFonts w:cs="Calibri"/>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5450A948"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357B0C98"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Cliffs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4C9EEA1A" w14:textId="77777777" w:rsidR="007C0629" w:rsidRPr="00620AA7" w:rsidRDefault="007C0629" w:rsidP="00C44AEB">
            <w:pPr>
              <w:jc w:val="center"/>
              <w:textAlignment w:val="baseline"/>
              <w:rPr>
                <w:rFonts w:cs="Calibri"/>
                <w:szCs w:val="24"/>
                <w:lang w:eastAsia="en-NZ"/>
              </w:rPr>
            </w:pPr>
            <w:r w:rsidRPr="0018206D">
              <w:rPr>
                <w:rFonts w:cs="Calibri"/>
                <w:color w:val="FF0000"/>
                <w:szCs w:val="24"/>
                <w:lang w:eastAsia="en-NZ"/>
              </w:rPr>
              <w:t> </w:t>
            </w:r>
            <w:r w:rsidRPr="0018206D">
              <w:rPr>
                <w:rFonts w:cs="Calibri"/>
                <w:color w:val="FF0000"/>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87BAD8"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r w:rsidR="007C0629" w:rsidRPr="00992486" w14:paraId="01954F61" w14:textId="77777777" w:rsidTr="00C44AEB">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0FEDA199" w14:textId="77777777" w:rsidR="007C0629" w:rsidRPr="00992486" w:rsidRDefault="007C0629" w:rsidP="00C44AEB">
            <w:pPr>
              <w:ind w:left="15"/>
              <w:textAlignment w:val="baseline"/>
              <w:rPr>
                <w:rFonts w:cs="Calibri"/>
                <w:i/>
                <w:iCs/>
                <w:szCs w:val="24"/>
                <w:u w:val="single"/>
                <w:lang w:eastAsia="en-NZ"/>
              </w:rPr>
            </w:pPr>
            <w:r w:rsidRPr="00992486">
              <w:rPr>
                <w:rFonts w:cs="Calibri"/>
                <w:i/>
                <w:iCs/>
                <w:szCs w:val="24"/>
                <w:u w:val="single"/>
                <w:lang w:eastAsia="en-NZ"/>
              </w:rPr>
              <w:t>Pimelea tomentosa</w:t>
            </w:r>
            <w:r w:rsidRPr="00992486">
              <w:rPr>
                <w:rFonts w:cs="Calibri"/>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2A5D18AA" w14:textId="77777777" w:rsidR="007C0629" w:rsidRPr="00992486" w:rsidRDefault="007C0629" w:rsidP="00C44AEB">
            <w:pPr>
              <w:jc w:val="center"/>
              <w:textAlignment w:val="baseline"/>
              <w:rPr>
                <w:rFonts w:cs="Calibri"/>
                <w:color w:val="FF0000"/>
                <w:szCs w:val="24"/>
                <w:u w:val="single"/>
                <w:lang w:eastAsia="en-NZ"/>
              </w:rPr>
            </w:pPr>
            <w:r w:rsidRPr="00EC2BA8">
              <w:rPr>
                <w:rFonts w:cs="Calibri"/>
                <w:strike/>
                <w:color w:val="FF0000"/>
                <w:szCs w:val="24"/>
                <w:u w:val="single"/>
                <w:lang w:eastAsia="en-NZ"/>
              </w:rPr>
              <w:t>Yes</w:t>
            </w:r>
            <w:r w:rsidRPr="00992486">
              <w:rPr>
                <w:rFonts w:cs="Calibri"/>
                <w:color w:val="FF0000"/>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5088006F" w14:textId="77777777" w:rsidR="007C0629" w:rsidRPr="00992486" w:rsidRDefault="007C0629" w:rsidP="00C44AEB">
            <w:pPr>
              <w:jc w:val="center"/>
              <w:textAlignment w:val="baseline"/>
              <w:rPr>
                <w:rFonts w:cs="Calibri"/>
                <w:color w:val="FF0000"/>
                <w:szCs w:val="24"/>
                <w:u w:val="single"/>
                <w:lang w:eastAsia="en-NZ"/>
              </w:rPr>
            </w:pPr>
            <w:r w:rsidRPr="00992486">
              <w:rPr>
                <w:rFonts w:cs="Calibri"/>
                <w:color w:val="FF0000"/>
                <w:szCs w:val="24"/>
                <w:u w:val="single"/>
                <w:lang w:eastAsia="en-NZ"/>
              </w:rPr>
              <w:t>Cliffs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0C857187" w14:textId="77777777" w:rsidR="007C0629" w:rsidRPr="00620AA7" w:rsidRDefault="007C0629" w:rsidP="00C44AEB">
            <w:pPr>
              <w:jc w:val="center"/>
              <w:textAlignment w:val="baseline"/>
              <w:rPr>
                <w:rFonts w:cs="Calibri"/>
                <w:szCs w:val="24"/>
                <w:lang w:eastAsia="en-NZ"/>
              </w:rPr>
            </w:pPr>
            <w:r w:rsidRPr="0018206D">
              <w:rPr>
                <w:rFonts w:cs="Calibri"/>
                <w:color w:val="FF0000"/>
                <w:szCs w:val="24"/>
                <w:lang w:eastAsia="en-NZ"/>
              </w:rPr>
              <w:t> </w:t>
            </w:r>
            <w:r w:rsidRPr="0018206D">
              <w:rPr>
                <w:rFonts w:cs="Calibri"/>
                <w:color w:val="FF0000"/>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60FB4A" w14:textId="77777777" w:rsidR="007C0629" w:rsidRPr="00620AA7" w:rsidRDefault="007C0629" w:rsidP="00C44AEB">
            <w:pPr>
              <w:jc w:val="center"/>
              <w:textAlignment w:val="baseline"/>
              <w:rPr>
                <w:rFonts w:cs="Calibri"/>
                <w:szCs w:val="24"/>
                <w:lang w:eastAsia="en-NZ"/>
              </w:rPr>
            </w:pPr>
            <w:r w:rsidRPr="00620AA7">
              <w:rPr>
                <w:rFonts w:cs="Calibri"/>
                <w:szCs w:val="24"/>
                <w:lang w:eastAsia="en-NZ"/>
              </w:rPr>
              <w:t> </w:t>
            </w:r>
          </w:p>
        </w:tc>
      </w:tr>
    </w:tbl>
    <w:p w14:paraId="5812FBB4" w14:textId="77777777" w:rsidR="007C0629" w:rsidRPr="00992486" w:rsidRDefault="007C0629" w:rsidP="007C0629">
      <w:pPr>
        <w:rPr>
          <w:b/>
          <w:bCs/>
          <w:u w:val="single"/>
        </w:rPr>
      </w:pPr>
    </w:p>
    <w:p w14:paraId="6B4EFC76" w14:textId="77777777" w:rsidR="007C0629" w:rsidRPr="00992486" w:rsidRDefault="007C0629" w:rsidP="007C0629">
      <w:pPr>
        <w:rPr>
          <w:b/>
          <w:bCs/>
          <w:color w:val="FF0000"/>
          <w:u w:val="single"/>
        </w:rPr>
      </w:pPr>
      <w:r w:rsidRPr="00992486">
        <w:rPr>
          <w:b/>
          <w:bCs/>
          <w:color w:val="FF0000"/>
          <w:u w:val="single"/>
        </w:rPr>
        <w:t xml:space="preserve">Land snail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7C0629" w:rsidRPr="00992486" w14:paraId="2617EBB0"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038188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311CEFC"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2D3E4827"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62D942"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703591B0"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2230F89"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48E54280"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EB98E82"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lastRenderedPageBreak/>
              <w:t>Poweliphanta</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traversi</w:t>
            </w:r>
            <w:proofErr w:type="spell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otakii</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F9D0DAF"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C3490C">
              <w:rPr>
                <w:rFonts w:cs="Calibri"/>
                <w:color w:val="FF0000"/>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722C12D" w14:textId="77777777" w:rsidR="007C0629" w:rsidRPr="00992486" w:rsidRDefault="007C0629" w:rsidP="00C44AEB">
            <w:pPr>
              <w:jc w:val="center"/>
              <w:textAlignment w:val="baseline"/>
              <w:rPr>
                <w:rFonts w:cs="Calibri"/>
                <w:color w:val="FF0000"/>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B59A394" w14:textId="77777777" w:rsidR="007C0629" w:rsidRPr="00992486" w:rsidRDefault="007C0629" w:rsidP="00C44AEB">
            <w:pPr>
              <w:jc w:val="center"/>
              <w:textAlignment w:val="baseline"/>
              <w:rPr>
                <w:rFonts w:cs="Calibri"/>
                <w:color w:val="FF0000"/>
                <w:szCs w:val="24"/>
                <w:u w:val="single"/>
                <w:lang w:eastAsia="en-NZ"/>
              </w:rPr>
            </w:pPr>
          </w:p>
        </w:tc>
      </w:tr>
    </w:tbl>
    <w:p w14:paraId="1E350B42" w14:textId="77777777" w:rsidR="007C0629" w:rsidRPr="00992486" w:rsidRDefault="007C0629" w:rsidP="007C0629">
      <w:pPr>
        <w:rPr>
          <w:b/>
          <w:bCs/>
          <w:u w:val="single"/>
        </w:rPr>
      </w:pPr>
    </w:p>
    <w:p w14:paraId="73FDA5E2" w14:textId="77777777" w:rsidR="007C0629" w:rsidRPr="00992486" w:rsidRDefault="007C0629" w:rsidP="007C0629">
      <w:pPr>
        <w:rPr>
          <w:b/>
          <w:bCs/>
          <w:color w:val="FF0000"/>
          <w:u w:val="single"/>
        </w:rPr>
      </w:pPr>
      <w:r w:rsidRPr="00992486">
        <w:rPr>
          <w:b/>
          <w:bCs/>
          <w:color w:val="FF0000"/>
          <w:u w:val="single"/>
        </w:rPr>
        <w:t>Land orthoptera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409"/>
        <w:gridCol w:w="1985"/>
      </w:tblGrid>
      <w:tr w:rsidR="007C0629" w:rsidRPr="00992486" w14:paraId="53C87728"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4D1D72B"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138876D"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50B055A3"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409"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7D21D6B"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72BF451F"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ECB9965"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1EBE90EC"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C900D9A"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Deinacrida</w:t>
            </w:r>
            <w:proofErr w:type="spellEnd"/>
            <w:r w:rsidRPr="00992486">
              <w:rPr>
                <w:rFonts w:cs="Calibri"/>
                <w:i/>
                <w:iCs/>
                <w:color w:val="FF0000"/>
                <w:szCs w:val="24"/>
                <w:u w:val="single"/>
                <w:lang w:eastAsia="en-NZ"/>
              </w:rPr>
              <w:t xml:space="preserve"> rugosa (Cook </w:t>
            </w:r>
            <w:proofErr w:type="gramStart"/>
            <w:r w:rsidRPr="00992486">
              <w:rPr>
                <w:rFonts w:cs="Calibri"/>
                <w:i/>
                <w:iCs/>
                <w:color w:val="FF0000"/>
                <w:szCs w:val="24"/>
                <w:u w:val="single"/>
                <w:lang w:eastAsia="en-NZ"/>
              </w:rPr>
              <w:t>Strait</w:t>
            </w:r>
            <w:proofErr w:type="gramEnd"/>
            <w:r w:rsidRPr="00992486">
              <w:rPr>
                <w:rFonts w:cs="Calibri"/>
                <w:i/>
                <w:iCs/>
                <w:color w:val="FF0000"/>
                <w:szCs w:val="24"/>
                <w:u w:val="single"/>
                <w:lang w:eastAsia="en-NZ"/>
              </w:rPr>
              <w:t xml:space="preserve"> </w:t>
            </w:r>
            <w:proofErr w:type="spellStart"/>
            <w:r w:rsidRPr="00992486">
              <w:rPr>
                <w:rFonts w:cs="Calibri"/>
                <w:i/>
                <w:iCs/>
                <w:color w:val="FF0000"/>
                <w:szCs w:val="24"/>
                <w:u w:val="single"/>
                <w:lang w:eastAsia="en-NZ"/>
              </w:rPr>
              <w:t>weta</w:t>
            </w:r>
            <w:proofErr w:type="spellEnd"/>
            <w:r w:rsidRPr="00992486">
              <w:rPr>
                <w:rFonts w:cs="Calibri"/>
                <w:i/>
                <w:iCs/>
                <w:color w:val="FF0000"/>
                <w:szCs w:val="24"/>
                <w:u w:val="single"/>
                <w:lang w:eastAsia="en-NZ"/>
              </w:rPr>
              <w: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D669F24"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AB7098">
              <w:rPr>
                <w:rFonts w:cs="Calibri"/>
                <w:color w:val="FF0000"/>
                <w:szCs w:val="24"/>
                <w:u w:val="single"/>
                <w:lang w:eastAsia="en-NZ"/>
              </w:rPr>
              <w:t>Vulnerable</w:t>
            </w:r>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74F40BE1" w14:textId="77777777" w:rsidR="007C0629" w:rsidRPr="00992486" w:rsidRDefault="007C0629" w:rsidP="00C44AEB">
            <w:pPr>
              <w:jc w:val="center"/>
              <w:textAlignment w:val="baseline"/>
              <w:rPr>
                <w:rFonts w:cs="Calibri"/>
                <w:color w:val="FF0000"/>
                <w:szCs w:val="24"/>
                <w:u w:val="single"/>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178B4D8" w14:textId="77777777" w:rsidR="007C0629" w:rsidRPr="00992486" w:rsidRDefault="007C0629" w:rsidP="00C44AEB">
            <w:pPr>
              <w:jc w:val="center"/>
              <w:textAlignment w:val="baseline"/>
              <w:rPr>
                <w:rFonts w:cs="Calibri"/>
                <w:color w:val="FF0000"/>
                <w:szCs w:val="24"/>
                <w:u w:val="single"/>
                <w:lang w:eastAsia="en-NZ"/>
              </w:rPr>
            </w:pPr>
          </w:p>
        </w:tc>
      </w:tr>
    </w:tbl>
    <w:p w14:paraId="0FCA6808" w14:textId="77777777" w:rsidR="007C0629" w:rsidRPr="00992486" w:rsidRDefault="007C0629" w:rsidP="007C0629">
      <w:pPr>
        <w:rPr>
          <w:b/>
          <w:bCs/>
          <w:u w:val="single"/>
        </w:rPr>
      </w:pPr>
    </w:p>
    <w:p w14:paraId="6305BA85" w14:textId="77777777" w:rsidR="007C0629" w:rsidRPr="00992486" w:rsidRDefault="007C0629" w:rsidP="007C0629">
      <w:pPr>
        <w:rPr>
          <w:b/>
          <w:bCs/>
          <w:color w:val="FF0000"/>
          <w:u w:val="single"/>
        </w:rPr>
      </w:pPr>
      <w:r w:rsidRPr="00992486">
        <w:rPr>
          <w:b/>
          <w:bCs/>
          <w:color w:val="FF0000"/>
          <w:u w:val="single"/>
        </w:rPr>
        <w:t>Land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439"/>
        <w:gridCol w:w="2551"/>
        <w:gridCol w:w="1985"/>
      </w:tblGrid>
      <w:tr w:rsidR="007C0629" w:rsidRPr="00992486" w14:paraId="23C3FE5C" w14:textId="77777777" w:rsidTr="00C44AEB">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DD16252"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szCs w:val="24"/>
                <w:u w:val="single"/>
                <w:lang w:eastAsia="en-NZ"/>
              </w:rPr>
              <w:t>Ecosystem or species name </w:t>
            </w:r>
          </w:p>
        </w:tc>
        <w:tc>
          <w:tcPr>
            <w:tcW w:w="2439"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4B5D41C" w14:textId="77777777" w:rsidR="007C0629" w:rsidRPr="002F0493" w:rsidRDefault="007C0629" w:rsidP="00C44AEB">
            <w:pP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Pr>
                <w:color w:val="FF0000"/>
                <w:u w:val="single"/>
              </w:rPr>
              <w:t>(b)&amp;</w:t>
            </w:r>
            <w:r w:rsidRPr="002C71AE">
              <w:rPr>
                <w:color w:val="FF0000"/>
                <w:u w:val="single"/>
              </w:rPr>
              <w:t>(</w:t>
            </w:r>
            <w:r>
              <w:rPr>
                <w:color w:val="FF0000"/>
                <w:u w:val="single"/>
              </w:rPr>
              <w:t>c</w:t>
            </w:r>
            <w:r w:rsidRPr="002C71AE">
              <w:rPr>
                <w:color w:val="FF0000"/>
                <w:u w:val="single"/>
              </w:rPr>
              <w:t>)</w:t>
            </w:r>
            <w:r>
              <w:rPr>
                <w:color w:val="FF0000"/>
                <w:u w:val="single"/>
              </w:rPr>
              <w:t xml:space="preserve"> </w:t>
            </w:r>
            <w:r w:rsidRPr="00B54C08">
              <w:rPr>
                <w:strike/>
                <w:color w:val="FF0000"/>
              </w:rPr>
              <w:t>(a)(ii)</w:t>
            </w:r>
          </w:p>
          <w:p w14:paraId="1E96F471" w14:textId="77777777" w:rsidR="007C0629" w:rsidRPr="00992486" w:rsidRDefault="007C0629" w:rsidP="00C44AEB">
            <w:pP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 xml:space="preserve">Threatened species or ecosystem or naturally uncommon ecosystem </w:t>
            </w:r>
            <w:r>
              <w:rPr>
                <w:rFonts w:cs="Calibri"/>
                <w:b/>
                <w:bCs/>
                <w:color w:val="FF0000"/>
                <w:szCs w:val="24"/>
                <w:u w:val="single"/>
                <w:lang w:eastAsia="en-NZ"/>
              </w:rPr>
              <w:t>(T</w:t>
            </w:r>
            <w:r w:rsidRPr="00992486">
              <w:rPr>
                <w:rFonts w:cs="Calibri"/>
                <w:b/>
                <w:bCs/>
                <w:color w:val="FF0000"/>
                <w:szCs w:val="24"/>
                <w:u w:val="single"/>
                <w:lang w:eastAsia="en-NZ"/>
              </w:rPr>
              <w:t>hreat Status</w:t>
            </w:r>
            <w:r>
              <w:rPr>
                <w:rFonts w:cs="Calibri"/>
                <w:b/>
                <w:bCs/>
                <w:color w:val="FF0000"/>
                <w:szCs w:val="24"/>
                <w:u w:val="single"/>
                <w:lang w:eastAsia="en-NZ"/>
              </w:rPr>
              <w:t>)</w:t>
            </w:r>
            <w:r w:rsidRPr="00992486">
              <w:rPr>
                <w:rFonts w:cs="Calibri"/>
                <w:b/>
                <w:bCs/>
                <w:color w:val="FF0000"/>
                <w:szCs w:val="24"/>
                <w:u w:val="single"/>
                <w:lang w:eastAsia="en-NZ"/>
              </w:rPr>
              <w:t> </w:t>
            </w:r>
          </w:p>
        </w:tc>
        <w:tc>
          <w:tcPr>
            <w:tcW w:w="255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02C445B" w14:textId="77777777" w:rsidR="007C0629" w:rsidRPr="002F0493" w:rsidRDefault="007C0629" w:rsidP="00C44AEB">
            <w:pPr>
              <w:jc w:val="center"/>
              <w:textAlignment w:val="baseline"/>
              <w:rPr>
                <w:rFonts w:cs="Calibri"/>
                <w:b/>
                <w:bCs/>
                <w:strike/>
                <w:color w:val="FF0000"/>
                <w:szCs w:val="24"/>
                <w:u w:val="single"/>
                <w:lang w:eastAsia="en-NZ"/>
              </w:rPr>
            </w:pPr>
            <w:r w:rsidRPr="003B47B7">
              <w:rPr>
                <w:rFonts w:cs="Calibri"/>
                <w:b/>
                <w:bCs/>
                <w:szCs w:val="24"/>
                <w:u w:val="single"/>
                <w:lang w:eastAsia="en-NZ"/>
              </w:rPr>
              <w:t xml:space="preserve">Policy </w:t>
            </w:r>
            <w:r w:rsidRPr="003B47B7">
              <w:rPr>
                <w:u w:val="single"/>
              </w:rPr>
              <w:t>24</w:t>
            </w:r>
            <w:r w:rsidRPr="001042DE">
              <w:rPr>
                <w:color w:val="FF0000"/>
                <w:u w:val="single"/>
              </w:rPr>
              <w:t>A</w:t>
            </w:r>
            <w:r w:rsidRPr="002C71AE">
              <w:rPr>
                <w:color w:val="FF0000"/>
                <w:u w:val="single"/>
              </w:rPr>
              <w:t>(</w:t>
            </w:r>
            <w:r>
              <w:rPr>
                <w:color w:val="FF0000"/>
                <w:u w:val="single"/>
              </w:rPr>
              <w:t>b</w:t>
            </w:r>
            <w:r w:rsidRPr="002C71AE">
              <w:rPr>
                <w:color w:val="FF0000"/>
                <w:u w:val="single"/>
              </w:rPr>
              <w:t>)</w:t>
            </w:r>
            <w:r>
              <w:rPr>
                <w:color w:val="FF0000"/>
                <w:u w:val="single"/>
              </w:rPr>
              <w:t xml:space="preserve"> </w:t>
            </w:r>
            <w:r w:rsidRPr="002F0493">
              <w:rPr>
                <w:rFonts w:cs="Calibri"/>
                <w:b/>
                <w:bCs/>
                <w:strike/>
                <w:color w:val="FF0000"/>
                <w:szCs w:val="24"/>
                <w:u w:val="single"/>
                <w:lang w:eastAsia="en-NZ"/>
              </w:rPr>
              <w:t>(a)(i) </w:t>
            </w:r>
          </w:p>
          <w:p w14:paraId="5D471E77"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color w:val="FF0000"/>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C68990B" w14:textId="77777777" w:rsidR="007C0629" w:rsidRPr="00992486" w:rsidRDefault="007C0629" w:rsidP="00C44AEB">
            <w:pPr>
              <w:jc w:val="center"/>
              <w:textAlignment w:val="baseline"/>
              <w:rPr>
                <w:rFonts w:ascii="Times New Roman" w:hAnsi="Times New Roman"/>
                <w:b/>
                <w:bCs/>
                <w:color w:val="FF0000"/>
                <w:szCs w:val="24"/>
                <w:u w:val="single"/>
                <w:lang w:eastAsia="en-NZ"/>
              </w:rPr>
            </w:pPr>
            <w:r w:rsidRPr="00992486">
              <w:rPr>
                <w:rFonts w:cs="Calibri"/>
                <w:b/>
                <w:bCs/>
                <w:szCs w:val="24"/>
                <w:u w:val="single"/>
                <w:lang w:eastAsia="en-NZ"/>
              </w:rPr>
              <w:t>NZCPS Policy 11(a) </w:t>
            </w:r>
          </w:p>
        </w:tc>
      </w:tr>
      <w:tr w:rsidR="007C0629" w:rsidRPr="00992486" w14:paraId="20CDFF31" w14:textId="77777777" w:rsidTr="00C44AEB">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101CE37" w14:textId="77777777" w:rsidR="007C0629" w:rsidRPr="00992486" w:rsidRDefault="007C0629" w:rsidP="00C44AEB">
            <w:pPr>
              <w:ind w:left="15"/>
              <w:textAlignment w:val="baseline"/>
              <w:rPr>
                <w:rFonts w:cs="Calibri"/>
                <w:i/>
                <w:iCs/>
                <w:strike/>
                <w:color w:val="FF0000"/>
                <w:szCs w:val="24"/>
                <w:u w:val="single"/>
                <w:lang w:eastAsia="en-NZ"/>
              </w:rPr>
            </w:pPr>
            <w:proofErr w:type="spellStart"/>
            <w:r w:rsidRPr="00992486">
              <w:rPr>
                <w:rFonts w:cs="Calibri"/>
                <w:i/>
                <w:iCs/>
                <w:color w:val="FF0000"/>
                <w:szCs w:val="24"/>
                <w:u w:val="single"/>
                <w:lang w:eastAsia="en-NZ"/>
              </w:rPr>
              <w:t>Prasmiola</w:t>
            </w:r>
            <w:proofErr w:type="spellEnd"/>
            <w:r w:rsidRPr="00992486">
              <w:rPr>
                <w:rFonts w:cs="Calibri"/>
                <w:i/>
                <w:iCs/>
                <w:color w:val="FF0000"/>
                <w:szCs w:val="24"/>
                <w:u w:val="single"/>
                <w:lang w:eastAsia="en-NZ"/>
              </w:rPr>
              <w:t xml:space="preserve"> unica</w:t>
            </w:r>
          </w:p>
        </w:tc>
        <w:tc>
          <w:tcPr>
            <w:tcW w:w="2439" w:type="dxa"/>
            <w:tcBorders>
              <w:top w:val="single" w:sz="6" w:space="0" w:color="auto"/>
              <w:left w:val="single" w:sz="6" w:space="0" w:color="auto"/>
              <w:bottom w:val="single" w:sz="6" w:space="0" w:color="auto"/>
              <w:right w:val="single" w:sz="6" w:space="0" w:color="auto"/>
            </w:tcBorders>
            <w:shd w:val="clear" w:color="auto" w:fill="auto"/>
          </w:tcPr>
          <w:p w14:paraId="2D50CFB3" w14:textId="77777777" w:rsidR="007C0629" w:rsidRPr="00992486" w:rsidRDefault="007C0629" w:rsidP="00C44AEB">
            <w:pPr>
              <w:jc w:val="center"/>
              <w:textAlignment w:val="baseline"/>
              <w:rPr>
                <w:rFonts w:ascii="Times New Roman" w:hAnsi="Times New Roman"/>
                <w:color w:val="FF0000"/>
                <w:szCs w:val="24"/>
                <w:u w:val="single"/>
                <w:lang w:eastAsia="en-NZ"/>
              </w:rPr>
            </w:pPr>
            <w:r w:rsidRPr="00097E71">
              <w:rPr>
                <w:rFonts w:cs="Calibri"/>
                <w:color w:val="FF0000"/>
                <w:szCs w:val="24"/>
                <w:u w:val="single"/>
                <w:lang w:eastAsia="en-NZ"/>
              </w:rPr>
              <w:t>Critical</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03CD6F4" w14:textId="77777777" w:rsidR="007C0629" w:rsidRPr="00992486" w:rsidRDefault="007C0629" w:rsidP="00C44AEB">
            <w:pPr>
              <w:jc w:val="center"/>
              <w:textAlignment w:val="baseline"/>
              <w:rPr>
                <w:rFonts w:cs="Calibri"/>
                <w:color w:val="FF0000"/>
                <w:szCs w:val="24"/>
                <w:u w:val="single"/>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90F08B7" w14:textId="77777777" w:rsidR="007C0629" w:rsidRPr="00992486" w:rsidRDefault="007C0629" w:rsidP="00C44AEB">
            <w:pPr>
              <w:jc w:val="center"/>
              <w:textAlignment w:val="baseline"/>
              <w:rPr>
                <w:rFonts w:cs="Calibri"/>
                <w:color w:val="FF0000"/>
                <w:szCs w:val="24"/>
                <w:u w:val="single"/>
                <w:lang w:eastAsia="en-NZ"/>
              </w:rPr>
            </w:pPr>
          </w:p>
        </w:tc>
      </w:tr>
    </w:tbl>
    <w:p w14:paraId="19C3C2CF" w14:textId="77777777" w:rsidR="007C0629" w:rsidRPr="00992486" w:rsidRDefault="007C0629" w:rsidP="007C0629">
      <w:pPr>
        <w:rPr>
          <w:b/>
          <w:bCs/>
          <w:u w:val="single"/>
        </w:rPr>
      </w:pPr>
    </w:p>
    <w:p w14:paraId="06154809" w14:textId="77777777" w:rsidR="007C0629" w:rsidRPr="00E609AC" w:rsidRDefault="007C0629" w:rsidP="007C0629">
      <w:pPr>
        <w:textAlignment w:val="baseline"/>
        <w:rPr>
          <w:rFonts w:ascii="Segoe UI" w:hAnsi="Segoe UI" w:cs="Segoe UI"/>
          <w:szCs w:val="24"/>
          <w:lang w:eastAsia="en-NZ"/>
        </w:rPr>
      </w:pPr>
      <w:r w:rsidRPr="00860E68">
        <w:rPr>
          <w:rFonts w:ascii="Calibri Light" w:hAnsi="Calibri Light" w:cs="Calibri Light"/>
          <w:szCs w:val="24"/>
          <w:lang w:eastAsia="en-NZ"/>
        </w:rPr>
        <w:t> </w:t>
      </w:r>
    </w:p>
    <w:p w14:paraId="3AB88E57" w14:textId="7F2F6095" w:rsidR="00952044" w:rsidRDefault="00952044">
      <w:pPr>
        <w:rPr>
          <w:rFonts w:eastAsia="Times New Roman" w:cstheme="minorHAnsi"/>
          <w:iCs/>
          <w:sz w:val="24"/>
          <w:szCs w:val="24"/>
          <w:u w:val="single"/>
          <w:lang w:eastAsia="en-NZ"/>
        </w:rPr>
      </w:pPr>
    </w:p>
    <w:p w14:paraId="3AD025DC" w14:textId="77777777" w:rsidR="00F11218" w:rsidRPr="00774A84" w:rsidRDefault="00F11218" w:rsidP="002F0EEB">
      <w:pPr>
        <w:spacing w:line="276" w:lineRule="auto"/>
        <w:rPr>
          <w:rFonts w:eastAsia="Times New Roman" w:cstheme="minorHAnsi"/>
          <w:iCs/>
          <w:sz w:val="24"/>
          <w:szCs w:val="24"/>
          <w:u w:val="single"/>
          <w:lang w:eastAsia="en-NZ"/>
        </w:rPr>
      </w:pPr>
    </w:p>
    <w:sectPr w:rsidR="00F11218" w:rsidRPr="00774A84" w:rsidSect="005A34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8C93" w14:textId="77777777" w:rsidR="00E94CE8" w:rsidRDefault="00E94CE8" w:rsidP="006873D1">
      <w:pPr>
        <w:spacing w:after="0" w:line="240" w:lineRule="auto"/>
      </w:pPr>
      <w:r>
        <w:separator/>
      </w:r>
    </w:p>
  </w:endnote>
  <w:endnote w:type="continuationSeparator" w:id="0">
    <w:p w14:paraId="59731E3A" w14:textId="77777777" w:rsidR="00E94CE8" w:rsidRDefault="00E94CE8" w:rsidP="006873D1">
      <w:pPr>
        <w:spacing w:after="0" w:line="240" w:lineRule="auto"/>
      </w:pPr>
      <w:r>
        <w:continuationSeparator/>
      </w:r>
    </w:p>
  </w:endnote>
  <w:endnote w:type="continuationNotice" w:id="1">
    <w:p w14:paraId="42D47081" w14:textId="77777777" w:rsidR="00E94CE8" w:rsidRDefault="00E94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313131"/>
      <w:docPartObj>
        <w:docPartGallery w:val="Page Numbers (Bottom of Page)"/>
        <w:docPartUnique/>
      </w:docPartObj>
    </w:sdtPr>
    <w:sdtEndPr>
      <w:rPr>
        <w:noProof/>
      </w:rPr>
    </w:sdtEndPr>
    <w:sdtContent>
      <w:p w14:paraId="51AE7022" w14:textId="6D3E90CE" w:rsidR="009E31F0" w:rsidRDefault="009E3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0B8F5" w14:textId="77777777" w:rsidR="006873D1" w:rsidRDefault="006873D1">
    <w:pPr>
      <w:pStyle w:val="Footer"/>
    </w:pPr>
  </w:p>
  <w:p w14:paraId="0504530A" w14:textId="77777777" w:rsidR="00054D8D" w:rsidRDefault="00054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782B" w14:textId="77777777" w:rsidR="00E94CE8" w:rsidRDefault="00E94CE8" w:rsidP="006873D1">
      <w:pPr>
        <w:spacing w:after="0" w:line="240" w:lineRule="auto"/>
      </w:pPr>
      <w:r>
        <w:separator/>
      </w:r>
    </w:p>
  </w:footnote>
  <w:footnote w:type="continuationSeparator" w:id="0">
    <w:p w14:paraId="05670F48" w14:textId="77777777" w:rsidR="00E94CE8" w:rsidRDefault="00E94CE8" w:rsidP="006873D1">
      <w:pPr>
        <w:spacing w:after="0" w:line="240" w:lineRule="auto"/>
      </w:pPr>
      <w:r>
        <w:continuationSeparator/>
      </w:r>
    </w:p>
  </w:footnote>
  <w:footnote w:type="continuationNotice" w:id="1">
    <w:p w14:paraId="75DFD582" w14:textId="77777777" w:rsidR="00E94CE8" w:rsidRDefault="00E94CE8">
      <w:pPr>
        <w:spacing w:after="0" w:line="240" w:lineRule="auto"/>
      </w:pPr>
    </w:p>
  </w:footnote>
  <w:footnote w:id="2">
    <w:p w14:paraId="55FB37C0" w14:textId="1B6A8C03" w:rsidR="004E799B" w:rsidRDefault="004E799B">
      <w:pPr>
        <w:pStyle w:val="FootnoteText"/>
      </w:pPr>
      <w:r>
        <w:rPr>
          <w:rStyle w:val="FootnoteReference"/>
        </w:rPr>
        <w:footnoteRef/>
      </w:r>
      <w:r>
        <w:t xml:space="preserve"> </w:t>
      </w:r>
      <w:r w:rsidR="00BB2DB1">
        <w:t>References corrected 18/12/23</w:t>
      </w:r>
    </w:p>
  </w:footnote>
  <w:footnote w:id="3">
    <w:p w14:paraId="066835B5" w14:textId="6D442E8F" w:rsidR="007C0629" w:rsidRDefault="007C0629">
      <w:pPr>
        <w:pStyle w:val="FootnoteText"/>
      </w:pPr>
      <w:r>
        <w:rPr>
          <w:rStyle w:val="FootnoteReference"/>
        </w:rPr>
        <w:footnoteRef/>
      </w:r>
      <w:r>
        <w:t xml:space="preserve"> Appendix 1A added </w:t>
      </w:r>
      <w:r w:rsidR="003224B6">
        <w:t>18/12/23</w:t>
      </w:r>
    </w:p>
  </w:footnote>
  <w:footnote w:id="4">
    <w:p w14:paraId="10BAAAEC" w14:textId="77777777" w:rsidR="007C0629" w:rsidRPr="005731F9" w:rsidRDefault="007C0629" w:rsidP="007C0629">
      <w:pPr>
        <w:pStyle w:val="FootnoteText"/>
      </w:pPr>
      <w:r>
        <w:rPr>
          <w:rStyle w:val="FootnoteReference"/>
        </w:rPr>
        <w:footnoteRef/>
      </w:r>
      <w:r>
        <w:t xml:space="preserve"> As identified in Crisp P and Oliver M. 2022. Limits to offsetting – Thresholds of concern for biodiversity. Greater Wellington Regional Council, Publication No. GW/ESCI-G-22/11, Wellington.</w:t>
      </w:r>
    </w:p>
  </w:footnote>
  <w:footnote w:id="5">
    <w:p w14:paraId="643BCCD7" w14:textId="77777777" w:rsidR="007C0629" w:rsidRPr="00311673" w:rsidRDefault="007C0629" w:rsidP="007C0629">
      <w:pPr>
        <w:pStyle w:val="FootnoteText"/>
      </w:pPr>
      <w:r>
        <w:rPr>
          <w:rStyle w:val="FootnoteReference"/>
        </w:rPr>
        <w:footnoteRef/>
      </w:r>
      <w:r>
        <w:t xml:space="preserve"> Business and Biodiversity Offsets Programme (2018). The BBOP principles on biodiversity offsets, https://www.forest-trends.org/wpcontent/uploads/2018/10/The-BBOP-Principles_20181023.pdf</w:t>
      </w:r>
    </w:p>
  </w:footnote>
  <w:footnote w:id="6">
    <w:p w14:paraId="652E3B48" w14:textId="77777777" w:rsidR="007C0629" w:rsidRPr="00992486" w:rsidRDefault="007C0629" w:rsidP="007C0629">
      <w:pPr>
        <w:pStyle w:val="FootnoteText"/>
        <w:rPr>
          <w:rFonts w:cstheme="minorHAnsi"/>
          <w:color w:val="FF0000"/>
          <w:u w:val="single"/>
        </w:rPr>
      </w:pPr>
      <w:r w:rsidRPr="005863B0">
        <w:rPr>
          <w:rStyle w:val="FootnoteReference"/>
          <w:rFonts w:cstheme="minorHAnsi"/>
          <w:color w:val="FF0000"/>
          <w:u w:val="single"/>
        </w:rPr>
        <w:footnoteRef/>
      </w:r>
      <w:r w:rsidRPr="005863B0">
        <w:rPr>
          <w:rFonts w:cstheme="minorHAnsi"/>
          <w:color w:val="FF0000"/>
          <w:u w:val="single"/>
        </w:rPr>
        <w:t xml:space="preserve"> This column shows situations where it is not feasible to offset </w:t>
      </w:r>
      <w:r>
        <w:rPr>
          <w:rFonts w:cstheme="minorHAnsi"/>
          <w:color w:val="FF0000"/>
          <w:u w:val="single"/>
        </w:rPr>
        <w:t xml:space="preserve">for </w:t>
      </w:r>
      <w:r w:rsidRPr="005863B0">
        <w:rPr>
          <w:rFonts w:cstheme="minorHAnsi"/>
          <w:color w:val="FF0000"/>
          <w:u w:val="single"/>
        </w:rPr>
        <w:t xml:space="preserve">residual adverse effects because there is no appropriate site, knowledge, proven methods, expertise, or mechanism available to design and implement an adequate biodiversity </w:t>
      </w:r>
      <w:r w:rsidRPr="00864CF4">
        <w:rPr>
          <w:rFonts w:cstheme="minorHAnsi"/>
          <w:color w:val="FF0000"/>
          <w:u w:val="single"/>
        </w:rPr>
        <w:t>offset.</w:t>
      </w:r>
    </w:p>
    <w:p w14:paraId="39A51791" w14:textId="77777777" w:rsidR="007C0629" w:rsidRPr="008F4AD3" w:rsidRDefault="007C0629" w:rsidP="007C0629">
      <w:pPr>
        <w:pStyle w:val="FootnoteText"/>
      </w:pPr>
    </w:p>
  </w:footnote>
  <w:footnote w:id="7">
    <w:p w14:paraId="0D85EA6C" w14:textId="77777777" w:rsidR="007C0629" w:rsidRPr="006A675E" w:rsidRDefault="007C0629" w:rsidP="007C0629">
      <w:pPr>
        <w:pStyle w:val="FootnoteText"/>
      </w:pPr>
      <w:r>
        <w:rPr>
          <w:rStyle w:val="FootnoteReference"/>
        </w:rPr>
        <w:footnoteRef/>
      </w:r>
      <w:r>
        <w:t xml:space="preserve"> </w:t>
      </w:r>
      <w:r>
        <w:rPr>
          <w:rStyle w:val="cf01"/>
        </w:rPr>
        <w:t>previously listed as a riverine plant specie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93CB80A"/>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04BE1B61"/>
    <w:multiLevelType w:val="hybridMultilevel"/>
    <w:tmpl w:val="B9B4B934"/>
    <w:lvl w:ilvl="0" w:tplc="9796CAE4">
      <w:start w:val="1"/>
      <w:numFmt w:val="lowerRoman"/>
      <w:lvlText w:val="(%1)"/>
      <w:lvlJc w:val="right"/>
      <w:pPr>
        <w:ind w:left="2160" w:hanging="360"/>
      </w:pPr>
      <w:rPr>
        <w:rFonts w:asciiTheme="minorHAnsi" w:eastAsiaTheme="minorHAnsi" w:hAnsiTheme="minorHAnsi" w:cstheme="minorHAnsi"/>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0" w15:restartNumberingAfterBreak="0">
    <w:nsid w:val="07226B43"/>
    <w:multiLevelType w:val="hybridMultilevel"/>
    <w:tmpl w:val="A118BBD8"/>
    <w:lvl w:ilvl="0" w:tplc="B970A3F0">
      <w:start w:val="1"/>
      <w:numFmt w:val="lowerLetter"/>
      <w:lvlText w:val="(%1)"/>
      <w:lvlJc w:val="left"/>
      <w:pPr>
        <w:ind w:left="720" w:hanging="360"/>
      </w:pPr>
      <w:rPr>
        <w:rFonts w:hint="default"/>
      </w:rPr>
    </w:lvl>
    <w:lvl w:ilvl="1" w:tplc="034A6932">
      <w:start w:val="1"/>
      <w:numFmt w:val="lowerRoman"/>
      <w:lvlText w:val="(%2)"/>
      <w:lvlJc w:val="left"/>
      <w:pPr>
        <w:ind w:left="1440" w:hanging="360"/>
      </w:pPr>
      <w:rPr>
        <w:rFonts w:asciiTheme="minorHAnsi" w:eastAsiaTheme="minorHAnsi" w:hAnsiTheme="minorHAnsi" w:cstheme="minorHAnsi"/>
      </w:rPr>
    </w:lvl>
    <w:lvl w:ilvl="2" w:tplc="D57EE0B8">
      <w:start w:val="1"/>
      <w:numFmt w:val="lowerLetter"/>
      <w:lvlText w:val="%3."/>
      <w:lvlJc w:val="left"/>
      <w:pPr>
        <w:ind w:left="2160" w:hanging="180"/>
      </w:pPr>
    </w:lvl>
    <w:lvl w:ilvl="3" w:tplc="713A1EE8">
      <w:start w:val="1"/>
      <w:numFmt w:val="decimal"/>
      <w:lvlText w:val="%4."/>
      <w:lvlJc w:val="left"/>
      <w:pPr>
        <w:ind w:left="2880" w:hanging="360"/>
      </w:pPr>
    </w:lvl>
    <w:lvl w:ilvl="4" w:tplc="230033AA">
      <w:start w:val="1"/>
      <w:numFmt w:val="lowerLetter"/>
      <w:lvlText w:val="%5."/>
      <w:lvlJc w:val="left"/>
      <w:pPr>
        <w:ind w:left="3600" w:hanging="360"/>
      </w:pPr>
    </w:lvl>
    <w:lvl w:ilvl="5" w:tplc="8A5A3822">
      <w:start w:val="1"/>
      <w:numFmt w:val="lowerRoman"/>
      <w:lvlText w:val="%6."/>
      <w:lvlJc w:val="right"/>
      <w:pPr>
        <w:ind w:left="4320" w:hanging="180"/>
      </w:pPr>
    </w:lvl>
    <w:lvl w:ilvl="6" w:tplc="F6548D3C">
      <w:start w:val="1"/>
      <w:numFmt w:val="decimal"/>
      <w:lvlText w:val="%7."/>
      <w:lvlJc w:val="left"/>
      <w:pPr>
        <w:ind w:left="5040" w:hanging="360"/>
      </w:pPr>
    </w:lvl>
    <w:lvl w:ilvl="7" w:tplc="B5422786">
      <w:start w:val="1"/>
      <w:numFmt w:val="lowerLetter"/>
      <w:lvlText w:val="%8."/>
      <w:lvlJc w:val="left"/>
      <w:pPr>
        <w:ind w:left="5760" w:hanging="360"/>
      </w:pPr>
    </w:lvl>
    <w:lvl w:ilvl="8" w:tplc="9A2E70EA">
      <w:start w:val="1"/>
      <w:numFmt w:val="lowerRoman"/>
      <w:lvlText w:val="%9."/>
      <w:lvlJc w:val="right"/>
      <w:pPr>
        <w:ind w:left="6480" w:hanging="180"/>
      </w:pPr>
    </w:lvl>
  </w:abstractNum>
  <w:abstractNum w:abstractNumId="11" w15:restartNumberingAfterBreak="0">
    <w:nsid w:val="0B364676"/>
    <w:multiLevelType w:val="multilevel"/>
    <w:tmpl w:val="B406C51E"/>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991"/>
        </w:tabs>
        <w:ind w:left="991" w:hanging="850"/>
      </w:pPr>
      <w:rPr>
        <w:rFonts w:asciiTheme="minorHAnsi" w:eastAsiaTheme="minorHAnsi" w:hAnsiTheme="minorHAnsi" w:cstheme="minorHAnsi"/>
        <w:strike w:val="0"/>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11569C36"/>
    <w:multiLevelType w:val="hybridMultilevel"/>
    <w:tmpl w:val="FFFFFFFF"/>
    <w:lvl w:ilvl="0" w:tplc="FFFFFFFF">
      <w:start w:val="1"/>
      <w:numFmt w:val="lowerLetter"/>
      <w:lvlText w:val="(%1)"/>
      <w:lvlJc w:val="left"/>
      <w:pPr>
        <w:ind w:left="720" w:hanging="360"/>
      </w:pPr>
      <w:rPr>
        <w:rFonts w:hint="default"/>
      </w:rPr>
    </w:lvl>
    <w:lvl w:ilvl="1" w:tplc="0C7076B8">
      <w:start w:val="1"/>
      <w:numFmt w:val="bullet"/>
      <w:lvlText w:val="o"/>
      <w:lvlJc w:val="left"/>
      <w:pPr>
        <w:ind w:left="1440" w:hanging="360"/>
      </w:pPr>
      <w:rPr>
        <w:rFonts w:ascii="Courier New" w:hAnsi="Courier New" w:hint="default"/>
      </w:rPr>
    </w:lvl>
    <w:lvl w:ilvl="2" w:tplc="FB56BDCC">
      <w:start w:val="1"/>
      <w:numFmt w:val="bullet"/>
      <w:lvlText w:val=""/>
      <w:lvlJc w:val="left"/>
      <w:pPr>
        <w:ind w:left="2160" w:hanging="360"/>
      </w:pPr>
      <w:rPr>
        <w:rFonts w:ascii="Wingdings" w:hAnsi="Wingdings" w:hint="default"/>
      </w:rPr>
    </w:lvl>
    <w:lvl w:ilvl="3" w:tplc="EF589238">
      <w:start w:val="1"/>
      <w:numFmt w:val="bullet"/>
      <w:lvlText w:val=""/>
      <w:lvlJc w:val="left"/>
      <w:pPr>
        <w:ind w:left="2880" w:hanging="360"/>
      </w:pPr>
      <w:rPr>
        <w:rFonts w:ascii="Symbol" w:hAnsi="Symbol" w:hint="default"/>
      </w:rPr>
    </w:lvl>
    <w:lvl w:ilvl="4" w:tplc="EA7A0CD8">
      <w:start w:val="1"/>
      <w:numFmt w:val="bullet"/>
      <w:lvlText w:val="o"/>
      <w:lvlJc w:val="left"/>
      <w:pPr>
        <w:ind w:left="3600" w:hanging="360"/>
      </w:pPr>
      <w:rPr>
        <w:rFonts w:ascii="Courier New" w:hAnsi="Courier New" w:hint="default"/>
      </w:rPr>
    </w:lvl>
    <w:lvl w:ilvl="5" w:tplc="210C5478">
      <w:start w:val="1"/>
      <w:numFmt w:val="bullet"/>
      <w:lvlText w:val=""/>
      <w:lvlJc w:val="left"/>
      <w:pPr>
        <w:ind w:left="4320" w:hanging="360"/>
      </w:pPr>
      <w:rPr>
        <w:rFonts w:ascii="Wingdings" w:hAnsi="Wingdings" w:hint="default"/>
      </w:rPr>
    </w:lvl>
    <w:lvl w:ilvl="6" w:tplc="D458DCA0">
      <w:start w:val="1"/>
      <w:numFmt w:val="bullet"/>
      <w:lvlText w:val=""/>
      <w:lvlJc w:val="left"/>
      <w:pPr>
        <w:ind w:left="5040" w:hanging="360"/>
      </w:pPr>
      <w:rPr>
        <w:rFonts w:ascii="Symbol" w:hAnsi="Symbol" w:hint="default"/>
      </w:rPr>
    </w:lvl>
    <w:lvl w:ilvl="7" w:tplc="78C237CC">
      <w:start w:val="1"/>
      <w:numFmt w:val="bullet"/>
      <w:lvlText w:val="o"/>
      <w:lvlJc w:val="left"/>
      <w:pPr>
        <w:ind w:left="5760" w:hanging="360"/>
      </w:pPr>
      <w:rPr>
        <w:rFonts w:ascii="Courier New" w:hAnsi="Courier New" w:hint="default"/>
      </w:rPr>
    </w:lvl>
    <w:lvl w:ilvl="8" w:tplc="0D0E29F0">
      <w:start w:val="1"/>
      <w:numFmt w:val="bullet"/>
      <w:lvlText w:val=""/>
      <w:lvlJc w:val="left"/>
      <w:pPr>
        <w:ind w:left="6480" w:hanging="360"/>
      </w:pPr>
      <w:rPr>
        <w:rFonts w:ascii="Wingdings" w:hAnsi="Wingdings" w:hint="default"/>
      </w:rPr>
    </w:lvl>
  </w:abstractNum>
  <w:abstractNum w:abstractNumId="13" w15:restartNumberingAfterBreak="0">
    <w:nsid w:val="117A21B9"/>
    <w:multiLevelType w:val="multilevel"/>
    <w:tmpl w:val="2814DC5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color w:val="auto"/>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D28B8"/>
    <w:multiLevelType w:val="multilevel"/>
    <w:tmpl w:val="0D8069C6"/>
    <w:name w:val="Court Set 1"/>
    <w:lvl w:ilvl="0">
      <w:start w:val="1"/>
      <w:numFmt w:val="decimal"/>
      <w:lvlRestart w:val="0"/>
      <w:pStyle w:val="CourtSet11"/>
      <w:lvlText w:val="%1"/>
      <w:lvlJc w:val="left"/>
      <w:pPr>
        <w:tabs>
          <w:tab w:val="num" w:pos="924"/>
        </w:tabs>
        <w:ind w:left="924" w:hanging="924"/>
      </w:pPr>
    </w:lvl>
    <w:lvl w:ilvl="1">
      <w:start w:val="1"/>
      <w:numFmt w:val="decimal"/>
      <w:pStyle w:val="CourtSet12"/>
      <w:lvlText w:val="%1.%2"/>
      <w:lvlJc w:val="left"/>
      <w:pPr>
        <w:tabs>
          <w:tab w:val="num" w:pos="1848"/>
        </w:tabs>
        <w:ind w:left="1848" w:hanging="924"/>
      </w:pPr>
    </w:lvl>
    <w:lvl w:ilvl="2">
      <w:start w:val="1"/>
      <w:numFmt w:val="decimal"/>
      <w:pStyle w:val="CourtSet13"/>
      <w:lvlText w:val="%1.%2.%3"/>
      <w:lvlJc w:val="left"/>
      <w:pPr>
        <w:tabs>
          <w:tab w:val="num" w:pos="2773"/>
        </w:tabs>
        <w:ind w:left="2773" w:hanging="925"/>
      </w:pPr>
    </w:lvl>
    <w:lvl w:ilvl="3">
      <w:start w:val="1"/>
      <w:numFmt w:val="lowerLetter"/>
      <w:pStyle w:val="CourtSet14"/>
      <w:lvlText w:val="(%4)"/>
      <w:lvlJc w:val="left"/>
      <w:pPr>
        <w:tabs>
          <w:tab w:val="num" w:pos="3697"/>
        </w:tabs>
        <w:ind w:left="3697" w:hanging="924"/>
      </w:pPr>
    </w:lvl>
    <w:lvl w:ilvl="4">
      <w:start w:val="1"/>
      <w:numFmt w:val="lowerLetter"/>
      <w:pStyle w:val="CourtSet15"/>
      <w:lvlText w:val="(%5)"/>
      <w:lvlJc w:val="left"/>
      <w:pPr>
        <w:tabs>
          <w:tab w:val="num" w:pos="1848"/>
        </w:tabs>
        <w:ind w:left="1848" w:hanging="92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AB0992"/>
    <w:multiLevelType w:val="multilevel"/>
    <w:tmpl w:val="3658563A"/>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color w:val="000000" w:themeColor="text1"/>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891197"/>
    <w:multiLevelType w:val="hybridMultilevel"/>
    <w:tmpl w:val="A68CF8C2"/>
    <w:lvl w:ilvl="0" w:tplc="C3807E62">
      <w:start w:val="1"/>
      <w:numFmt w:val="lowerLetter"/>
      <w:lvlText w:val="(%1)"/>
      <w:lvlJc w:val="left"/>
      <w:pPr>
        <w:ind w:left="360" w:hanging="360"/>
      </w:pPr>
      <w:rPr>
        <w:rFonts w:ascii="Times New Roman" w:hAnsi="Times New Roman" w:cs="Times New Roman" w:hint="default"/>
        <w:color w:val="auto"/>
        <w:sz w:val="24"/>
        <w:szCs w:val="24"/>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8" w15:restartNumberingAfterBreak="0">
    <w:nsid w:val="22B1112C"/>
    <w:multiLevelType w:val="hybridMultilevel"/>
    <w:tmpl w:val="AC744A88"/>
    <w:lvl w:ilvl="0" w:tplc="753018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58222AE"/>
    <w:multiLevelType w:val="singleLevel"/>
    <w:tmpl w:val="5E8488F8"/>
    <w:lvl w:ilvl="0">
      <w:start w:val="1"/>
      <w:numFmt w:val="bullet"/>
      <w:pStyle w:val="GWBullet2"/>
      <w:lvlText w:val=""/>
      <w:lvlJc w:val="left"/>
      <w:pPr>
        <w:tabs>
          <w:tab w:val="num" w:pos="454"/>
        </w:tabs>
        <w:ind w:left="454" w:hanging="454"/>
      </w:pPr>
      <w:rPr>
        <w:rFonts w:ascii="Symbol" w:hAnsi="Symbol" w:hint="default"/>
      </w:rPr>
    </w:lvl>
  </w:abstractNum>
  <w:abstractNum w:abstractNumId="20" w15:restartNumberingAfterBreak="0">
    <w:nsid w:val="27272AFA"/>
    <w:multiLevelType w:val="multilevel"/>
    <w:tmpl w:val="E654A80A"/>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293E72F9"/>
    <w:multiLevelType w:val="hybridMultilevel"/>
    <w:tmpl w:val="7A301BF6"/>
    <w:lvl w:ilvl="0" w:tplc="0DAE4968">
      <w:start w:val="1"/>
      <w:numFmt w:val="decimal"/>
      <w:lvlText w:val="%1."/>
      <w:lvlJc w:val="left"/>
      <w:pPr>
        <w:ind w:left="720" w:hanging="360"/>
      </w:pPr>
      <w:rPr>
        <w:rFonts w:hint="default"/>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CDC33B4"/>
    <w:multiLevelType w:val="multilevel"/>
    <w:tmpl w:val="5E4882E2"/>
    <w:lvl w:ilvl="0">
      <w:start w:val="1"/>
      <w:numFmt w:val="lowerRoman"/>
      <w:lvlText w:val="%1)"/>
      <w:lvlJc w:val="righ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2"/>
      <w:numFmt w:val="lowerLetter"/>
      <w:lvlText w:val="(%4)"/>
      <w:lvlJc w:val="left"/>
      <w:pPr>
        <w:tabs>
          <w:tab w:val="num" w:pos="850"/>
        </w:tabs>
        <w:ind w:left="850" w:hanging="850"/>
      </w:pPr>
      <w:rPr>
        <w:rFonts w:hint="default"/>
        <w:strike w:val="0"/>
      </w:rPr>
    </w:lvl>
    <w:lvl w:ilvl="4">
      <w:start w:val="1"/>
      <w:numFmt w:val="lowerRoman"/>
      <w:lvlText w:val="(%5)"/>
      <w:lvlJc w:val="left"/>
      <w:pPr>
        <w:tabs>
          <w:tab w:val="num" w:pos="2552"/>
        </w:tabs>
        <w:ind w:left="2552" w:hanging="851"/>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23" w15:restartNumberingAfterBreak="0">
    <w:nsid w:val="2E646323"/>
    <w:multiLevelType w:val="singleLevel"/>
    <w:tmpl w:val="6BBEB768"/>
    <w:lvl w:ilvl="0">
      <w:start w:val="1"/>
      <w:numFmt w:val="bullet"/>
      <w:pStyle w:val="GWBullet1"/>
      <w:lvlText w:val=""/>
      <w:lvlJc w:val="left"/>
      <w:pPr>
        <w:tabs>
          <w:tab w:val="num" w:pos="425"/>
        </w:tabs>
        <w:ind w:left="425" w:hanging="425"/>
      </w:pPr>
      <w:rPr>
        <w:rFonts w:ascii="Symbol" w:hAnsi="Symbol" w:hint="default"/>
      </w:rPr>
    </w:lvl>
  </w:abstractNum>
  <w:abstractNum w:abstractNumId="24" w15:restartNumberingAfterBreak="0">
    <w:nsid w:val="315E1CBD"/>
    <w:multiLevelType w:val="singleLevel"/>
    <w:tmpl w:val="51D25592"/>
    <w:lvl w:ilvl="0">
      <w:start w:val="1"/>
      <w:numFmt w:val="bullet"/>
      <w:pStyle w:val="GWBullet4"/>
      <w:lvlText w:val=""/>
      <w:lvlJc w:val="left"/>
      <w:pPr>
        <w:tabs>
          <w:tab w:val="num" w:pos="907"/>
        </w:tabs>
        <w:ind w:left="907" w:hanging="453"/>
      </w:pPr>
      <w:rPr>
        <w:rFonts w:ascii="Symbol" w:hAnsi="Symbol" w:hint="default"/>
        <w:sz w:val="16"/>
      </w:rPr>
    </w:lvl>
  </w:abstractNum>
  <w:abstractNum w:abstractNumId="25"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D121C0B"/>
    <w:multiLevelType w:val="hybridMultilevel"/>
    <w:tmpl w:val="BD641C64"/>
    <w:lvl w:ilvl="0" w:tplc="70980C7C">
      <w:start w:val="1"/>
      <w:numFmt w:val="lowerRoman"/>
      <w:lvlText w:val="(%1)"/>
      <w:lvlJc w:val="right"/>
      <w:pPr>
        <w:ind w:left="1080" w:hanging="360"/>
      </w:pPr>
      <w:rPr>
        <w:rFonts w:asciiTheme="minorHAnsi" w:eastAsiaTheme="minorHAnsi" w:hAnsiTheme="minorHAnsi" w:cstheme="minorHAnsi"/>
        <w:color w:val="FF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3FCF1ACC"/>
    <w:multiLevelType w:val="hybridMultilevel"/>
    <w:tmpl w:val="A40280B6"/>
    <w:lvl w:ilvl="0" w:tplc="1F2C5AE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3FE57E10"/>
    <w:multiLevelType w:val="multilevel"/>
    <w:tmpl w:val="D3A4E152"/>
    <w:lvl w:ilvl="0">
      <w:start w:val="1"/>
      <w:numFmt w:val="decimal"/>
      <w:pStyle w:val="GWOutlineC1"/>
      <w:lvlText w:val="%1."/>
      <w:lvlJc w:val="left"/>
      <w:pPr>
        <w:tabs>
          <w:tab w:val="num" w:pos="425"/>
        </w:tabs>
        <w:ind w:left="425" w:hanging="425"/>
      </w:pPr>
      <w:rPr>
        <w:rFonts w:ascii="Calibri" w:hAnsi="Calibri" w:cs="Calibri" w:hint="default"/>
        <w:b w:val="0"/>
        <w:i w:val="0"/>
        <w:sz w:val="24"/>
      </w:rPr>
    </w:lvl>
    <w:lvl w:ilvl="1">
      <w:start w:val="1"/>
      <w:numFmt w:val="lowerLetter"/>
      <w:pStyle w:val="GWOutlineC2"/>
      <w:lvlText w:val="%2)"/>
      <w:lvlJc w:val="left"/>
      <w:pPr>
        <w:tabs>
          <w:tab w:val="num" w:pos="851"/>
        </w:tabs>
        <w:ind w:left="851" w:hanging="426"/>
      </w:pPr>
      <w:rPr>
        <w:rFonts w:ascii="Times New Roman" w:hAnsi="Times New Roman" w:hint="default"/>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9" w15:restartNumberingAfterBreak="0">
    <w:nsid w:val="40984112"/>
    <w:multiLevelType w:val="hybridMultilevel"/>
    <w:tmpl w:val="DF9AC690"/>
    <w:lvl w:ilvl="0" w:tplc="064A9640">
      <w:start w:val="1"/>
      <w:numFmt w:val="lowerLetter"/>
      <w:lvlText w:val="(%1)"/>
      <w:lvlJc w:val="left"/>
      <w:pPr>
        <w:ind w:left="720" w:hanging="360"/>
      </w:pPr>
      <w:rPr>
        <w:rFonts w:cstheme="minorBidi" w:hint="default"/>
        <w:color w:val="FF0000"/>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6EE60B2"/>
    <w:multiLevelType w:val="hybridMultilevel"/>
    <w:tmpl w:val="ADD69F84"/>
    <w:lvl w:ilvl="0" w:tplc="1DF23B6A">
      <w:start w:val="1"/>
      <w:numFmt w:val="decimal"/>
      <w:lvlText w:val="%1."/>
      <w:lvlJc w:val="left"/>
      <w:pPr>
        <w:ind w:left="1085" w:hanging="852"/>
      </w:pPr>
      <w:rPr>
        <w:rFonts w:ascii="Calibri" w:eastAsia="Calibri" w:hAnsi="Calibri" w:cs="Calibri" w:hint="default"/>
        <w:b w:val="0"/>
        <w:bCs w:val="0"/>
        <w:i w:val="0"/>
        <w:iCs w:val="0"/>
        <w:w w:val="100"/>
        <w:sz w:val="24"/>
        <w:szCs w:val="24"/>
        <w:lang w:val="en-US" w:eastAsia="en-US" w:bidi="ar-SA"/>
      </w:rPr>
    </w:lvl>
    <w:lvl w:ilvl="1" w:tplc="A52051C0">
      <w:start w:val="1"/>
      <w:numFmt w:val="lowerLetter"/>
      <w:lvlText w:val="(%2)"/>
      <w:lvlJc w:val="left"/>
      <w:pPr>
        <w:ind w:left="1085" w:hanging="852"/>
      </w:pPr>
      <w:rPr>
        <w:rFonts w:ascii="Calibri" w:eastAsia="Calibri" w:hAnsi="Calibri" w:cs="Calibri" w:hint="default"/>
        <w:b w:val="0"/>
        <w:bCs w:val="0"/>
        <w:i w:val="0"/>
        <w:iCs w:val="0"/>
        <w:spacing w:val="-2"/>
        <w:w w:val="98"/>
        <w:sz w:val="24"/>
        <w:szCs w:val="24"/>
        <w:lang w:val="en-US" w:eastAsia="en-US" w:bidi="ar-SA"/>
      </w:rPr>
    </w:lvl>
    <w:lvl w:ilvl="2" w:tplc="9244DC36">
      <w:numFmt w:val="bullet"/>
      <w:lvlText w:val="•"/>
      <w:lvlJc w:val="left"/>
      <w:pPr>
        <w:ind w:left="2717" w:hanging="852"/>
      </w:pPr>
      <w:rPr>
        <w:rFonts w:hint="default"/>
        <w:lang w:val="en-US" w:eastAsia="en-US" w:bidi="ar-SA"/>
      </w:rPr>
    </w:lvl>
    <w:lvl w:ilvl="3" w:tplc="9F04E6F8">
      <w:numFmt w:val="bullet"/>
      <w:lvlText w:val="•"/>
      <w:lvlJc w:val="left"/>
      <w:pPr>
        <w:ind w:left="3535" w:hanging="852"/>
      </w:pPr>
      <w:rPr>
        <w:rFonts w:hint="default"/>
        <w:lang w:val="en-US" w:eastAsia="en-US" w:bidi="ar-SA"/>
      </w:rPr>
    </w:lvl>
    <w:lvl w:ilvl="4" w:tplc="7ADCABAE">
      <w:numFmt w:val="bullet"/>
      <w:lvlText w:val="•"/>
      <w:lvlJc w:val="left"/>
      <w:pPr>
        <w:ind w:left="4354" w:hanging="852"/>
      </w:pPr>
      <w:rPr>
        <w:rFonts w:hint="default"/>
        <w:lang w:val="en-US" w:eastAsia="en-US" w:bidi="ar-SA"/>
      </w:rPr>
    </w:lvl>
    <w:lvl w:ilvl="5" w:tplc="C52E2B4E">
      <w:numFmt w:val="bullet"/>
      <w:lvlText w:val="•"/>
      <w:lvlJc w:val="left"/>
      <w:pPr>
        <w:ind w:left="5173" w:hanging="852"/>
      </w:pPr>
      <w:rPr>
        <w:rFonts w:hint="default"/>
        <w:lang w:val="en-US" w:eastAsia="en-US" w:bidi="ar-SA"/>
      </w:rPr>
    </w:lvl>
    <w:lvl w:ilvl="6" w:tplc="A8FE9E92">
      <w:numFmt w:val="bullet"/>
      <w:lvlText w:val="•"/>
      <w:lvlJc w:val="left"/>
      <w:pPr>
        <w:ind w:left="5991" w:hanging="852"/>
      </w:pPr>
      <w:rPr>
        <w:rFonts w:hint="default"/>
        <w:lang w:val="en-US" w:eastAsia="en-US" w:bidi="ar-SA"/>
      </w:rPr>
    </w:lvl>
    <w:lvl w:ilvl="7" w:tplc="D79650CA">
      <w:numFmt w:val="bullet"/>
      <w:lvlText w:val="•"/>
      <w:lvlJc w:val="left"/>
      <w:pPr>
        <w:ind w:left="6810" w:hanging="852"/>
      </w:pPr>
      <w:rPr>
        <w:rFonts w:hint="default"/>
        <w:lang w:val="en-US" w:eastAsia="en-US" w:bidi="ar-SA"/>
      </w:rPr>
    </w:lvl>
    <w:lvl w:ilvl="8" w:tplc="D00CD1DE">
      <w:numFmt w:val="bullet"/>
      <w:lvlText w:val="•"/>
      <w:lvlJc w:val="left"/>
      <w:pPr>
        <w:ind w:left="7629" w:hanging="852"/>
      </w:pPr>
      <w:rPr>
        <w:rFonts w:hint="default"/>
        <w:lang w:val="en-US" w:eastAsia="en-US" w:bidi="ar-SA"/>
      </w:rPr>
    </w:lvl>
  </w:abstractNum>
  <w:abstractNum w:abstractNumId="31" w15:restartNumberingAfterBreak="0">
    <w:nsid w:val="48244476"/>
    <w:multiLevelType w:val="multilevel"/>
    <w:tmpl w:val="8948FD50"/>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991"/>
        </w:tabs>
        <w:ind w:left="991" w:hanging="850"/>
      </w:pPr>
      <w:rPr>
        <w:rFonts w:ascii="Arial Narrow" w:hAnsi="Arial Narrow" w:hint="default"/>
        <w:strike/>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2" w15:restartNumberingAfterBreak="0">
    <w:nsid w:val="4859379A"/>
    <w:multiLevelType w:val="hybridMultilevel"/>
    <w:tmpl w:val="76262312"/>
    <w:lvl w:ilvl="0" w:tplc="F34C2C6A">
      <w:numFmt w:val="bullet"/>
      <w:lvlText w:val=""/>
      <w:lvlJc w:val="left"/>
      <w:pPr>
        <w:ind w:left="532" w:hanging="425"/>
      </w:pPr>
      <w:rPr>
        <w:rFonts w:ascii="Symbol" w:eastAsia="Symbol" w:hAnsi="Symbol" w:cs="Symbol" w:hint="default"/>
        <w:b w:val="0"/>
        <w:bCs w:val="0"/>
        <w:i w:val="0"/>
        <w:iCs w:val="0"/>
        <w:w w:val="100"/>
        <w:sz w:val="24"/>
        <w:szCs w:val="24"/>
        <w:lang w:val="en-US" w:eastAsia="en-US" w:bidi="ar-SA"/>
      </w:rPr>
    </w:lvl>
    <w:lvl w:ilvl="1" w:tplc="2DB26DF2">
      <w:numFmt w:val="bullet"/>
      <w:lvlText w:val="•"/>
      <w:lvlJc w:val="left"/>
      <w:pPr>
        <w:ind w:left="1386" w:hanging="425"/>
      </w:pPr>
      <w:rPr>
        <w:rFonts w:hint="default"/>
        <w:lang w:val="en-US" w:eastAsia="en-US" w:bidi="ar-SA"/>
      </w:rPr>
    </w:lvl>
    <w:lvl w:ilvl="2" w:tplc="77BE2F7A">
      <w:numFmt w:val="bullet"/>
      <w:lvlText w:val="•"/>
      <w:lvlJc w:val="left"/>
      <w:pPr>
        <w:ind w:left="2233" w:hanging="425"/>
      </w:pPr>
      <w:rPr>
        <w:rFonts w:hint="default"/>
        <w:lang w:val="en-US" w:eastAsia="en-US" w:bidi="ar-SA"/>
      </w:rPr>
    </w:lvl>
    <w:lvl w:ilvl="3" w:tplc="BB3C8D48">
      <w:numFmt w:val="bullet"/>
      <w:lvlText w:val="•"/>
      <w:lvlJc w:val="left"/>
      <w:pPr>
        <w:ind w:left="3080" w:hanging="425"/>
      </w:pPr>
      <w:rPr>
        <w:rFonts w:hint="default"/>
        <w:lang w:val="en-US" w:eastAsia="en-US" w:bidi="ar-SA"/>
      </w:rPr>
    </w:lvl>
    <w:lvl w:ilvl="4" w:tplc="94C24A0C">
      <w:numFmt w:val="bullet"/>
      <w:lvlText w:val="•"/>
      <w:lvlJc w:val="left"/>
      <w:pPr>
        <w:ind w:left="3927" w:hanging="425"/>
      </w:pPr>
      <w:rPr>
        <w:rFonts w:hint="default"/>
        <w:lang w:val="en-US" w:eastAsia="en-US" w:bidi="ar-SA"/>
      </w:rPr>
    </w:lvl>
    <w:lvl w:ilvl="5" w:tplc="144026F6">
      <w:numFmt w:val="bullet"/>
      <w:lvlText w:val="•"/>
      <w:lvlJc w:val="left"/>
      <w:pPr>
        <w:ind w:left="4774" w:hanging="425"/>
      </w:pPr>
      <w:rPr>
        <w:rFonts w:hint="default"/>
        <w:lang w:val="en-US" w:eastAsia="en-US" w:bidi="ar-SA"/>
      </w:rPr>
    </w:lvl>
    <w:lvl w:ilvl="6" w:tplc="F1D40FA8">
      <w:numFmt w:val="bullet"/>
      <w:lvlText w:val="•"/>
      <w:lvlJc w:val="left"/>
      <w:pPr>
        <w:ind w:left="5621" w:hanging="425"/>
      </w:pPr>
      <w:rPr>
        <w:rFonts w:hint="default"/>
        <w:lang w:val="en-US" w:eastAsia="en-US" w:bidi="ar-SA"/>
      </w:rPr>
    </w:lvl>
    <w:lvl w:ilvl="7" w:tplc="DC3C9766">
      <w:numFmt w:val="bullet"/>
      <w:lvlText w:val="•"/>
      <w:lvlJc w:val="left"/>
      <w:pPr>
        <w:ind w:left="6468" w:hanging="425"/>
      </w:pPr>
      <w:rPr>
        <w:rFonts w:hint="default"/>
        <w:lang w:val="en-US" w:eastAsia="en-US" w:bidi="ar-SA"/>
      </w:rPr>
    </w:lvl>
    <w:lvl w:ilvl="8" w:tplc="C742D50E">
      <w:numFmt w:val="bullet"/>
      <w:lvlText w:val="•"/>
      <w:lvlJc w:val="left"/>
      <w:pPr>
        <w:ind w:left="7315" w:hanging="425"/>
      </w:pPr>
      <w:rPr>
        <w:rFonts w:hint="default"/>
        <w:lang w:val="en-US" w:eastAsia="en-US" w:bidi="ar-SA"/>
      </w:rPr>
    </w:lvl>
  </w:abstractNum>
  <w:abstractNum w:abstractNumId="33"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ECB0D5E"/>
    <w:multiLevelType w:val="singleLevel"/>
    <w:tmpl w:val="56A2E150"/>
    <w:lvl w:ilvl="0">
      <w:start w:val="1"/>
      <w:numFmt w:val="bullet"/>
      <w:pStyle w:val="GWBullet3"/>
      <w:lvlText w:val=""/>
      <w:lvlJc w:val="left"/>
      <w:pPr>
        <w:tabs>
          <w:tab w:val="num" w:pos="851"/>
        </w:tabs>
        <w:ind w:left="851" w:hanging="426"/>
      </w:pPr>
      <w:rPr>
        <w:rFonts w:ascii="Symbol" w:hAnsi="Symbol" w:hint="default"/>
        <w:sz w:val="16"/>
      </w:rPr>
    </w:lvl>
  </w:abstractNum>
  <w:abstractNum w:abstractNumId="35" w15:restartNumberingAfterBreak="0">
    <w:nsid w:val="54395B45"/>
    <w:multiLevelType w:val="hybridMultilevel"/>
    <w:tmpl w:val="422CFE1C"/>
    <w:lvl w:ilvl="0" w:tplc="0D0CC2FE">
      <w:start w:val="1"/>
      <w:numFmt w:val="lowerLetter"/>
      <w:lvlText w:val="(%1)"/>
      <w:lvlJc w:val="left"/>
      <w:pPr>
        <w:ind w:left="0" w:hanging="360"/>
      </w:pPr>
      <w:rPr>
        <w:rFonts w:hint="default"/>
        <w:color w:val="FF0000"/>
        <w:u w:val="single"/>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36" w15:restartNumberingAfterBreak="0">
    <w:nsid w:val="583B154D"/>
    <w:multiLevelType w:val="hybridMultilevel"/>
    <w:tmpl w:val="11728708"/>
    <w:lvl w:ilvl="0" w:tplc="B970A3F0">
      <w:start w:val="1"/>
      <w:numFmt w:val="lowerLetter"/>
      <w:lvlText w:val="(%1)"/>
      <w:lvlJc w:val="left"/>
      <w:pPr>
        <w:ind w:left="360" w:hanging="360"/>
      </w:pPr>
      <w:rPr>
        <w:rFonts w:hint="default"/>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58726376"/>
    <w:multiLevelType w:val="multilevel"/>
    <w:tmpl w:val="3B628DC0"/>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8" w15:restartNumberingAfterBreak="0">
    <w:nsid w:val="591A489D"/>
    <w:multiLevelType w:val="hybridMultilevel"/>
    <w:tmpl w:val="37FC439E"/>
    <w:lvl w:ilvl="0" w:tplc="977E5578">
      <w:start w:val="1"/>
      <w:numFmt w:val="lowerRoman"/>
      <w:lvlText w:val="(%1)"/>
      <w:lvlJc w:val="right"/>
      <w:pPr>
        <w:ind w:left="2160" w:hanging="360"/>
      </w:pPr>
      <w:rPr>
        <w:rFonts w:asciiTheme="minorHAnsi" w:eastAsia="Calibri" w:hAnsiTheme="minorHAnsi" w:cstheme="minorHAnsi"/>
      </w:rPr>
    </w:lvl>
    <w:lvl w:ilvl="1" w:tplc="673623E0">
      <w:start w:val="1"/>
      <w:numFmt w:val="lowerLetter"/>
      <w:lvlText w:val="%2."/>
      <w:lvlJc w:val="left"/>
      <w:pPr>
        <w:ind w:left="2160" w:hanging="360"/>
      </w:pPr>
    </w:lvl>
    <w:lvl w:ilvl="2" w:tplc="9BDE4290">
      <w:start w:val="1"/>
      <w:numFmt w:val="lowerRoman"/>
      <w:lvlText w:val="%3."/>
      <w:lvlJc w:val="right"/>
      <w:pPr>
        <w:ind w:left="2160" w:hanging="180"/>
      </w:pPr>
    </w:lvl>
    <w:lvl w:ilvl="3" w:tplc="20862DD8">
      <w:start w:val="1"/>
      <w:numFmt w:val="decimal"/>
      <w:lvlText w:val="%4."/>
      <w:lvlJc w:val="left"/>
      <w:pPr>
        <w:ind w:left="2159" w:hanging="360"/>
      </w:pPr>
    </w:lvl>
    <w:lvl w:ilvl="4" w:tplc="304426DE">
      <w:start w:val="1"/>
      <w:numFmt w:val="lowerLetter"/>
      <w:lvlText w:val="%5."/>
      <w:lvlJc w:val="left"/>
      <w:pPr>
        <w:ind w:left="3861" w:hanging="360"/>
      </w:pPr>
    </w:lvl>
    <w:lvl w:ilvl="5" w:tplc="94AC35F4">
      <w:start w:val="1"/>
      <w:numFmt w:val="lowerRoman"/>
      <w:lvlText w:val="%6."/>
      <w:lvlJc w:val="right"/>
      <w:pPr>
        <w:ind w:left="1309" w:hanging="180"/>
      </w:pPr>
    </w:lvl>
    <w:lvl w:ilvl="6" w:tplc="2E1C4468">
      <w:start w:val="1"/>
      <w:numFmt w:val="decimal"/>
      <w:lvlText w:val="%7."/>
      <w:lvlJc w:val="left"/>
      <w:pPr>
        <w:ind w:left="1309" w:hanging="360"/>
      </w:pPr>
    </w:lvl>
    <w:lvl w:ilvl="7" w:tplc="C44E965E">
      <w:start w:val="1"/>
      <w:numFmt w:val="lowerLetter"/>
      <w:lvlText w:val="%8."/>
      <w:lvlJc w:val="left"/>
      <w:pPr>
        <w:ind w:left="1309" w:hanging="360"/>
      </w:pPr>
    </w:lvl>
    <w:lvl w:ilvl="8" w:tplc="083C4C36">
      <w:start w:val="1"/>
      <w:numFmt w:val="lowerRoman"/>
      <w:lvlText w:val="%9."/>
      <w:lvlJc w:val="right"/>
      <w:pPr>
        <w:ind w:left="1309" w:hanging="180"/>
      </w:pPr>
    </w:lvl>
  </w:abstractNum>
  <w:abstractNum w:abstractNumId="39" w15:restartNumberingAfterBreak="0">
    <w:nsid w:val="5B5109C0"/>
    <w:multiLevelType w:val="multilevel"/>
    <w:tmpl w:val="BD306FD0"/>
    <w:lvl w:ilvl="0">
      <w:start w:val="1"/>
      <w:numFmt w:val="lowerRoman"/>
      <w:lvlText w:val="%1)"/>
      <w:lvlJc w:val="righ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decimal"/>
      <w:lvlText w:val=""/>
      <w:lvlJc w:val="left"/>
      <w:pPr>
        <w:tabs>
          <w:tab w:val="num" w:pos="360"/>
        </w:tabs>
        <w:ind w:left="0" w:firstLine="0"/>
      </w:pPr>
    </w:lvl>
    <w:lvl w:ilvl="6">
      <w:start w:val="1"/>
      <w:numFmt w:val="decimal"/>
      <w:lvlText w:val=""/>
      <w:lvlJc w:val="left"/>
      <w:pPr>
        <w:tabs>
          <w:tab w:val="num" w:pos="360"/>
        </w:tabs>
        <w:ind w:left="0" w:firstLine="0"/>
      </w:pPr>
    </w:lvl>
    <w:lvl w:ilvl="7">
      <w:start w:val="1"/>
      <w:numFmt w:val="decimal"/>
      <w:lvlText w:val=""/>
      <w:lvlJc w:val="left"/>
      <w:pPr>
        <w:tabs>
          <w:tab w:val="num" w:pos="360"/>
        </w:tabs>
        <w:ind w:left="0" w:firstLine="0"/>
      </w:pPr>
    </w:lvl>
    <w:lvl w:ilvl="8">
      <w:start w:val="1"/>
      <w:numFmt w:val="decimal"/>
      <w:lvlText w:val=""/>
      <w:lvlJc w:val="left"/>
      <w:pPr>
        <w:tabs>
          <w:tab w:val="num" w:pos="360"/>
        </w:tabs>
        <w:ind w:left="0" w:firstLine="0"/>
      </w:pPr>
    </w:lvl>
  </w:abstractNum>
  <w:abstractNum w:abstractNumId="40" w15:restartNumberingAfterBreak="0">
    <w:nsid w:val="60277F1C"/>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1" w15:restartNumberingAfterBreak="0">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60AB4853"/>
    <w:multiLevelType w:val="multilevel"/>
    <w:tmpl w:val="A9BAE968"/>
    <w:lvl w:ilvl="0">
      <w:start w:val="1"/>
      <w:numFmt w:val="lowerLetter"/>
      <w:lvlText w:val="(%1)"/>
      <w:lvlJc w:val="left"/>
      <w:pPr>
        <w:tabs>
          <w:tab w:val="num" w:pos="720"/>
        </w:tabs>
        <w:ind w:left="720" w:hanging="360"/>
      </w:pPr>
      <w:rPr>
        <w:rFonts w:eastAsiaTheme="minorHAnsi" w:cstheme="minorBidi"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1147CB7"/>
    <w:multiLevelType w:val="hybridMultilevel"/>
    <w:tmpl w:val="C81448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619F51A0"/>
    <w:multiLevelType w:val="multilevel"/>
    <w:tmpl w:val="1212BA94"/>
    <w:lvl w:ilvl="0">
      <w:start w:val="1"/>
      <w:numFmt w:val="lowerRoman"/>
      <w:lvlText w:val="%1)"/>
      <w:lvlJc w:val="righ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0"/>
      <w:numFmt w:val="lowerLetter"/>
      <w:lvlText w:val="(%4)"/>
      <w:lvlJc w:val="left"/>
      <w:pPr>
        <w:tabs>
          <w:tab w:val="num" w:pos="850"/>
        </w:tabs>
        <w:ind w:left="850" w:hanging="850"/>
      </w:pPr>
      <w:rPr>
        <w:rFonts w:hint="default"/>
        <w:strike w:val="0"/>
      </w:rPr>
    </w:lvl>
    <w:lvl w:ilvl="4">
      <w:start w:val="1"/>
      <w:numFmt w:val="lowerRoman"/>
      <w:lvlText w:val="(%5)"/>
      <w:lvlJc w:val="left"/>
      <w:pPr>
        <w:tabs>
          <w:tab w:val="num" w:pos="2552"/>
        </w:tabs>
        <w:ind w:left="2552" w:hanging="851"/>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45" w15:restartNumberingAfterBreak="0">
    <w:nsid w:val="62841F22"/>
    <w:multiLevelType w:val="hybridMultilevel"/>
    <w:tmpl w:val="3186719A"/>
    <w:lvl w:ilvl="0" w:tplc="B970A3F0">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A4F7C66"/>
    <w:multiLevelType w:val="hybridMultilevel"/>
    <w:tmpl w:val="F2D0DB6E"/>
    <w:lvl w:ilvl="0" w:tplc="90B60ED2">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8" w15:restartNumberingAfterBreak="0">
    <w:nsid w:val="7CA942EB"/>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9"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66203366">
    <w:abstractNumId w:val="16"/>
  </w:num>
  <w:num w:numId="2" w16cid:durableId="534655898">
    <w:abstractNumId w:val="39"/>
  </w:num>
  <w:num w:numId="3" w16cid:durableId="1874727526">
    <w:abstractNumId w:val="27"/>
  </w:num>
  <w:num w:numId="4" w16cid:durableId="1953979749">
    <w:abstractNumId w:val="13"/>
  </w:num>
  <w:num w:numId="5" w16cid:durableId="107970386">
    <w:abstractNumId w:val="42"/>
  </w:num>
  <w:num w:numId="6" w16cid:durableId="1719553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23919">
    <w:abstractNumId w:val="36"/>
  </w:num>
  <w:num w:numId="8" w16cid:durableId="114711880">
    <w:abstractNumId w:val="45"/>
    <w:lvlOverride w:ilvl="0">
      <w:startOverride w:val="1"/>
    </w:lvlOverride>
    <w:lvlOverride w:ilvl="1"/>
    <w:lvlOverride w:ilvl="2"/>
    <w:lvlOverride w:ilvl="3"/>
    <w:lvlOverride w:ilvl="4"/>
    <w:lvlOverride w:ilvl="5"/>
    <w:lvlOverride w:ilvl="6"/>
    <w:lvlOverride w:ilvl="7"/>
    <w:lvlOverride w:ilvl="8"/>
  </w:num>
  <w:num w:numId="9" w16cid:durableId="1749115656">
    <w:abstractNumId w:val="48"/>
  </w:num>
  <w:num w:numId="10" w16cid:durableId="1877232242">
    <w:abstractNumId w:val="40"/>
  </w:num>
  <w:num w:numId="11" w16cid:durableId="8484405">
    <w:abstractNumId w:val="18"/>
  </w:num>
  <w:num w:numId="12" w16cid:durableId="1336759733">
    <w:abstractNumId w:val="32"/>
  </w:num>
  <w:num w:numId="13" w16cid:durableId="788084234">
    <w:abstractNumId w:val="30"/>
  </w:num>
  <w:num w:numId="14" w16cid:durableId="1474056835">
    <w:abstractNumId w:val="11"/>
  </w:num>
  <w:num w:numId="15" w16cid:durableId="800926462">
    <w:abstractNumId w:val="31"/>
  </w:num>
  <w:num w:numId="16" w16cid:durableId="1492407159">
    <w:abstractNumId w:val="29"/>
  </w:num>
  <w:num w:numId="17" w16cid:durableId="1350571259">
    <w:abstractNumId w:val="47"/>
  </w:num>
  <w:num w:numId="18" w16cid:durableId="147938545">
    <w:abstractNumId w:val="35"/>
  </w:num>
  <w:num w:numId="19" w16cid:durableId="1684210071">
    <w:abstractNumId w:val="26"/>
  </w:num>
  <w:num w:numId="20" w16cid:durableId="1965577361">
    <w:abstractNumId w:val="9"/>
  </w:num>
  <w:num w:numId="21" w16cid:durableId="462694277">
    <w:abstractNumId w:val="43"/>
  </w:num>
  <w:num w:numId="22" w16cid:durableId="1017728160">
    <w:abstractNumId w:val="10"/>
  </w:num>
  <w:num w:numId="23" w16cid:durableId="1453523671">
    <w:abstractNumId w:val="38"/>
  </w:num>
  <w:num w:numId="24" w16cid:durableId="342824761">
    <w:abstractNumId w:val="23"/>
  </w:num>
  <w:num w:numId="25" w16cid:durableId="791897783">
    <w:abstractNumId w:val="12"/>
  </w:num>
  <w:num w:numId="26" w16cid:durableId="640958580">
    <w:abstractNumId w:val="44"/>
  </w:num>
  <w:num w:numId="27" w16cid:durableId="1542667759">
    <w:abstractNumId w:val="22"/>
  </w:num>
  <w:num w:numId="28" w16cid:durableId="667487673">
    <w:abstractNumId w:val="21"/>
  </w:num>
  <w:num w:numId="29" w16cid:durableId="535969753">
    <w:abstractNumId w:val="15"/>
  </w:num>
  <w:num w:numId="30" w16cid:durableId="256642185">
    <w:abstractNumId w:val="28"/>
  </w:num>
  <w:num w:numId="31" w16cid:durableId="965894008">
    <w:abstractNumId w:val="25"/>
  </w:num>
  <w:num w:numId="32" w16cid:durableId="360327132">
    <w:abstractNumId w:val="46"/>
  </w:num>
  <w:num w:numId="33" w16cid:durableId="86925201">
    <w:abstractNumId w:val="49"/>
  </w:num>
  <w:num w:numId="34" w16cid:durableId="1508524216">
    <w:abstractNumId w:val="33"/>
  </w:num>
  <w:num w:numId="35" w16cid:durableId="320279462">
    <w:abstractNumId w:val="8"/>
  </w:num>
  <w:num w:numId="36" w16cid:durableId="214046367">
    <w:abstractNumId w:val="6"/>
  </w:num>
  <w:num w:numId="37" w16cid:durableId="840126146">
    <w:abstractNumId w:val="5"/>
  </w:num>
  <w:num w:numId="38" w16cid:durableId="867835398">
    <w:abstractNumId w:val="4"/>
  </w:num>
  <w:num w:numId="39" w16cid:durableId="604967765">
    <w:abstractNumId w:val="7"/>
  </w:num>
  <w:num w:numId="40" w16cid:durableId="2052343894">
    <w:abstractNumId w:val="3"/>
  </w:num>
  <w:num w:numId="41" w16cid:durableId="2066483227">
    <w:abstractNumId w:val="2"/>
  </w:num>
  <w:num w:numId="42" w16cid:durableId="1684091447">
    <w:abstractNumId w:val="1"/>
  </w:num>
  <w:num w:numId="43" w16cid:durableId="1838617803">
    <w:abstractNumId w:val="0"/>
  </w:num>
  <w:num w:numId="44" w16cid:durableId="838278543">
    <w:abstractNumId w:val="14"/>
  </w:num>
  <w:num w:numId="45" w16cid:durableId="324360840">
    <w:abstractNumId w:val="41"/>
  </w:num>
  <w:num w:numId="46" w16cid:durableId="803425932">
    <w:abstractNumId w:val="19"/>
  </w:num>
  <w:num w:numId="47" w16cid:durableId="1350641705">
    <w:abstractNumId w:val="34"/>
  </w:num>
  <w:num w:numId="48" w16cid:durableId="847596931">
    <w:abstractNumId w:val="24"/>
  </w:num>
  <w:num w:numId="49" w16cid:durableId="2052612237">
    <w:abstractNumId w:val="20"/>
  </w:num>
  <w:num w:numId="50" w16cid:durableId="1110663194">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6D"/>
    <w:rsid w:val="00000217"/>
    <w:rsid w:val="000002AD"/>
    <w:rsid w:val="00001886"/>
    <w:rsid w:val="00001CC2"/>
    <w:rsid w:val="0000200A"/>
    <w:rsid w:val="00002D83"/>
    <w:rsid w:val="00003FB5"/>
    <w:rsid w:val="000061F3"/>
    <w:rsid w:val="000067A8"/>
    <w:rsid w:val="0001009F"/>
    <w:rsid w:val="000107D2"/>
    <w:rsid w:val="00012728"/>
    <w:rsid w:val="000132AE"/>
    <w:rsid w:val="00013C09"/>
    <w:rsid w:val="00014086"/>
    <w:rsid w:val="00014733"/>
    <w:rsid w:val="00014E40"/>
    <w:rsid w:val="0001544F"/>
    <w:rsid w:val="00015D85"/>
    <w:rsid w:val="00016EE7"/>
    <w:rsid w:val="000174FC"/>
    <w:rsid w:val="00020065"/>
    <w:rsid w:val="00020108"/>
    <w:rsid w:val="00020719"/>
    <w:rsid w:val="00020E35"/>
    <w:rsid w:val="0002469B"/>
    <w:rsid w:val="000247C3"/>
    <w:rsid w:val="00024995"/>
    <w:rsid w:val="00025C20"/>
    <w:rsid w:val="000276B4"/>
    <w:rsid w:val="00027B42"/>
    <w:rsid w:val="000302E7"/>
    <w:rsid w:val="00030A24"/>
    <w:rsid w:val="00030B61"/>
    <w:rsid w:val="00030D05"/>
    <w:rsid w:val="00031F89"/>
    <w:rsid w:val="00032B41"/>
    <w:rsid w:val="00032F94"/>
    <w:rsid w:val="000331F1"/>
    <w:rsid w:val="000337C8"/>
    <w:rsid w:val="00033A14"/>
    <w:rsid w:val="000346EA"/>
    <w:rsid w:val="0003506B"/>
    <w:rsid w:val="00035E7A"/>
    <w:rsid w:val="00035F99"/>
    <w:rsid w:val="000361D5"/>
    <w:rsid w:val="00036248"/>
    <w:rsid w:val="000362D4"/>
    <w:rsid w:val="00036371"/>
    <w:rsid w:val="000401D5"/>
    <w:rsid w:val="000405E3"/>
    <w:rsid w:val="00041CB9"/>
    <w:rsid w:val="000424F1"/>
    <w:rsid w:val="00042EC1"/>
    <w:rsid w:val="00042FD3"/>
    <w:rsid w:val="000437F5"/>
    <w:rsid w:val="000444E4"/>
    <w:rsid w:val="00045483"/>
    <w:rsid w:val="000455C8"/>
    <w:rsid w:val="00046311"/>
    <w:rsid w:val="00046E85"/>
    <w:rsid w:val="00047717"/>
    <w:rsid w:val="0005042A"/>
    <w:rsid w:val="00050E69"/>
    <w:rsid w:val="000510F3"/>
    <w:rsid w:val="00051606"/>
    <w:rsid w:val="0005168B"/>
    <w:rsid w:val="000519C1"/>
    <w:rsid w:val="00051E23"/>
    <w:rsid w:val="00052612"/>
    <w:rsid w:val="0005282D"/>
    <w:rsid w:val="00052E09"/>
    <w:rsid w:val="00052EF3"/>
    <w:rsid w:val="000536A2"/>
    <w:rsid w:val="00053A21"/>
    <w:rsid w:val="00054BE5"/>
    <w:rsid w:val="00054D8D"/>
    <w:rsid w:val="000553AB"/>
    <w:rsid w:val="000564F5"/>
    <w:rsid w:val="0005676D"/>
    <w:rsid w:val="0005700A"/>
    <w:rsid w:val="000571F9"/>
    <w:rsid w:val="00057A87"/>
    <w:rsid w:val="00060118"/>
    <w:rsid w:val="00061207"/>
    <w:rsid w:val="0006170B"/>
    <w:rsid w:val="00061CC6"/>
    <w:rsid w:val="000629D1"/>
    <w:rsid w:val="00064415"/>
    <w:rsid w:val="00064C8E"/>
    <w:rsid w:val="00065323"/>
    <w:rsid w:val="00066BDB"/>
    <w:rsid w:val="00066EF7"/>
    <w:rsid w:val="00066F6C"/>
    <w:rsid w:val="00071338"/>
    <w:rsid w:val="00071DB1"/>
    <w:rsid w:val="00071EDC"/>
    <w:rsid w:val="00072C46"/>
    <w:rsid w:val="0007374A"/>
    <w:rsid w:val="00074420"/>
    <w:rsid w:val="00074671"/>
    <w:rsid w:val="00074AA7"/>
    <w:rsid w:val="00074E55"/>
    <w:rsid w:val="00074ED1"/>
    <w:rsid w:val="0007564F"/>
    <w:rsid w:val="000759A8"/>
    <w:rsid w:val="000759D9"/>
    <w:rsid w:val="00075B1E"/>
    <w:rsid w:val="0007614C"/>
    <w:rsid w:val="00076700"/>
    <w:rsid w:val="00076D11"/>
    <w:rsid w:val="0007700A"/>
    <w:rsid w:val="0007731E"/>
    <w:rsid w:val="000775B7"/>
    <w:rsid w:val="00077649"/>
    <w:rsid w:val="00077F76"/>
    <w:rsid w:val="00080E70"/>
    <w:rsid w:val="00081DAE"/>
    <w:rsid w:val="0008293D"/>
    <w:rsid w:val="00082DF5"/>
    <w:rsid w:val="00083261"/>
    <w:rsid w:val="000835C4"/>
    <w:rsid w:val="00083C1F"/>
    <w:rsid w:val="00083FAC"/>
    <w:rsid w:val="00084688"/>
    <w:rsid w:val="00084D2B"/>
    <w:rsid w:val="00087607"/>
    <w:rsid w:val="00087BF0"/>
    <w:rsid w:val="00090B47"/>
    <w:rsid w:val="000910D5"/>
    <w:rsid w:val="000910F8"/>
    <w:rsid w:val="0009132D"/>
    <w:rsid w:val="0009135D"/>
    <w:rsid w:val="0009392C"/>
    <w:rsid w:val="0009413B"/>
    <w:rsid w:val="00094A49"/>
    <w:rsid w:val="00095212"/>
    <w:rsid w:val="00095529"/>
    <w:rsid w:val="00096E8E"/>
    <w:rsid w:val="000A05E3"/>
    <w:rsid w:val="000A13C0"/>
    <w:rsid w:val="000A14B6"/>
    <w:rsid w:val="000A1693"/>
    <w:rsid w:val="000A1705"/>
    <w:rsid w:val="000A38FE"/>
    <w:rsid w:val="000A48AA"/>
    <w:rsid w:val="000A567C"/>
    <w:rsid w:val="000A572E"/>
    <w:rsid w:val="000A5B78"/>
    <w:rsid w:val="000A6EAD"/>
    <w:rsid w:val="000A727F"/>
    <w:rsid w:val="000A7CF7"/>
    <w:rsid w:val="000A7E77"/>
    <w:rsid w:val="000A7F53"/>
    <w:rsid w:val="000B05EF"/>
    <w:rsid w:val="000B1195"/>
    <w:rsid w:val="000B1265"/>
    <w:rsid w:val="000B1A4B"/>
    <w:rsid w:val="000B1E83"/>
    <w:rsid w:val="000B21A5"/>
    <w:rsid w:val="000B2CD9"/>
    <w:rsid w:val="000B2FB0"/>
    <w:rsid w:val="000B357D"/>
    <w:rsid w:val="000B3D73"/>
    <w:rsid w:val="000B44D5"/>
    <w:rsid w:val="000B46DD"/>
    <w:rsid w:val="000B4A54"/>
    <w:rsid w:val="000B4B8C"/>
    <w:rsid w:val="000B4CB8"/>
    <w:rsid w:val="000B561A"/>
    <w:rsid w:val="000B5686"/>
    <w:rsid w:val="000B61EF"/>
    <w:rsid w:val="000B6385"/>
    <w:rsid w:val="000B6CE8"/>
    <w:rsid w:val="000B71A3"/>
    <w:rsid w:val="000B7290"/>
    <w:rsid w:val="000B7595"/>
    <w:rsid w:val="000C082F"/>
    <w:rsid w:val="000C09A9"/>
    <w:rsid w:val="000C0A87"/>
    <w:rsid w:val="000C0E2F"/>
    <w:rsid w:val="000C1037"/>
    <w:rsid w:val="000C1EC9"/>
    <w:rsid w:val="000C20AA"/>
    <w:rsid w:val="000C289A"/>
    <w:rsid w:val="000C3983"/>
    <w:rsid w:val="000C4381"/>
    <w:rsid w:val="000C475C"/>
    <w:rsid w:val="000C4CA9"/>
    <w:rsid w:val="000C50B9"/>
    <w:rsid w:val="000C6520"/>
    <w:rsid w:val="000C6D91"/>
    <w:rsid w:val="000C6E62"/>
    <w:rsid w:val="000C6F53"/>
    <w:rsid w:val="000C7369"/>
    <w:rsid w:val="000C76E2"/>
    <w:rsid w:val="000C7B00"/>
    <w:rsid w:val="000D007A"/>
    <w:rsid w:val="000D09E3"/>
    <w:rsid w:val="000D0C7E"/>
    <w:rsid w:val="000D1AFB"/>
    <w:rsid w:val="000D1E65"/>
    <w:rsid w:val="000D419A"/>
    <w:rsid w:val="000D4951"/>
    <w:rsid w:val="000D4B8D"/>
    <w:rsid w:val="000D4F72"/>
    <w:rsid w:val="000D53F1"/>
    <w:rsid w:val="000D5628"/>
    <w:rsid w:val="000D56AF"/>
    <w:rsid w:val="000D5B61"/>
    <w:rsid w:val="000D679D"/>
    <w:rsid w:val="000D77AF"/>
    <w:rsid w:val="000D77FB"/>
    <w:rsid w:val="000D7FF9"/>
    <w:rsid w:val="000E0164"/>
    <w:rsid w:val="000E1117"/>
    <w:rsid w:val="000E2076"/>
    <w:rsid w:val="000E249F"/>
    <w:rsid w:val="000E2626"/>
    <w:rsid w:val="000E262C"/>
    <w:rsid w:val="000E3A5A"/>
    <w:rsid w:val="000E54BA"/>
    <w:rsid w:val="000E56F8"/>
    <w:rsid w:val="000E58BC"/>
    <w:rsid w:val="000E5E61"/>
    <w:rsid w:val="000E77E7"/>
    <w:rsid w:val="000E7A52"/>
    <w:rsid w:val="000F00A4"/>
    <w:rsid w:val="000F0667"/>
    <w:rsid w:val="000F1062"/>
    <w:rsid w:val="000F1463"/>
    <w:rsid w:val="000F174B"/>
    <w:rsid w:val="000F2BB0"/>
    <w:rsid w:val="000F308D"/>
    <w:rsid w:val="000F369E"/>
    <w:rsid w:val="000F4753"/>
    <w:rsid w:val="000F5CF9"/>
    <w:rsid w:val="000F6E9A"/>
    <w:rsid w:val="0010022F"/>
    <w:rsid w:val="00100A0E"/>
    <w:rsid w:val="00100AE7"/>
    <w:rsid w:val="00100C61"/>
    <w:rsid w:val="0010266E"/>
    <w:rsid w:val="0010312A"/>
    <w:rsid w:val="00104352"/>
    <w:rsid w:val="00104ABB"/>
    <w:rsid w:val="00106644"/>
    <w:rsid w:val="00106BA0"/>
    <w:rsid w:val="00107D5F"/>
    <w:rsid w:val="001108FC"/>
    <w:rsid w:val="00111E02"/>
    <w:rsid w:val="00112414"/>
    <w:rsid w:val="00112B87"/>
    <w:rsid w:val="00112BB4"/>
    <w:rsid w:val="00112EF8"/>
    <w:rsid w:val="00113DD5"/>
    <w:rsid w:val="001142DB"/>
    <w:rsid w:val="001158E2"/>
    <w:rsid w:val="00115A29"/>
    <w:rsid w:val="0011604A"/>
    <w:rsid w:val="00116B75"/>
    <w:rsid w:val="00117815"/>
    <w:rsid w:val="00117E60"/>
    <w:rsid w:val="00120CEB"/>
    <w:rsid w:val="001214A2"/>
    <w:rsid w:val="00121929"/>
    <w:rsid w:val="00122085"/>
    <w:rsid w:val="00123C63"/>
    <w:rsid w:val="0012402B"/>
    <w:rsid w:val="001246DB"/>
    <w:rsid w:val="00124E11"/>
    <w:rsid w:val="00125310"/>
    <w:rsid w:val="00125486"/>
    <w:rsid w:val="00125A2D"/>
    <w:rsid w:val="00125F9D"/>
    <w:rsid w:val="001261AC"/>
    <w:rsid w:val="00126F61"/>
    <w:rsid w:val="00127196"/>
    <w:rsid w:val="00127F9D"/>
    <w:rsid w:val="001305C8"/>
    <w:rsid w:val="0013064B"/>
    <w:rsid w:val="00130CFB"/>
    <w:rsid w:val="00130D35"/>
    <w:rsid w:val="00131906"/>
    <w:rsid w:val="00132BF7"/>
    <w:rsid w:val="00132CBC"/>
    <w:rsid w:val="00133937"/>
    <w:rsid w:val="00133F98"/>
    <w:rsid w:val="001357E1"/>
    <w:rsid w:val="0013584F"/>
    <w:rsid w:val="00135DE5"/>
    <w:rsid w:val="001361BB"/>
    <w:rsid w:val="0013671E"/>
    <w:rsid w:val="00137211"/>
    <w:rsid w:val="0013774E"/>
    <w:rsid w:val="00137A96"/>
    <w:rsid w:val="0014004E"/>
    <w:rsid w:val="00141274"/>
    <w:rsid w:val="00141302"/>
    <w:rsid w:val="00142EA1"/>
    <w:rsid w:val="00143418"/>
    <w:rsid w:val="00143539"/>
    <w:rsid w:val="00143E2E"/>
    <w:rsid w:val="001440EA"/>
    <w:rsid w:val="00145D5D"/>
    <w:rsid w:val="00145D61"/>
    <w:rsid w:val="00145F2E"/>
    <w:rsid w:val="0014627E"/>
    <w:rsid w:val="00146605"/>
    <w:rsid w:val="001466CF"/>
    <w:rsid w:val="001466F1"/>
    <w:rsid w:val="001467D1"/>
    <w:rsid w:val="0014691C"/>
    <w:rsid w:val="00146B58"/>
    <w:rsid w:val="00146D99"/>
    <w:rsid w:val="00146DA0"/>
    <w:rsid w:val="00147CC8"/>
    <w:rsid w:val="00150016"/>
    <w:rsid w:val="00150053"/>
    <w:rsid w:val="0015045A"/>
    <w:rsid w:val="00150E93"/>
    <w:rsid w:val="00152363"/>
    <w:rsid w:val="00152B70"/>
    <w:rsid w:val="00153623"/>
    <w:rsid w:val="00153A23"/>
    <w:rsid w:val="00153D45"/>
    <w:rsid w:val="00154404"/>
    <w:rsid w:val="001552E8"/>
    <w:rsid w:val="00155C03"/>
    <w:rsid w:val="00155EA4"/>
    <w:rsid w:val="0015741D"/>
    <w:rsid w:val="00157774"/>
    <w:rsid w:val="00160284"/>
    <w:rsid w:val="00160E6D"/>
    <w:rsid w:val="00161025"/>
    <w:rsid w:val="00161689"/>
    <w:rsid w:val="001617E4"/>
    <w:rsid w:val="00162C16"/>
    <w:rsid w:val="001632C5"/>
    <w:rsid w:val="00163815"/>
    <w:rsid w:val="00163896"/>
    <w:rsid w:val="00163B99"/>
    <w:rsid w:val="00163BEC"/>
    <w:rsid w:val="00164DB8"/>
    <w:rsid w:val="0016619C"/>
    <w:rsid w:val="001668B0"/>
    <w:rsid w:val="00166F6F"/>
    <w:rsid w:val="001678B1"/>
    <w:rsid w:val="00170474"/>
    <w:rsid w:val="001706AE"/>
    <w:rsid w:val="0017130C"/>
    <w:rsid w:val="001716FB"/>
    <w:rsid w:val="001719A8"/>
    <w:rsid w:val="00171C49"/>
    <w:rsid w:val="00172BB8"/>
    <w:rsid w:val="00172E1B"/>
    <w:rsid w:val="00172F8F"/>
    <w:rsid w:val="001731FE"/>
    <w:rsid w:val="00173443"/>
    <w:rsid w:val="00173A6C"/>
    <w:rsid w:val="00174266"/>
    <w:rsid w:val="001744C0"/>
    <w:rsid w:val="0017542C"/>
    <w:rsid w:val="00175438"/>
    <w:rsid w:val="00175629"/>
    <w:rsid w:val="00175912"/>
    <w:rsid w:val="001769E1"/>
    <w:rsid w:val="00177374"/>
    <w:rsid w:val="0017771F"/>
    <w:rsid w:val="001778D0"/>
    <w:rsid w:val="00177941"/>
    <w:rsid w:val="00177A15"/>
    <w:rsid w:val="00180234"/>
    <w:rsid w:val="00181013"/>
    <w:rsid w:val="00181122"/>
    <w:rsid w:val="001811D7"/>
    <w:rsid w:val="00182895"/>
    <w:rsid w:val="00183A35"/>
    <w:rsid w:val="001847DE"/>
    <w:rsid w:val="00184905"/>
    <w:rsid w:val="00184A62"/>
    <w:rsid w:val="00184B2D"/>
    <w:rsid w:val="00184D0E"/>
    <w:rsid w:val="001850E9"/>
    <w:rsid w:val="001851F8"/>
    <w:rsid w:val="00186488"/>
    <w:rsid w:val="001869B6"/>
    <w:rsid w:val="00186C8F"/>
    <w:rsid w:val="00187905"/>
    <w:rsid w:val="00191C70"/>
    <w:rsid w:val="00192478"/>
    <w:rsid w:val="00193218"/>
    <w:rsid w:val="00193DD0"/>
    <w:rsid w:val="00194FA0"/>
    <w:rsid w:val="0019612D"/>
    <w:rsid w:val="00196D3D"/>
    <w:rsid w:val="00197277"/>
    <w:rsid w:val="00197474"/>
    <w:rsid w:val="00197B92"/>
    <w:rsid w:val="00197E89"/>
    <w:rsid w:val="001A0762"/>
    <w:rsid w:val="001A0ACF"/>
    <w:rsid w:val="001A2007"/>
    <w:rsid w:val="001A2DF9"/>
    <w:rsid w:val="001A41EF"/>
    <w:rsid w:val="001A4FD9"/>
    <w:rsid w:val="001A53A1"/>
    <w:rsid w:val="001A57EB"/>
    <w:rsid w:val="001A5ECD"/>
    <w:rsid w:val="001A63AC"/>
    <w:rsid w:val="001A698E"/>
    <w:rsid w:val="001A73B5"/>
    <w:rsid w:val="001A7A23"/>
    <w:rsid w:val="001B0269"/>
    <w:rsid w:val="001B0952"/>
    <w:rsid w:val="001B0E99"/>
    <w:rsid w:val="001B14C3"/>
    <w:rsid w:val="001B1BE3"/>
    <w:rsid w:val="001B1EFC"/>
    <w:rsid w:val="001B2FEC"/>
    <w:rsid w:val="001B33A4"/>
    <w:rsid w:val="001B3682"/>
    <w:rsid w:val="001B399F"/>
    <w:rsid w:val="001B4A08"/>
    <w:rsid w:val="001B4B61"/>
    <w:rsid w:val="001B55E9"/>
    <w:rsid w:val="001B616A"/>
    <w:rsid w:val="001B61FD"/>
    <w:rsid w:val="001B6B9D"/>
    <w:rsid w:val="001B6DBA"/>
    <w:rsid w:val="001B7B40"/>
    <w:rsid w:val="001C05F4"/>
    <w:rsid w:val="001C06A2"/>
    <w:rsid w:val="001C0E97"/>
    <w:rsid w:val="001C199D"/>
    <w:rsid w:val="001C1EB4"/>
    <w:rsid w:val="001C20DC"/>
    <w:rsid w:val="001C213F"/>
    <w:rsid w:val="001C21F7"/>
    <w:rsid w:val="001C2C5D"/>
    <w:rsid w:val="001C2FF3"/>
    <w:rsid w:val="001C31FE"/>
    <w:rsid w:val="001C386C"/>
    <w:rsid w:val="001C3A2E"/>
    <w:rsid w:val="001C4B04"/>
    <w:rsid w:val="001C4C28"/>
    <w:rsid w:val="001C4D8E"/>
    <w:rsid w:val="001C5D9D"/>
    <w:rsid w:val="001C6749"/>
    <w:rsid w:val="001C703A"/>
    <w:rsid w:val="001D14D7"/>
    <w:rsid w:val="001D1FDC"/>
    <w:rsid w:val="001D245F"/>
    <w:rsid w:val="001D2AC0"/>
    <w:rsid w:val="001D3322"/>
    <w:rsid w:val="001D38CE"/>
    <w:rsid w:val="001D4389"/>
    <w:rsid w:val="001D5278"/>
    <w:rsid w:val="001D6C34"/>
    <w:rsid w:val="001D6EA1"/>
    <w:rsid w:val="001D7082"/>
    <w:rsid w:val="001D770E"/>
    <w:rsid w:val="001D7A16"/>
    <w:rsid w:val="001D7D70"/>
    <w:rsid w:val="001E0AC7"/>
    <w:rsid w:val="001E0AE1"/>
    <w:rsid w:val="001E0BBA"/>
    <w:rsid w:val="001E1951"/>
    <w:rsid w:val="001E2BB2"/>
    <w:rsid w:val="001E2C74"/>
    <w:rsid w:val="001E2F51"/>
    <w:rsid w:val="001E4417"/>
    <w:rsid w:val="001E4928"/>
    <w:rsid w:val="001E49D1"/>
    <w:rsid w:val="001E6263"/>
    <w:rsid w:val="001E75A3"/>
    <w:rsid w:val="001F06A3"/>
    <w:rsid w:val="001F087E"/>
    <w:rsid w:val="001F0BBF"/>
    <w:rsid w:val="001F0D59"/>
    <w:rsid w:val="001F30B6"/>
    <w:rsid w:val="001F3970"/>
    <w:rsid w:val="001F60B2"/>
    <w:rsid w:val="001F6BF1"/>
    <w:rsid w:val="001F6D31"/>
    <w:rsid w:val="001F7298"/>
    <w:rsid w:val="001F754C"/>
    <w:rsid w:val="00201285"/>
    <w:rsid w:val="00201685"/>
    <w:rsid w:val="002018A5"/>
    <w:rsid w:val="002029A2"/>
    <w:rsid w:val="00203122"/>
    <w:rsid w:val="0020358A"/>
    <w:rsid w:val="002035B0"/>
    <w:rsid w:val="00203B23"/>
    <w:rsid w:val="00204053"/>
    <w:rsid w:val="00204640"/>
    <w:rsid w:val="00205257"/>
    <w:rsid w:val="00205300"/>
    <w:rsid w:val="002054A6"/>
    <w:rsid w:val="00206AAE"/>
    <w:rsid w:val="00207005"/>
    <w:rsid w:val="002079BB"/>
    <w:rsid w:val="002101B8"/>
    <w:rsid w:val="00210B15"/>
    <w:rsid w:val="00211F2D"/>
    <w:rsid w:val="002125E2"/>
    <w:rsid w:val="00212ADD"/>
    <w:rsid w:val="00213EE2"/>
    <w:rsid w:val="0021499E"/>
    <w:rsid w:val="00214EB0"/>
    <w:rsid w:val="00215DBA"/>
    <w:rsid w:val="00215FB9"/>
    <w:rsid w:val="00216938"/>
    <w:rsid w:val="00216A4B"/>
    <w:rsid w:val="00217032"/>
    <w:rsid w:val="002201D2"/>
    <w:rsid w:val="00220ABF"/>
    <w:rsid w:val="00221AD9"/>
    <w:rsid w:val="00221CD0"/>
    <w:rsid w:val="00221ECC"/>
    <w:rsid w:val="00222403"/>
    <w:rsid w:val="002224A9"/>
    <w:rsid w:val="00222D04"/>
    <w:rsid w:val="00222E18"/>
    <w:rsid w:val="00222EDB"/>
    <w:rsid w:val="00224769"/>
    <w:rsid w:val="0022481B"/>
    <w:rsid w:val="002259EE"/>
    <w:rsid w:val="002265D1"/>
    <w:rsid w:val="00226694"/>
    <w:rsid w:val="00226C51"/>
    <w:rsid w:val="00226E3C"/>
    <w:rsid w:val="002271C4"/>
    <w:rsid w:val="002274BB"/>
    <w:rsid w:val="00227D4E"/>
    <w:rsid w:val="00227E29"/>
    <w:rsid w:val="00230CD7"/>
    <w:rsid w:val="00230E98"/>
    <w:rsid w:val="002312C0"/>
    <w:rsid w:val="002313D5"/>
    <w:rsid w:val="00231D8A"/>
    <w:rsid w:val="00231E41"/>
    <w:rsid w:val="00231FD6"/>
    <w:rsid w:val="002329BD"/>
    <w:rsid w:val="0023431E"/>
    <w:rsid w:val="00234A75"/>
    <w:rsid w:val="00234B70"/>
    <w:rsid w:val="002361E0"/>
    <w:rsid w:val="00240559"/>
    <w:rsid w:val="00241722"/>
    <w:rsid w:val="00241BF7"/>
    <w:rsid w:val="00241CD1"/>
    <w:rsid w:val="0024227C"/>
    <w:rsid w:val="002436C7"/>
    <w:rsid w:val="00243D29"/>
    <w:rsid w:val="00244668"/>
    <w:rsid w:val="00244C9B"/>
    <w:rsid w:val="00244F73"/>
    <w:rsid w:val="00245510"/>
    <w:rsid w:val="002463E4"/>
    <w:rsid w:val="00246D5F"/>
    <w:rsid w:val="0024781C"/>
    <w:rsid w:val="0025126D"/>
    <w:rsid w:val="002514E8"/>
    <w:rsid w:val="002516A4"/>
    <w:rsid w:val="00251CE3"/>
    <w:rsid w:val="002524C7"/>
    <w:rsid w:val="00252863"/>
    <w:rsid w:val="00252B0F"/>
    <w:rsid w:val="00252B56"/>
    <w:rsid w:val="00252E37"/>
    <w:rsid w:val="0025403C"/>
    <w:rsid w:val="002540F3"/>
    <w:rsid w:val="00254612"/>
    <w:rsid w:val="00254E99"/>
    <w:rsid w:val="0025596A"/>
    <w:rsid w:val="00255F37"/>
    <w:rsid w:val="00256220"/>
    <w:rsid w:val="002562CC"/>
    <w:rsid w:val="002565E0"/>
    <w:rsid w:val="0025704A"/>
    <w:rsid w:val="00257274"/>
    <w:rsid w:val="00257769"/>
    <w:rsid w:val="002577C1"/>
    <w:rsid w:val="00257893"/>
    <w:rsid w:val="00257DC7"/>
    <w:rsid w:val="00257E60"/>
    <w:rsid w:val="00260197"/>
    <w:rsid w:val="0026082E"/>
    <w:rsid w:val="00260F18"/>
    <w:rsid w:val="002620FB"/>
    <w:rsid w:val="002628A5"/>
    <w:rsid w:val="00262A26"/>
    <w:rsid w:val="00262B65"/>
    <w:rsid w:val="00262E8A"/>
    <w:rsid w:val="00263008"/>
    <w:rsid w:val="002630B3"/>
    <w:rsid w:val="002631E3"/>
    <w:rsid w:val="00264171"/>
    <w:rsid w:val="00265EB4"/>
    <w:rsid w:val="00266543"/>
    <w:rsid w:val="00266BBA"/>
    <w:rsid w:val="0026714B"/>
    <w:rsid w:val="00267268"/>
    <w:rsid w:val="002677F9"/>
    <w:rsid w:val="00267A3A"/>
    <w:rsid w:val="00270D0C"/>
    <w:rsid w:val="00271B7A"/>
    <w:rsid w:val="00272173"/>
    <w:rsid w:val="00272562"/>
    <w:rsid w:val="002725FD"/>
    <w:rsid w:val="00273274"/>
    <w:rsid w:val="002733E5"/>
    <w:rsid w:val="0027380F"/>
    <w:rsid w:val="00273F78"/>
    <w:rsid w:val="00274280"/>
    <w:rsid w:val="002746F1"/>
    <w:rsid w:val="00274E62"/>
    <w:rsid w:val="0027514D"/>
    <w:rsid w:val="00275649"/>
    <w:rsid w:val="002757FD"/>
    <w:rsid w:val="00275DC2"/>
    <w:rsid w:val="00277134"/>
    <w:rsid w:val="002779A4"/>
    <w:rsid w:val="00280645"/>
    <w:rsid w:val="0028090F"/>
    <w:rsid w:val="00280FD2"/>
    <w:rsid w:val="00281036"/>
    <w:rsid w:val="002814F1"/>
    <w:rsid w:val="00282015"/>
    <w:rsid w:val="002821DF"/>
    <w:rsid w:val="002823DB"/>
    <w:rsid w:val="002833DC"/>
    <w:rsid w:val="00283913"/>
    <w:rsid w:val="00283998"/>
    <w:rsid w:val="00283B05"/>
    <w:rsid w:val="002859D2"/>
    <w:rsid w:val="00286683"/>
    <w:rsid w:val="002866E1"/>
    <w:rsid w:val="00286AF3"/>
    <w:rsid w:val="002872B4"/>
    <w:rsid w:val="00290592"/>
    <w:rsid w:val="00290BBC"/>
    <w:rsid w:val="00290C12"/>
    <w:rsid w:val="0029149A"/>
    <w:rsid w:val="00291A2B"/>
    <w:rsid w:val="002927A0"/>
    <w:rsid w:val="00292BD2"/>
    <w:rsid w:val="00292F61"/>
    <w:rsid w:val="00293893"/>
    <w:rsid w:val="002948B9"/>
    <w:rsid w:val="00294D7D"/>
    <w:rsid w:val="0029567C"/>
    <w:rsid w:val="00296979"/>
    <w:rsid w:val="00296FDF"/>
    <w:rsid w:val="00297CCA"/>
    <w:rsid w:val="00297DF6"/>
    <w:rsid w:val="002A019A"/>
    <w:rsid w:val="002A03AC"/>
    <w:rsid w:val="002A220B"/>
    <w:rsid w:val="002A22C4"/>
    <w:rsid w:val="002A3050"/>
    <w:rsid w:val="002A31D9"/>
    <w:rsid w:val="002A57A9"/>
    <w:rsid w:val="002A69A5"/>
    <w:rsid w:val="002A722C"/>
    <w:rsid w:val="002A769A"/>
    <w:rsid w:val="002B0115"/>
    <w:rsid w:val="002B0199"/>
    <w:rsid w:val="002B1AA9"/>
    <w:rsid w:val="002B24C1"/>
    <w:rsid w:val="002B259C"/>
    <w:rsid w:val="002B26FD"/>
    <w:rsid w:val="002B3C0E"/>
    <w:rsid w:val="002B4E28"/>
    <w:rsid w:val="002B51F0"/>
    <w:rsid w:val="002B5A7B"/>
    <w:rsid w:val="002B6229"/>
    <w:rsid w:val="002B6A36"/>
    <w:rsid w:val="002B6B18"/>
    <w:rsid w:val="002B70C5"/>
    <w:rsid w:val="002B763F"/>
    <w:rsid w:val="002B766D"/>
    <w:rsid w:val="002B77DE"/>
    <w:rsid w:val="002B7DF5"/>
    <w:rsid w:val="002C001C"/>
    <w:rsid w:val="002C0321"/>
    <w:rsid w:val="002C0913"/>
    <w:rsid w:val="002C0D8A"/>
    <w:rsid w:val="002C2098"/>
    <w:rsid w:val="002C22DF"/>
    <w:rsid w:val="002C31E4"/>
    <w:rsid w:val="002C40CA"/>
    <w:rsid w:val="002C4BC5"/>
    <w:rsid w:val="002C4D92"/>
    <w:rsid w:val="002C54DC"/>
    <w:rsid w:val="002C5DC6"/>
    <w:rsid w:val="002C5E69"/>
    <w:rsid w:val="002C623A"/>
    <w:rsid w:val="002C6E34"/>
    <w:rsid w:val="002C7525"/>
    <w:rsid w:val="002C76EB"/>
    <w:rsid w:val="002C7ADD"/>
    <w:rsid w:val="002D0FA8"/>
    <w:rsid w:val="002D127C"/>
    <w:rsid w:val="002D1345"/>
    <w:rsid w:val="002D24DA"/>
    <w:rsid w:val="002D29DF"/>
    <w:rsid w:val="002D3670"/>
    <w:rsid w:val="002D3B54"/>
    <w:rsid w:val="002D3B94"/>
    <w:rsid w:val="002D478E"/>
    <w:rsid w:val="002D4F1E"/>
    <w:rsid w:val="002D4F5A"/>
    <w:rsid w:val="002D55BA"/>
    <w:rsid w:val="002D59AB"/>
    <w:rsid w:val="002D63E2"/>
    <w:rsid w:val="002D7DD0"/>
    <w:rsid w:val="002E0146"/>
    <w:rsid w:val="002E040C"/>
    <w:rsid w:val="002E0DF1"/>
    <w:rsid w:val="002E0E41"/>
    <w:rsid w:val="002E1EDC"/>
    <w:rsid w:val="002E2624"/>
    <w:rsid w:val="002E283F"/>
    <w:rsid w:val="002E36EB"/>
    <w:rsid w:val="002E3DC0"/>
    <w:rsid w:val="002E50ED"/>
    <w:rsid w:val="002E66F3"/>
    <w:rsid w:val="002E7042"/>
    <w:rsid w:val="002E72CF"/>
    <w:rsid w:val="002E783A"/>
    <w:rsid w:val="002E7C0B"/>
    <w:rsid w:val="002F05AA"/>
    <w:rsid w:val="002F0A29"/>
    <w:rsid w:val="002F0A59"/>
    <w:rsid w:val="002F0EEB"/>
    <w:rsid w:val="002F0F61"/>
    <w:rsid w:val="002F0F98"/>
    <w:rsid w:val="002F121A"/>
    <w:rsid w:val="002F1A78"/>
    <w:rsid w:val="002F263D"/>
    <w:rsid w:val="002F2B32"/>
    <w:rsid w:val="002F4BA1"/>
    <w:rsid w:val="002F5827"/>
    <w:rsid w:val="002F602B"/>
    <w:rsid w:val="002F62B8"/>
    <w:rsid w:val="002F67C9"/>
    <w:rsid w:val="0030106D"/>
    <w:rsid w:val="003010B0"/>
    <w:rsid w:val="0030184A"/>
    <w:rsid w:val="00301869"/>
    <w:rsid w:val="00301E50"/>
    <w:rsid w:val="003025C6"/>
    <w:rsid w:val="00302F93"/>
    <w:rsid w:val="00303204"/>
    <w:rsid w:val="00303BA5"/>
    <w:rsid w:val="00303C40"/>
    <w:rsid w:val="00304F85"/>
    <w:rsid w:val="00305108"/>
    <w:rsid w:val="00305D7D"/>
    <w:rsid w:val="00306335"/>
    <w:rsid w:val="0030671C"/>
    <w:rsid w:val="00306950"/>
    <w:rsid w:val="0030778E"/>
    <w:rsid w:val="00307CE7"/>
    <w:rsid w:val="003101E8"/>
    <w:rsid w:val="003102CA"/>
    <w:rsid w:val="003104AC"/>
    <w:rsid w:val="00310825"/>
    <w:rsid w:val="003108BD"/>
    <w:rsid w:val="00311916"/>
    <w:rsid w:val="00311B4D"/>
    <w:rsid w:val="00312F5E"/>
    <w:rsid w:val="0031401B"/>
    <w:rsid w:val="0031432A"/>
    <w:rsid w:val="003146C6"/>
    <w:rsid w:val="00314BA8"/>
    <w:rsid w:val="00314F92"/>
    <w:rsid w:val="00315DC9"/>
    <w:rsid w:val="0031669A"/>
    <w:rsid w:val="003179CA"/>
    <w:rsid w:val="00320046"/>
    <w:rsid w:val="00320AAE"/>
    <w:rsid w:val="003224B6"/>
    <w:rsid w:val="00323842"/>
    <w:rsid w:val="00325D14"/>
    <w:rsid w:val="00325D68"/>
    <w:rsid w:val="0032617B"/>
    <w:rsid w:val="0032692A"/>
    <w:rsid w:val="0032696F"/>
    <w:rsid w:val="003269A0"/>
    <w:rsid w:val="003272BD"/>
    <w:rsid w:val="00327593"/>
    <w:rsid w:val="00327D16"/>
    <w:rsid w:val="003301F8"/>
    <w:rsid w:val="00330763"/>
    <w:rsid w:val="0033076B"/>
    <w:rsid w:val="00331235"/>
    <w:rsid w:val="00331EE6"/>
    <w:rsid w:val="0033244F"/>
    <w:rsid w:val="00333B87"/>
    <w:rsid w:val="00334E0A"/>
    <w:rsid w:val="00334E2D"/>
    <w:rsid w:val="00335542"/>
    <w:rsid w:val="0033635F"/>
    <w:rsid w:val="003366A4"/>
    <w:rsid w:val="003366AF"/>
    <w:rsid w:val="0033719D"/>
    <w:rsid w:val="0033737F"/>
    <w:rsid w:val="00337AD3"/>
    <w:rsid w:val="00337BE9"/>
    <w:rsid w:val="00337F3B"/>
    <w:rsid w:val="00337FC7"/>
    <w:rsid w:val="003405C7"/>
    <w:rsid w:val="00340E3C"/>
    <w:rsid w:val="0034173C"/>
    <w:rsid w:val="0034196E"/>
    <w:rsid w:val="00343021"/>
    <w:rsid w:val="00343381"/>
    <w:rsid w:val="00344154"/>
    <w:rsid w:val="00344D7E"/>
    <w:rsid w:val="00344F64"/>
    <w:rsid w:val="00345105"/>
    <w:rsid w:val="00345744"/>
    <w:rsid w:val="00345B0A"/>
    <w:rsid w:val="00346510"/>
    <w:rsid w:val="0034655E"/>
    <w:rsid w:val="00346623"/>
    <w:rsid w:val="00346C21"/>
    <w:rsid w:val="00350EE2"/>
    <w:rsid w:val="0035193B"/>
    <w:rsid w:val="00351C93"/>
    <w:rsid w:val="00352005"/>
    <w:rsid w:val="00352D3B"/>
    <w:rsid w:val="00353E8B"/>
    <w:rsid w:val="00354435"/>
    <w:rsid w:val="003548A8"/>
    <w:rsid w:val="00354D7E"/>
    <w:rsid w:val="00355317"/>
    <w:rsid w:val="00355C09"/>
    <w:rsid w:val="00355E4B"/>
    <w:rsid w:val="00355F2C"/>
    <w:rsid w:val="003567BE"/>
    <w:rsid w:val="00356B3E"/>
    <w:rsid w:val="00357C50"/>
    <w:rsid w:val="00357EFF"/>
    <w:rsid w:val="0036092C"/>
    <w:rsid w:val="00360ED8"/>
    <w:rsid w:val="00361C45"/>
    <w:rsid w:val="00361E0D"/>
    <w:rsid w:val="00361F58"/>
    <w:rsid w:val="00362400"/>
    <w:rsid w:val="00362B6D"/>
    <w:rsid w:val="003631A9"/>
    <w:rsid w:val="003632B0"/>
    <w:rsid w:val="00363460"/>
    <w:rsid w:val="003649C5"/>
    <w:rsid w:val="00365325"/>
    <w:rsid w:val="00366127"/>
    <w:rsid w:val="00367B20"/>
    <w:rsid w:val="00371B8B"/>
    <w:rsid w:val="00372579"/>
    <w:rsid w:val="003729CA"/>
    <w:rsid w:val="00372E22"/>
    <w:rsid w:val="003732CE"/>
    <w:rsid w:val="00373986"/>
    <w:rsid w:val="00373B47"/>
    <w:rsid w:val="00373E80"/>
    <w:rsid w:val="00374D19"/>
    <w:rsid w:val="00374FDE"/>
    <w:rsid w:val="00375B30"/>
    <w:rsid w:val="00376214"/>
    <w:rsid w:val="003765B6"/>
    <w:rsid w:val="00380E76"/>
    <w:rsid w:val="003816AB"/>
    <w:rsid w:val="00381897"/>
    <w:rsid w:val="00382023"/>
    <w:rsid w:val="0038220F"/>
    <w:rsid w:val="00382222"/>
    <w:rsid w:val="003824AB"/>
    <w:rsid w:val="00382556"/>
    <w:rsid w:val="003826A9"/>
    <w:rsid w:val="003827FC"/>
    <w:rsid w:val="00383570"/>
    <w:rsid w:val="00383920"/>
    <w:rsid w:val="00384F07"/>
    <w:rsid w:val="0038657B"/>
    <w:rsid w:val="003867B5"/>
    <w:rsid w:val="00390374"/>
    <w:rsid w:val="003904F2"/>
    <w:rsid w:val="0039064E"/>
    <w:rsid w:val="0039074E"/>
    <w:rsid w:val="00390946"/>
    <w:rsid w:val="00390C30"/>
    <w:rsid w:val="00392365"/>
    <w:rsid w:val="0039261B"/>
    <w:rsid w:val="003927E6"/>
    <w:rsid w:val="00393071"/>
    <w:rsid w:val="00395051"/>
    <w:rsid w:val="003952DD"/>
    <w:rsid w:val="00395357"/>
    <w:rsid w:val="00395993"/>
    <w:rsid w:val="00396155"/>
    <w:rsid w:val="003968FD"/>
    <w:rsid w:val="00396BF1"/>
    <w:rsid w:val="00397A76"/>
    <w:rsid w:val="003A007B"/>
    <w:rsid w:val="003A08DD"/>
    <w:rsid w:val="003A0BCB"/>
    <w:rsid w:val="003A0D9B"/>
    <w:rsid w:val="003A1384"/>
    <w:rsid w:val="003A14C0"/>
    <w:rsid w:val="003A22E0"/>
    <w:rsid w:val="003A2497"/>
    <w:rsid w:val="003A2686"/>
    <w:rsid w:val="003A29DD"/>
    <w:rsid w:val="003A2D48"/>
    <w:rsid w:val="003A3812"/>
    <w:rsid w:val="003A3E5B"/>
    <w:rsid w:val="003A3ECF"/>
    <w:rsid w:val="003A44D4"/>
    <w:rsid w:val="003A4657"/>
    <w:rsid w:val="003A584C"/>
    <w:rsid w:val="003A5BA8"/>
    <w:rsid w:val="003A70E7"/>
    <w:rsid w:val="003A770D"/>
    <w:rsid w:val="003B1012"/>
    <w:rsid w:val="003B1B38"/>
    <w:rsid w:val="003B1E83"/>
    <w:rsid w:val="003B236C"/>
    <w:rsid w:val="003B2931"/>
    <w:rsid w:val="003B3149"/>
    <w:rsid w:val="003B3E48"/>
    <w:rsid w:val="003B431B"/>
    <w:rsid w:val="003B4624"/>
    <w:rsid w:val="003B4838"/>
    <w:rsid w:val="003B50B3"/>
    <w:rsid w:val="003B5840"/>
    <w:rsid w:val="003C0212"/>
    <w:rsid w:val="003C07F7"/>
    <w:rsid w:val="003C0B3A"/>
    <w:rsid w:val="003C14A1"/>
    <w:rsid w:val="003C19AE"/>
    <w:rsid w:val="003C1B04"/>
    <w:rsid w:val="003C1DD0"/>
    <w:rsid w:val="003C2372"/>
    <w:rsid w:val="003C29B7"/>
    <w:rsid w:val="003C3CA3"/>
    <w:rsid w:val="003C47A8"/>
    <w:rsid w:val="003C4C47"/>
    <w:rsid w:val="003C6B00"/>
    <w:rsid w:val="003C6E19"/>
    <w:rsid w:val="003C710F"/>
    <w:rsid w:val="003D023C"/>
    <w:rsid w:val="003D12C3"/>
    <w:rsid w:val="003D1A66"/>
    <w:rsid w:val="003D2E4D"/>
    <w:rsid w:val="003D3016"/>
    <w:rsid w:val="003D35DE"/>
    <w:rsid w:val="003D3A63"/>
    <w:rsid w:val="003D3D70"/>
    <w:rsid w:val="003D3F59"/>
    <w:rsid w:val="003D42CA"/>
    <w:rsid w:val="003D437E"/>
    <w:rsid w:val="003D4E9D"/>
    <w:rsid w:val="003D4F19"/>
    <w:rsid w:val="003D507F"/>
    <w:rsid w:val="003D51DC"/>
    <w:rsid w:val="003D6124"/>
    <w:rsid w:val="003D637B"/>
    <w:rsid w:val="003D6515"/>
    <w:rsid w:val="003D746F"/>
    <w:rsid w:val="003D767B"/>
    <w:rsid w:val="003D76BC"/>
    <w:rsid w:val="003E1559"/>
    <w:rsid w:val="003E18CC"/>
    <w:rsid w:val="003E212A"/>
    <w:rsid w:val="003E2968"/>
    <w:rsid w:val="003E36CA"/>
    <w:rsid w:val="003E4434"/>
    <w:rsid w:val="003E4583"/>
    <w:rsid w:val="003E4633"/>
    <w:rsid w:val="003E47E4"/>
    <w:rsid w:val="003E52B9"/>
    <w:rsid w:val="003E59EE"/>
    <w:rsid w:val="003E5FDC"/>
    <w:rsid w:val="003E650A"/>
    <w:rsid w:val="003E6AF4"/>
    <w:rsid w:val="003E71B7"/>
    <w:rsid w:val="003E73CC"/>
    <w:rsid w:val="003E749F"/>
    <w:rsid w:val="003E76BA"/>
    <w:rsid w:val="003EDE9D"/>
    <w:rsid w:val="003F0107"/>
    <w:rsid w:val="003F01BF"/>
    <w:rsid w:val="003F07A2"/>
    <w:rsid w:val="003F1210"/>
    <w:rsid w:val="003F1639"/>
    <w:rsid w:val="003F1919"/>
    <w:rsid w:val="003F1E34"/>
    <w:rsid w:val="003F3382"/>
    <w:rsid w:val="003F3BB8"/>
    <w:rsid w:val="003F42AC"/>
    <w:rsid w:val="003F43EC"/>
    <w:rsid w:val="003F443F"/>
    <w:rsid w:val="003F4623"/>
    <w:rsid w:val="003F475E"/>
    <w:rsid w:val="003F52B4"/>
    <w:rsid w:val="003F5C0A"/>
    <w:rsid w:val="003F6124"/>
    <w:rsid w:val="003F6125"/>
    <w:rsid w:val="00400063"/>
    <w:rsid w:val="00400E51"/>
    <w:rsid w:val="004011F1"/>
    <w:rsid w:val="004015A2"/>
    <w:rsid w:val="00401A72"/>
    <w:rsid w:val="004028D3"/>
    <w:rsid w:val="0040375B"/>
    <w:rsid w:val="00404745"/>
    <w:rsid w:val="00404E6B"/>
    <w:rsid w:val="0040531F"/>
    <w:rsid w:val="00405B96"/>
    <w:rsid w:val="00405C20"/>
    <w:rsid w:val="00405FFF"/>
    <w:rsid w:val="0040609E"/>
    <w:rsid w:val="0040620D"/>
    <w:rsid w:val="0040625F"/>
    <w:rsid w:val="00406756"/>
    <w:rsid w:val="00406AAF"/>
    <w:rsid w:val="00407FD9"/>
    <w:rsid w:val="00410A9C"/>
    <w:rsid w:val="0041100B"/>
    <w:rsid w:val="004113AA"/>
    <w:rsid w:val="00411731"/>
    <w:rsid w:val="00411790"/>
    <w:rsid w:val="00411BB6"/>
    <w:rsid w:val="00412658"/>
    <w:rsid w:val="0041286B"/>
    <w:rsid w:val="00412AE8"/>
    <w:rsid w:val="00412B4D"/>
    <w:rsid w:val="00413436"/>
    <w:rsid w:val="00414353"/>
    <w:rsid w:val="00414709"/>
    <w:rsid w:val="00415BDC"/>
    <w:rsid w:val="00416231"/>
    <w:rsid w:val="00416EA5"/>
    <w:rsid w:val="00416F4C"/>
    <w:rsid w:val="0041714C"/>
    <w:rsid w:val="00420518"/>
    <w:rsid w:val="00420E78"/>
    <w:rsid w:val="00421125"/>
    <w:rsid w:val="00421DBA"/>
    <w:rsid w:val="00423B0C"/>
    <w:rsid w:val="004241A8"/>
    <w:rsid w:val="00424691"/>
    <w:rsid w:val="00424943"/>
    <w:rsid w:val="00425593"/>
    <w:rsid w:val="00426499"/>
    <w:rsid w:val="004264CD"/>
    <w:rsid w:val="00426728"/>
    <w:rsid w:val="004274DB"/>
    <w:rsid w:val="00427524"/>
    <w:rsid w:val="0043085A"/>
    <w:rsid w:val="00431710"/>
    <w:rsid w:val="00431F1D"/>
    <w:rsid w:val="0043200C"/>
    <w:rsid w:val="00432798"/>
    <w:rsid w:val="00433734"/>
    <w:rsid w:val="00433874"/>
    <w:rsid w:val="0043430F"/>
    <w:rsid w:val="00435094"/>
    <w:rsid w:val="00435215"/>
    <w:rsid w:val="004356D9"/>
    <w:rsid w:val="00435E78"/>
    <w:rsid w:val="00435F91"/>
    <w:rsid w:val="00436B56"/>
    <w:rsid w:val="00436DF7"/>
    <w:rsid w:val="004370CE"/>
    <w:rsid w:val="004373C3"/>
    <w:rsid w:val="0043766D"/>
    <w:rsid w:val="004409FF"/>
    <w:rsid w:val="004410BC"/>
    <w:rsid w:val="00441B8D"/>
    <w:rsid w:val="00441BF1"/>
    <w:rsid w:val="0044241F"/>
    <w:rsid w:val="00442727"/>
    <w:rsid w:val="004430E7"/>
    <w:rsid w:val="00443653"/>
    <w:rsid w:val="00443860"/>
    <w:rsid w:val="0044408C"/>
    <w:rsid w:val="00444721"/>
    <w:rsid w:val="00444EE6"/>
    <w:rsid w:val="004453B7"/>
    <w:rsid w:val="00445732"/>
    <w:rsid w:val="00445788"/>
    <w:rsid w:val="00445E5C"/>
    <w:rsid w:val="00445FA4"/>
    <w:rsid w:val="0044657E"/>
    <w:rsid w:val="0044765E"/>
    <w:rsid w:val="004507E9"/>
    <w:rsid w:val="00450FA8"/>
    <w:rsid w:val="004518CA"/>
    <w:rsid w:val="0045266A"/>
    <w:rsid w:val="00453260"/>
    <w:rsid w:val="004533A3"/>
    <w:rsid w:val="00454284"/>
    <w:rsid w:val="00454BB5"/>
    <w:rsid w:val="00455187"/>
    <w:rsid w:val="004551C2"/>
    <w:rsid w:val="0045575E"/>
    <w:rsid w:val="00456331"/>
    <w:rsid w:val="004570A8"/>
    <w:rsid w:val="00457DE8"/>
    <w:rsid w:val="00460CDB"/>
    <w:rsid w:val="00461277"/>
    <w:rsid w:val="004613E4"/>
    <w:rsid w:val="00461431"/>
    <w:rsid w:val="00461700"/>
    <w:rsid w:val="00461764"/>
    <w:rsid w:val="00461CB5"/>
    <w:rsid w:val="00461E22"/>
    <w:rsid w:val="004621FC"/>
    <w:rsid w:val="004639F9"/>
    <w:rsid w:val="00464438"/>
    <w:rsid w:val="00464DC2"/>
    <w:rsid w:val="0046543A"/>
    <w:rsid w:val="004658E7"/>
    <w:rsid w:val="00465ACD"/>
    <w:rsid w:val="00465DA2"/>
    <w:rsid w:val="004679B6"/>
    <w:rsid w:val="004702B7"/>
    <w:rsid w:val="00471D91"/>
    <w:rsid w:val="00472AA5"/>
    <w:rsid w:val="00472B09"/>
    <w:rsid w:val="00473754"/>
    <w:rsid w:val="00474B85"/>
    <w:rsid w:val="00474B88"/>
    <w:rsid w:val="00474D59"/>
    <w:rsid w:val="00475292"/>
    <w:rsid w:val="00476003"/>
    <w:rsid w:val="00476EDB"/>
    <w:rsid w:val="00477229"/>
    <w:rsid w:val="00477757"/>
    <w:rsid w:val="0048095B"/>
    <w:rsid w:val="00480C0B"/>
    <w:rsid w:val="004824B3"/>
    <w:rsid w:val="004825E1"/>
    <w:rsid w:val="00482695"/>
    <w:rsid w:val="00482D18"/>
    <w:rsid w:val="00483B95"/>
    <w:rsid w:val="00483CD4"/>
    <w:rsid w:val="00483DC1"/>
    <w:rsid w:val="00485186"/>
    <w:rsid w:val="00485348"/>
    <w:rsid w:val="00485EBE"/>
    <w:rsid w:val="00486356"/>
    <w:rsid w:val="00486F68"/>
    <w:rsid w:val="004874FB"/>
    <w:rsid w:val="00487637"/>
    <w:rsid w:val="00487F11"/>
    <w:rsid w:val="00487F41"/>
    <w:rsid w:val="00491158"/>
    <w:rsid w:val="00492361"/>
    <w:rsid w:val="00492E5C"/>
    <w:rsid w:val="00494D6B"/>
    <w:rsid w:val="004951FD"/>
    <w:rsid w:val="00495472"/>
    <w:rsid w:val="00495F18"/>
    <w:rsid w:val="0049656E"/>
    <w:rsid w:val="004976C9"/>
    <w:rsid w:val="00497AC7"/>
    <w:rsid w:val="00497CA4"/>
    <w:rsid w:val="004A10DE"/>
    <w:rsid w:val="004A17E0"/>
    <w:rsid w:val="004A1D77"/>
    <w:rsid w:val="004A22A5"/>
    <w:rsid w:val="004A23F0"/>
    <w:rsid w:val="004A3C63"/>
    <w:rsid w:val="004A3EDF"/>
    <w:rsid w:val="004A41BE"/>
    <w:rsid w:val="004A4C49"/>
    <w:rsid w:val="004A5432"/>
    <w:rsid w:val="004A5517"/>
    <w:rsid w:val="004A6502"/>
    <w:rsid w:val="004A7016"/>
    <w:rsid w:val="004A79CA"/>
    <w:rsid w:val="004B108D"/>
    <w:rsid w:val="004B1758"/>
    <w:rsid w:val="004B27C6"/>
    <w:rsid w:val="004B34B4"/>
    <w:rsid w:val="004B3968"/>
    <w:rsid w:val="004B39FA"/>
    <w:rsid w:val="004B4200"/>
    <w:rsid w:val="004B4480"/>
    <w:rsid w:val="004B47B5"/>
    <w:rsid w:val="004B48CF"/>
    <w:rsid w:val="004B5AA3"/>
    <w:rsid w:val="004B6899"/>
    <w:rsid w:val="004B76E3"/>
    <w:rsid w:val="004B7DE5"/>
    <w:rsid w:val="004C08B8"/>
    <w:rsid w:val="004C1219"/>
    <w:rsid w:val="004C24E0"/>
    <w:rsid w:val="004C2F04"/>
    <w:rsid w:val="004C3793"/>
    <w:rsid w:val="004C3C46"/>
    <w:rsid w:val="004C422C"/>
    <w:rsid w:val="004C4577"/>
    <w:rsid w:val="004C4C5D"/>
    <w:rsid w:val="004C515A"/>
    <w:rsid w:val="004C5217"/>
    <w:rsid w:val="004C6AD5"/>
    <w:rsid w:val="004C7104"/>
    <w:rsid w:val="004C7F62"/>
    <w:rsid w:val="004D0011"/>
    <w:rsid w:val="004D0014"/>
    <w:rsid w:val="004D16EB"/>
    <w:rsid w:val="004D1872"/>
    <w:rsid w:val="004D1FB6"/>
    <w:rsid w:val="004D20FA"/>
    <w:rsid w:val="004D25FB"/>
    <w:rsid w:val="004D295C"/>
    <w:rsid w:val="004D2C85"/>
    <w:rsid w:val="004D3585"/>
    <w:rsid w:val="004D37DC"/>
    <w:rsid w:val="004D3A66"/>
    <w:rsid w:val="004D42F0"/>
    <w:rsid w:val="004D4420"/>
    <w:rsid w:val="004D4CB6"/>
    <w:rsid w:val="004D5060"/>
    <w:rsid w:val="004D5095"/>
    <w:rsid w:val="004D5752"/>
    <w:rsid w:val="004D57BC"/>
    <w:rsid w:val="004D70F3"/>
    <w:rsid w:val="004D73ED"/>
    <w:rsid w:val="004D7A8A"/>
    <w:rsid w:val="004D7BE8"/>
    <w:rsid w:val="004E042D"/>
    <w:rsid w:val="004E04A2"/>
    <w:rsid w:val="004E085C"/>
    <w:rsid w:val="004E0B89"/>
    <w:rsid w:val="004E0D18"/>
    <w:rsid w:val="004E0FA1"/>
    <w:rsid w:val="004E16C3"/>
    <w:rsid w:val="004E2230"/>
    <w:rsid w:val="004E2F55"/>
    <w:rsid w:val="004E36B4"/>
    <w:rsid w:val="004E39CA"/>
    <w:rsid w:val="004E3CD1"/>
    <w:rsid w:val="004E5BC8"/>
    <w:rsid w:val="004E5C3E"/>
    <w:rsid w:val="004E5F34"/>
    <w:rsid w:val="004E6175"/>
    <w:rsid w:val="004E6578"/>
    <w:rsid w:val="004E799B"/>
    <w:rsid w:val="004F0012"/>
    <w:rsid w:val="004F0692"/>
    <w:rsid w:val="004F13BC"/>
    <w:rsid w:val="004F1B97"/>
    <w:rsid w:val="004F3A96"/>
    <w:rsid w:val="004F3FD7"/>
    <w:rsid w:val="004F4387"/>
    <w:rsid w:val="004F4C0E"/>
    <w:rsid w:val="004F4F23"/>
    <w:rsid w:val="004F5224"/>
    <w:rsid w:val="004F524A"/>
    <w:rsid w:val="004F57A3"/>
    <w:rsid w:val="004F66D2"/>
    <w:rsid w:val="004F6F0D"/>
    <w:rsid w:val="004F6F77"/>
    <w:rsid w:val="004F7968"/>
    <w:rsid w:val="0050001F"/>
    <w:rsid w:val="00500340"/>
    <w:rsid w:val="00500FDC"/>
    <w:rsid w:val="00502D59"/>
    <w:rsid w:val="0050304D"/>
    <w:rsid w:val="0050346F"/>
    <w:rsid w:val="0050367E"/>
    <w:rsid w:val="0050408C"/>
    <w:rsid w:val="00504253"/>
    <w:rsid w:val="0050503C"/>
    <w:rsid w:val="005050B6"/>
    <w:rsid w:val="00505D63"/>
    <w:rsid w:val="00505D64"/>
    <w:rsid w:val="00506691"/>
    <w:rsid w:val="00506825"/>
    <w:rsid w:val="00507696"/>
    <w:rsid w:val="0051032E"/>
    <w:rsid w:val="00510B3E"/>
    <w:rsid w:val="00510BF6"/>
    <w:rsid w:val="00511B20"/>
    <w:rsid w:val="00511C5A"/>
    <w:rsid w:val="00511DE0"/>
    <w:rsid w:val="00512044"/>
    <w:rsid w:val="0051315F"/>
    <w:rsid w:val="005134AD"/>
    <w:rsid w:val="00513747"/>
    <w:rsid w:val="0051388C"/>
    <w:rsid w:val="00514199"/>
    <w:rsid w:val="00516358"/>
    <w:rsid w:val="0051681A"/>
    <w:rsid w:val="005168BB"/>
    <w:rsid w:val="00516D3E"/>
    <w:rsid w:val="00516EAC"/>
    <w:rsid w:val="0051750F"/>
    <w:rsid w:val="00517AC8"/>
    <w:rsid w:val="00517E2E"/>
    <w:rsid w:val="00517E79"/>
    <w:rsid w:val="00520CF3"/>
    <w:rsid w:val="00522612"/>
    <w:rsid w:val="00523671"/>
    <w:rsid w:val="00523698"/>
    <w:rsid w:val="00523743"/>
    <w:rsid w:val="00524271"/>
    <w:rsid w:val="00524B92"/>
    <w:rsid w:val="00524D46"/>
    <w:rsid w:val="00524DA6"/>
    <w:rsid w:val="00525E86"/>
    <w:rsid w:val="00526956"/>
    <w:rsid w:val="00527CA2"/>
    <w:rsid w:val="00527E52"/>
    <w:rsid w:val="00527E9E"/>
    <w:rsid w:val="00530E49"/>
    <w:rsid w:val="00531952"/>
    <w:rsid w:val="00532186"/>
    <w:rsid w:val="005321E7"/>
    <w:rsid w:val="005323A7"/>
    <w:rsid w:val="005326DB"/>
    <w:rsid w:val="00534B94"/>
    <w:rsid w:val="005353F4"/>
    <w:rsid w:val="00535638"/>
    <w:rsid w:val="00535CFD"/>
    <w:rsid w:val="00535EB9"/>
    <w:rsid w:val="005374D4"/>
    <w:rsid w:val="005402CD"/>
    <w:rsid w:val="0054065F"/>
    <w:rsid w:val="005407BB"/>
    <w:rsid w:val="00540D13"/>
    <w:rsid w:val="00541075"/>
    <w:rsid w:val="00541537"/>
    <w:rsid w:val="005435F2"/>
    <w:rsid w:val="005436E2"/>
    <w:rsid w:val="00543740"/>
    <w:rsid w:val="00544497"/>
    <w:rsid w:val="005448C5"/>
    <w:rsid w:val="00544C7F"/>
    <w:rsid w:val="00544FE4"/>
    <w:rsid w:val="005450DB"/>
    <w:rsid w:val="00545705"/>
    <w:rsid w:val="0054598D"/>
    <w:rsid w:val="00545FC6"/>
    <w:rsid w:val="005472FE"/>
    <w:rsid w:val="005476F6"/>
    <w:rsid w:val="00547AEF"/>
    <w:rsid w:val="005505D2"/>
    <w:rsid w:val="00551433"/>
    <w:rsid w:val="00551B2E"/>
    <w:rsid w:val="00551CBB"/>
    <w:rsid w:val="00552715"/>
    <w:rsid w:val="00552744"/>
    <w:rsid w:val="00552B40"/>
    <w:rsid w:val="00552C60"/>
    <w:rsid w:val="005531DF"/>
    <w:rsid w:val="00554A01"/>
    <w:rsid w:val="00555A7F"/>
    <w:rsid w:val="00555F66"/>
    <w:rsid w:val="00560100"/>
    <w:rsid w:val="00560D73"/>
    <w:rsid w:val="00561127"/>
    <w:rsid w:val="00561BB9"/>
    <w:rsid w:val="00561F61"/>
    <w:rsid w:val="0056373D"/>
    <w:rsid w:val="00564537"/>
    <w:rsid w:val="0056498F"/>
    <w:rsid w:val="005649F5"/>
    <w:rsid w:val="005651A3"/>
    <w:rsid w:val="005659F7"/>
    <w:rsid w:val="005664AA"/>
    <w:rsid w:val="00566904"/>
    <w:rsid w:val="0056692A"/>
    <w:rsid w:val="005670B5"/>
    <w:rsid w:val="0056759E"/>
    <w:rsid w:val="00567A20"/>
    <w:rsid w:val="0057008C"/>
    <w:rsid w:val="005704DB"/>
    <w:rsid w:val="00570504"/>
    <w:rsid w:val="00570546"/>
    <w:rsid w:val="005713B2"/>
    <w:rsid w:val="0057196B"/>
    <w:rsid w:val="00571C99"/>
    <w:rsid w:val="00572302"/>
    <w:rsid w:val="0057243A"/>
    <w:rsid w:val="00572741"/>
    <w:rsid w:val="00573051"/>
    <w:rsid w:val="00573057"/>
    <w:rsid w:val="00573718"/>
    <w:rsid w:val="00574074"/>
    <w:rsid w:val="005741C9"/>
    <w:rsid w:val="00574528"/>
    <w:rsid w:val="0057489B"/>
    <w:rsid w:val="00574ACD"/>
    <w:rsid w:val="00576501"/>
    <w:rsid w:val="005769ED"/>
    <w:rsid w:val="00576C76"/>
    <w:rsid w:val="0057764A"/>
    <w:rsid w:val="005802F6"/>
    <w:rsid w:val="00580EB6"/>
    <w:rsid w:val="00581168"/>
    <w:rsid w:val="00581622"/>
    <w:rsid w:val="00581804"/>
    <w:rsid w:val="00581ACF"/>
    <w:rsid w:val="00581B9C"/>
    <w:rsid w:val="005820ED"/>
    <w:rsid w:val="0058242C"/>
    <w:rsid w:val="00582EAD"/>
    <w:rsid w:val="00583BE9"/>
    <w:rsid w:val="00584609"/>
    <w:rsid w:val="00584FC5"/>
    <w:rsid w:val="005858F0"/>
    <w:rsid w:val="00585DA1"/>
    <w:rsid w:val="00587BCC"/>
    <w:rsid w:val="00587CB8"/>
    <w:rsid w:val="00591428"/>
    <w:rsid w:val="00592E1B"/>
    <w:rsid w:val="00593888"/>
    <w:rsid w:val="00593BA4"/>
    <w:rsid w:val="00594E84"/>
    <w:rsid w:val="005956B5"/>
    <w:rsid w:val="00595A2E"/>
    <w:rsid w:val="00595E95"/>
    <w:rsid w:val="005969E0"/>
    <w:rsid w:val="00596CF6"/>
    <w:rsid w:val="00597A8A"/>
    <w:rsid w:val="005A090F"/>
    <w:rsid w:val="005A0B55"/>
    <w:rsid w:val="005A1087"/>
    <w:rsid w:val="005A168B"/>
    <w:rsid w:val="005A16EC"/>
    <w:rsid w:val="005A1A38"/>
    <w:rsid w:val="005A1FC7"/>
    <w:rsid w:val="005A232B"/>
    <w:rsid w:val="005A24BC"/>
    <w:rsid w:val="005A29F5"/>
    <w:rsid w:val="005A2AF7"/>
    <w:rsid w:val="005A3071"/>
    <w:rsid w:val="005A3147"/>
    <w:rsid w:val="005A3459"/>
    <w:rsid w:val="005A3693"/>
    <w:rsid w:val="005A40DA"/>
    <w:rsid w:val="005A41C8"/>
    <w:rsid w:val="005A42FC"/>
    <w:rsid w:val="005A49C5"/>
    <w:rsid w:val="005A5172"/>
    <w:rsid w:val="005A5831"/>
    <w:rsid w:val="005A59FD"/>
    <w:rsid w:val="005A5D0F"/>
    <w:rsid w:val="005A7091"/>
    <w:rsid w:val="005A71FA"/>
    <w:rsid w:val="005A7BDA"/>
    <w:rsid w:val="005A7E37"/>
    <w:rsid w:val="005A7EC5"/>
    <w:rsid w:val="005B03F9"/>
    <w:rsid w:val="005B0F31"/>
    <w:rsid w:val="005B14A9"/>
    <w:rsid w:val="005B1817"/>
    <w:rsid w:val="005B2419"/>
    <w:rsid w:val="005B2802"/>
    <w:rsid w:val="005B399C"/>
    <w:rsid w:val="005B3B31"/>
    <w:rsid w:val="005B4468"/>
    <w:rsid w:val="005B4BB5"/>
    <w:rsid w:val="005B576B"/>
    <w:rsid w:val="005B5DD0"/>
    <w:rsid w:val="005B5EAA"/>
    <w:rsid w:val="005B5EE5"/>
    <w:rsid w:val="005B6ED7"/>
    <w:rsid w:val="005B792D"/>
    <w:rsid w:val="005C05B5"/>
    <w:rsid w:val="005C0915"/>
    <w:rsid w:val="005C0C7A"/>
    <w:rsid w:val="005C12E0"/>
    <w:rsid w:val="005C1E5C"/>
    <w:rsid w:val="005C361A"/>
    <w:rsid w:val="005C3926"/>
    <w:rsid w:val="005C447F"/>
    <w:rsid w:val="005C5852"/>
    <w:rsid w:val="005C5A87"/>
    <w:rsid w:val="005C7B06"/>
    <w:rsid w:val="005D09C0"/>
    <w:rsid w:val="005D0C3D"/>
    <w:rsid w:val="005D0E21"/>
    <w:rsid w:val="005D19AB"/>
    <w:rsid w:val="005D1AC8"/>
    <w:rsid w:val="005D2244"/>
    <w:rsid w:val="005D3456"/>
    <w:rsid w:val="005D35BE"/>
    <w:rsid w:val="005D4417"/>
    <w:rsid w:val="005D538A"/>
    <w:rsid w:val="005D5629"/>
    <w:rsid w:val="005D6B05"/>
    <w:rsid w:val="005D6BD7"/>
    <w:rsid w:val="005E032E"/>
    <w:rsid w:val="005E08C6"/>
    <w:rsid w:val="005E0FA2"/>
    <w:rsid w:val="005E126B"/>
    <w:rsid w:val="005E2565"/>
    <w:rsid w:val="005E3493"/>
    <w:rsid w:val="005E3C3D"/>
    <w:rsid w:val="005E3F52"/>
    <w:rsid w:val="005E3FDA"/>
    <w:rsid w:val="005E57E6"/>
    <w:rsid w:val="005E5826"/>
    <w:rsid w:val="005E7C42"/>
    <w:rsid w:val="005E7F8A"/>
    <w:rsid w:val="005F0031"/>
    <w:rsid w:val="005F02EA"/>
    <w:rsid w:val="005F07A0"/>
    <w:rsid w:val="005F0AE3"/>
    <w:rsid w:val="005F0C17"/>
    <w:rsid w:val="005F1B3A"/>
    <w:rsid w:val="005F2126"/>
    <w:rsid w:val="005F3925"/>
    <w:rsid w:val="005F3C1C"/>
    <w:rsid w:val="005F3E4E"/>
    <w:rsid w:val="005F45C1"/>
    <w:rsid w:val="005F45DA"/>
    <w:rsid w:val="005F4747"/>
    <w:rsid w:val="005F47F9"/>
    <w:rsid w:val="005F5E02"/>
    <w:rsid w:val="005F5E37"/>
    <w:rsid w:val="005F5F1F"/>
    <w:rsid w:val="005F615C"/>
    <w:rsid w:val="005F6353"/>
    <w:rsid w:val="005F730C"/>
    <w:rsid w:val="005F78C0"/>
    <w:rsid w:val="005F7D96"/>
    <w:rsid w:val="00600ED4"/>
    <w:rsid w:val="006011C2"/>
    <w:rsid w:val="00601B7F"/>
    <w:rsid w:val="00601F4C"/>
    <w:rsid w:val="006031B1"/>
    <w:rsid w:val="006038F5"/>
    <w:rsid w:val="00603984"/>
    <w:rsid w:val="006041D3"/>
    <w:rsid w:val="00604373"/>
    <w:rsid w:val="0060468C"/>
    <w:rsid w:val="00605041"/>
    <w:rsid w:val="00606642"/>
    <w:rsid w:val="00606F76"/>
    <w:rsid w:val="0060717B"/>
    <w:rsid w:val="006074AB"/>
    <w:rsid w:val="00607ED0"/>
    <w:rsid w:val="0061003C"/>
    <w:rsid w:val="006100D6"/>
    <w:rsid w:val="0061034E"/>
    <w:rsid w:val="00610966"/>
    <w:rsid w:val="00611E0D"/>
    <w:rsid w:val="006122B1"/>
    <w:rsid w:val="0061278D"/>
    <w:rsid w:val="006130A4"/>
    <w:rsid w:val="0061327A"/>
    <w:rsid w:val="006134CE"/>
    <w:rsid w:val="00614524"/>
    <w:rsid w:val="00614B12"/>
    <w:rsid w:val="00615EDD"/>
    <w:rsid w:val="0061641E"/>
    <w:rsid w:val="00616C69"/>
    <w:rsid w:val="00620033"/>
    <w:rsid w:val="00620153"/>
    <w:rsid w:val="006201FA"/>
    <w:rsid w:val="00620288"/>
    <w:rsid w:val="006202A1"/>
    <w:rsid w:val="00620A83"/>
    <w:rsid w:val="006241CF"/>
    <w:rsid w:val="00627F6D"/>
    <w:rsid w:val="00630694"/>
    <w:rsid w:val="0063089E"/>
    <w:rsid w:val="006315A3"/>
    <w:rsid w:val="00632160"/>
    <w:rsid w:val="00632AE6"/>
    <w:rsid w:val="00632EF3"/>
    <w:rsid w:val="00632FE4"/>
    <w:rsid w:val="00633320"/>
    <w:rsid w:val="00633AEB"/>
    <w:rsid w:val="006341BF"/>
    <w:rsid w:val="006352B2"/>
    <w:rsid w:val="006358C0"/>
    <w:rsid w:val="00635B1F"/>
    <w:rsid w:val="00636509"/>
    <w:rsid w:val="00636BEB"/>
    <w:rsid w:val="00636DA3"/>
    <w:rsid w:val="006374B2"/>
    <w:rsid w:val="006378BA"/>
    <w:rsid w:val="006409B2"/>
    <w:rsid w:val="00640CFB"/>
    <w:rsid w:val="00640EDC"/>
    <w:rsid w:val="006415D8"/>
    <w:rsid w:val="00642640"/>
    <w:rsid w:val="0064268E"/>
    <w:rsid w:val="00642760"/>
    <w:rsid w:val="00644DF8"/>
    <w:rsid w:val="00645017"/>
    <w:rsid w:val="0064505B"/>
    <w:rsid w:val="0064568C"/>
    <w:rsid w:val="006457ED"/>
    <w:rsid w:val="006463C5"/>
    <w:rsid w:val="00646A0F"/>
    <w:rsid w:val="00646AF8"/>
    <w:rsid w:val="00646D97"/>
    <w:rsid w:val="006474AB"/>
    <w:rsid w:val="00650F66"/>
    <w:rsid w:val="0065138C"/>
    <w:rsid w:val="00651DF3"/>
    <w:rsid w:val="006532CF"/>
    <w:rsid w:val="00653F7E"/>
    <w:rsid w:val="0065519C"/>
    <w:rsid w:val="0065624F"/>
    <w:rsid w:val="00656780"/>
    <w:rsid w:val="00656E6C"/>
    <w:rsid w:val="006574DE"/>
    <w:rsid w:val="00657927"/>
    <w:rsid w:val="00657BB0"/>
    <w:rsid w:val="00657D86"/>
    <w:rsid w:val="00657E4D"/>
    <w:rsid w:val="00660791"/>
    <w:rsid w:val="006612B0"/>
    <w:rsid w:val="006614E1"/>
    <w:rsid w:val="006616FA"/>
    <w:rsid w:val="00661CF0"/>
    <w:rsid w:val="00662240"/>
    <w:rsid w:val="00662B82"/>
    <w:rsid w:val="0066309C"/>
    <w:rsid w:val="00663714"/>
    <w:rsid w:val="00663984"/>
    <w:rsid w:val="00663B70"/>
    <w:rsid w:val="006644C9"/>
    <w:rsid w:val="0066524A"/>
    <w:rsid w:val="006659F4"/>
    <w:rsid w:val="00665D4C"/>
    <w:rsid w:val="00666182"/>
    <w:rsid w:val="006664C5"/>
    <w:rsid w:val="006668DA"/>
    <w:rsid w:val="00666C64"/>
    <w:rsid w:val="00670BC4"/>
    <w:rsid w:val="00670F4F"/>
    <w:rsid w:val="0067277C"/>
    <w:rsid w:val="00672C8D"/>
    <w:rsid w:val="0067300C"/>
    <w:rsid w:val="006730F8"/>
    <w:rsid w:val="006733B4"/>
    <w:rsid w:val="00673405"/>
    <w:rsid w:val="00675062"/>
    <w:rsid w:val="00675566"/>
    <w:rsid w:val="0067594D"/>
    <w:rsid w:val="00676813"/>
    <w:rsid w:val="00680A73"/>
    <w:rsid w:val="00680E6D"/>
    <w:rsid w:val="00682003"/>
    <w:rsid w:val="006826F4"/>
    <w:rsid w:val="006828E7"/>
    <w:rsid w:val="00682BF6"/>
    <w:rsid w:val="00682EBD"/>
    <w:rsid w:val="00683139"/>
    <w:rsid w:val="00683206"/>
    <w:rsid w:val="006834BA"/>
    <w:rsid w:val="0068352A"/>
    <w:rsid w:val="006844C7"/>
    <w:rsid w:val="00684AD5"/>
    <w:rsid w:val="006850F9"/>
    <w:rsid w:val="006854F2"/>
    <w:rsid w:val="00685575"/>
    <w:rsid w:val="0068647C"/>
    <w:rsid w:val="0068692C"/>
    <w:rsid w:val="006873D1"/>
    <w:rsid w:val="00687A32"/>
    <w:rsid w:val="00690B6C"/>
    <w:rsid w:val="0069154C"/>
    <w:rsid w:val="006916F3"/>
    <w:rsid w:val="006917DE"/>
    <w:rsid w:val="00691934"/>
    <w:rsid w:val="00691BDA"/>
    <w:rsid w:val="00691C8C"/>
    <w:rsid w:val="006924F3"/>
    <w:rsid w:val="00692D78"/>
    <w:rsid w:val="006938B2"/>
    <w:rsid w:val="006942D7"/>
    <w:rsid w:val="006945CD"/>
    <w:rsid w:val="006946A6"/>
    <w:rsid w:val="006948B5"/>
    <w:rsid w:val="00696561"/>
    <w:rsid w:val="00696BF0"/>
    <w:rsid w:val="00697B05"/>
    <w:rsid w:val="006A0090"/>
    <w:rsid w:val="006A0B2D"/>
    <w:rsid w:val="006A1286"/>
    <w:rsid w:val="006A1287"/>
    <w:rsid w:val="006A14B6"/>
    <w:rsid w:val="006A19D8"/>
    <w:rsid w:val="006A2F4C"/>
    <w:rsid w:val="006A3842"/>
    <w:rsid w:val="006A4031"/>
    <w:rsid w:val="006A41CB"/>
    <w:rsid w:val="006A432C"/>
    <w:rsid w:val="006A48DE"/>
    <w:rsid w:val="006A4F1B"/>
    <w:rsid w:val="006A4F5F"/>
    <w:rsid w:val="006A539F"/>
    <w:rsid w:val="006A5893"/>
    <w:rsid w:val="006A629C"/>
    <w:rsid w:val="006A6EAB"/>
    <w:rsid w:val="006A7C80"/>
    <w:rsid w:val="006B2572"/>
    <w:rsid w:val="006B3351"/>
    <w:rsid w:val="006B3453"/>
    <w:rsid w:val="006B3ABF"/>
    <w:rsid w:val="006B3AE3"/>
    <w:rsid w:val="006B3E70"/>
    <w:rsid w:val="006B40EF"/>
    <w:rsid w:val="006B4206"/>
    <w:rsid w:val="006B43CF"/>
    <w:rsid w:val="006B4A39"/>
    <w:rsid w:val="006B50DE"/>
    <w:rsid w:val="006B5372"/>
    <w:rsid w:val="006B6CA2"/>
    <w:rsid w:val="006B7381"/>
    <w:rsid w:val="006B73BB"/>
    <w:rsid w:val="006B73E0"/>
    <w:rsid w:val="006B7AE3"/>
    <w:rsid w:val="006B7EF1"/>
    <w:rsid w:val="006C0BF8"/>
    <w:rsid w:val="006C0F16"/>
    <w:rsid w:val="006C105E"/>
    <w:rsid w:val="006C1B4F"/>
    <w:rsid w:val="006C1B63"/>
    <w:rsid w:val="006C27A2"/>
    <w:rsid w:val="006C2ACE"/>
    <w:rsid w:val="006C32B6"/>
    <w:rsid w:val="006C497C"/>
    <w:rsid w:val="006C4C74"/>
    <w:rsid w:val="006C5278"/>
    <w:rsid w:val="006C68D3"/>
    <w:rsid w:val="006C6A7A"/>
    <w:rsid w:val="006C6F34"/>
    <w:rsid w:val="006C704A"/>
    <w:rsid w:val="006C70BA"/>
    <w:rsid w:val="006C7B2B"/>
    <w:rsid w:val="006D012C"/>
    <w:rsid w:val="006D07E8"/>
    <w:rsid w:val="006D28A0"/>
    <w:rsid w:val="006D3928"/>
    <w:rsid w:val="006D39EA"/>
    <w:rsid w:val="006D516A"/>
    <w:rsid w:val="006D58F0"/>
    <w:rsid w:val="006D68CE"/>
    <w:rsid w:val="006D6E63"/>
    <w:rsid w:val="006D7087"/>
    <w:rsid w:val="006D7E77"/>
    <w:rsid w:val="006E0C8E"/>
    <w:rsid w:val="006E172F"/>
    <w:rsid w:val="006E3F00"/>
    <w:rsid w:val="006E40A9"/>
    <w:rsid w:val="006E44F0"/>
    <w:rsid w:val="006E4DF1"/>
    <w:rsid w:val="006E4E48"/>
    <w:rsid w:val="006E5345"/>
    <w:rsid w:val="006E5480"/>
    <w:rsid w:val="006E5C4C"/>
    <w:rsid w:val="006E5C69"/>
    <w:rsid w:val="006E766B"/>
    <w:rsid w:val="006E7845"/>
    <w:rsid w:val="006E79E6"/>
    <w:rsid w:val="006E7FA6"/>
    <w:rsid w:val="006F0378"/>
    <w:rsid w:val="006F04FF"/>
    <w:rsid w:val="006F0F8D"/>
    <w:rsid w:val="006F11B9"/>
    <w:rsid w:val="006F1943"/>
    <w:rsid w:val="006F1C84"/>
    <w:rsid w:val="006F2218"/>
    <w:rsid w:val="006F229B"/>
    <w:rsid w:val="006F2C30"/>
    <w:rsid w:val="006F4502"/>
    <w:rsid w:val="006F4BC6"/>
    <w:rsid w:val="006F56F3"/>
    <w:rsid w:val="006F575E"/>
    <w:rsid w:val="006F6098"/>
    <w:rsid w:val="007003B7"/>
    <w:rsid w:val="007017B7"/>
    <w:rsid w:val="0070290B"/>
    <w:rsid w:val="00702D9B"/>
    <w:rsid w:val="007033EE"/>
    <w:rsid w:val="00703C05"/>
    <w:rsid w:val="00703F7F"/>
    <w:rsid w:val="0070402A"/>
    <w:rsid w:val="0070445F"/>
    <w:rsid w:val="00705680"/>
    <w:rsid w:val="007056C2"/>
    <w:rsid w:val="007056C8"/>
    <w:rsid w:val="0070633A"/>
    <w:rsid w:val="00706392"/>
    <w:rsid w:val="007065D0"/>
    <w:rsid w:val="00706AE3"/>
    <w:rsid w:val="00706D8F"/>
    <w:rsid w:val="007073F8"/>
    <w:rsid w:val="007102A2"/>
    <w:rsid w:val="00710ADD"/>
    <w:rsid w:val="007116E5"/>
    <w:rsid w:val="00712EEA"/>
    <w:rsid w:val="00713087"/>
    <w:rsid w:val="00714399"/>
    <w:rsid w:val="00715201"/>
    <w:rsid w:val="0071628E"/>
    <w:rsid w:val="007164A4"/>
    <w:rsid w:val="007164C6"/>
    <w:rsid w:val="00717CC8"/>
    <w:rsid w:val="007210A7"/>
    <w:rsid w:val="00721FCF"/>
    <w:rsid w:val="007225FF"/>
    <w:rsid w:val="00722CAD"/>
    <w:rsid w:val="00723A88"/>
    <w:rsid w:val="00723F5B"/>
    <w:rsid w:val="00724938"/>
    <w:rsid w:val="00724FCA"/>
    <w:rsid w:val="00725180"/>
    <w:rsid w:val="0072578C"/>
    <w:rsid w:val="00725E3E"/>
    <w:rsid w:val="0072614A"/>
    <w:rsid w:val="00726F9D"/>
    <w:rsid w:val="00732CC6"/>
    <w:rsid w:val="00732F26"/>
    <w:rsid w:val="00733119"/>
    <w:rsid w:val="007334D8"/>
    <w:rsid w:val="007335FF"/>
    <w:rsid w:val="00733743"/>
    <w:rsid w:val="00733A2E"/>
    <w:rsid w:val="00734BD1"/>
    <w:rsid w:val="0073536F"/>
    <w:rsid w:val="00735C59"/>
    <w:rsid w:val="00735D3B"/>
    <w:rsid w:val="00736458"/>
    <w:rsid w:val="007368B6"/>
    <w:rsid w:val="00736B1C"/>
    <w:rsid w:val="00737142"/>
    <w:rsid w:val="007371ED"/>
    <w:rsid w:val="00740688"/>
    <w:rsid w:val="00740BDD"/>
    <w:rsid w:val="00740C3E"/>
    <w:rsid w:val="00740F33"/>
    <w:rsid w:val="007419E4"/>
    <w:rsid w:val="00742567"/>
    <w:rsid w:val="007425C0"/>
    <w:rsid w:val="007428EA"/>
    <w:rsid w:val="00742AA6"/>
    <w:rsid w:val="007433E9"/>
    <w:rsid w:val="0074448C"/>
    <w:rsid w:val="0074494A"/>
    <w:rsid w:val="00744BD4"/>
    <w:rsid w:val="00745054"/>
    <w:rsid w:val="00746661"/>
    <w:rsid w:val="007476E9"/>
    <w:rsid w:val="007478DC"/>
    <w:rsid w:val="00747D42"/>
    <w:rsid w:val="007511EA"/>
    <w:rsid w:val="00751916"/>
    <w:rsid w:val="007527E5"/>
    <w:rsid w:val="00752A89"/>
    <w:rsid w:val="00753211"/>
    <w:rsid w:val="00753783"/>
    <w:rsid w:val="00753FAA"/>
    <w:rsid w:val="00754D2D"/>
    <w:rsid w:val="007555A5"/>
    <w:rsid w:val="00755720"/>
    <w:rsid w:val="00757608"/>
    <w:rsid w:val="00757940"/>
    <w:rsid w:val="0076074B"/>
    <w:rsid w:val="0076094F"/>
    <w:rsid w:val="00760EC3"/>
    <w:rsid w:val="00761913"/>
    <w:rsid w:val="0076346D"/>
    <w:rsid w:val="00763586"/>
    <w:rsid w:val="0076395A"/>
    <w:rsid w:val="00763972"/>
    <w:rsid w:val="00763E16"/>
    <w:rsid w:val="00763F3D"/>
    <w:rsid w:val="00764066"/>
    <w:rsid w:val="00764FA9"/>
    <w:rsid w:val="007651F3"/>
    <w:rsid w:val="00765BC4"/>
    <w:rsid w:val="00765C53"/>
    <w:rsid w:val="0076627E"/>
    <w:rsid w:val="00766656"/>
    <w:rsid w:val="00766E23"/>
    <w:rsid w:val="00766EAC"/>
    <w:rsid w:val="0076759B"/>
    <w:rsid w:val="00767E52"/>
    <w:rsid w:val="00770186"/>
    <w:rsid w:val="00770895"/>
    <w:rsid w:val="00770DED"/>
    <w:rsid w:val="00773127"/>
    <w:rsid w:val="007737DC"/>
    <w:rsid w:val="00774A84"/>
    <w:rsid w:val="007761AB"/>
    <w:rsid w:val="007762EE"/>
    <w:rsid w:val="00776724"/>
    <w:rsid w:val="00776C9C"/>
    <w:rsid w:val="00777910"/>
    <w:rsid w:val="0078069E"/>
    <w:rsid w:val="00780A87"/>
    <w:rsid w:val="00781DB6"/>
    <w:rsid w:val="00781E2F"/>
    <w:rsid w:val="00782B24"/>
    <w:rsid w:val="0078419C"/>
    <w:rsid w:val="00784ABF"/>
    <w:rsid w:val="00785185"/>
    <w:rsid w:val="00785239"/>
    <w:rsid w:val="007867A7"/>
    <w:rsid w:val="0078690A"/>
    <w:rsid w:val="00786AA9"/>
    <w:rsid w:val="00787213"/>
    <w:rsid w:val="007876F3"/>
    <w:rsid w:val="0078781C"/>
    <w:rsid w:val="00787965"/>
    <w:rsid w:val="007879A7"/>
    <w:rsid w:val="00787E10"/>
    <w:rsid w:val="0079066D"/>
    <w:rsid w:val="0079099A"/>
    <w:rsid w:val="00790B55"/>
    <w:rsid w:val="00791201"/>
    <w:rsid w:val="00792564"/>
    <w:rsid w:val="007925D7"/>
    <w:rsid w:val="0079266F"/>
    <w:rsid w:val="00792B7B"/>
    <w:rsid w:val="00793090"/>
    <w:rsid w:val="007933D2"/>
    <w:rsid w:val="00793FBC"/>
    <w:rsid w:val="00794213"/>
    <w:rsid w:val="007947E4"/>
    <w:rsid w:val="007949B0"/>
    <w:rsid w:val="00795164"/>
    <w:rsid w:val="007966EB"/>
    <w:rsid w:val="007970C6"/>
    <w:rsid w:val="00797B3F"/>
    <w:rsid w:val="00797D6D"/>
    <w:rsid w:val="00797F97"/>
    <w:rsid w:val="007A0B41"/>
    <w:rsid w:val="007A0E45"/>
    <w:rsid w:val="007A1158"/>
    <w:rsid w:val="007A1966"/>
    <w:rsid w:val="007A1CDB"/>
    <w:rsid w:val="007A1DDB"/>
    <w:rsid w:val="007A2E7B"/>
    <w:rsid w:val="007A4AE5"/>
    <w:rsid w:val="007A4EE6"/>
    <w:rsid w:val="007A54BB"/>
    <w:rsid w:val="007A54C9"/>
    <w:rsid w:val="007A5520"/>
    <w:rsid w:val="007A5701"/>
    <w:rsid w:val="007A5B20"/>
    <w:rsid w:val="007A6560"/>
    <w:rsid w:val="007A692A"/>
    <w:rsid w:val="007A6CE9"/>
    <w:rsid w:val="007A764A"/>
    <w:rsid w:val="007A76F5"/>
    <w:rsid w:val="007A77FD"/>
    <w:rsid w:val="007A7912"/>
    <w:rsid w:val="007B0208"/>
    <w:rsid w:val="007B05E3"/>
    <w:rsid w:val="007B06EC"/>
    <w:rsid w:val="007B1020"/>
    <w:rsid w:val="007B122D"/>
    <w:rsid w:val="007B137A"/>
    <w:rsid w:val="007B138F"/>
    <w:rsid w:val="007B15D8"/>
    <w:rsid w:val="007B1630"/>
    <w:rsid w:val="007B178D"/>
    <w:rsid w:val="007B1943"/>
    <w:rsid w:val="007B313B"/>
    <w:rsid w:val="007B3E3E"/>
    <w:rsid w:val="007B49D5"/>
    <w:rsid w:val="007B5E03"/>
    <w:rsid w:val="007B5E34"/>
    <w:rsid w:val="007B5F87"/>
    <w:rsid w:val="007B6895"/>
    <w:rsid w:val="007B6B05"/>
    <w:rsid w:val="007B7055"/>
    <w:rsid w:val="007B7F3B"/>
    <w:rsid w:val="007C0629"/>
    <w:rsid w:val="007C15E6"/>
    <w:rsid w:val="007C253B"/>
    <w:rsid w:val="007C2E5E"/>
    <w:rsid w:val="007C2E68"/>
    <w:rsid w:val="007C2F23"/>
    <w:rsid w:val="007C483D"/>
    <w:rsid w:val="007C551B"/>
    <w:rsid w:val="007C55A2"/>
    <w:rsid w:val="007C6A82"/>
    <w:rsid w:val="007C73AB"/>
    <w:rsid w:val="007D0308"/>
    <w:rsid w:val="007D2227"/>
    <w:rsid w:val="007D23A6"/>
    <w:rsid w:val="007D24AD"/>
    <w:rsid w:val="007D2966"/>
    <w:rsid w:val="007D343C"/>
    <w:rsid w:val="007D3A1B"/>
    <w:rsid w:val="007D4871"/>
    <w:rsid w:val="007D5352"/>
    <w:rsid w:val="007D5864"/>
    <w:rsid w:val="007D5EE0"/>
    <w:rsid w:val="007D5F82"/>
    <w:rsid w:val="007D6045"/>
    <w:rsid w:val="007D6336"/>
    <w:rsid w:val="007D6A92"/>
    <w:rsid w:val="007D75BF"/>
    <w:rsid w:val="007E1EB8"/>
    <w:rsid w:val="007E1ED3"/>
    <w:rsid w:val="007E20CC"/>
    <w:rsid w:val="007E24F7"/>
    <w:rsid w:val="007E2537"/>
    <w:rsid w:val="007E2987"/>
    <w:rsid w:val="007E2BCB"/>
    <w:rsid w:val="007E3286"/>
    <w:rsid w:val="007E3C11"/>
    <w:rsid w:val="007E3D75"/>
    <w:rsid w:val="007E458B"/>
    <w:rsid w:val="007E4AD8"/>
    <w:rsid w:val="007E5510"/>
    <w:rsid w:val="007E5961"/>
    <w:rsid w:val="007E5D67"/>
    <w:rsid w:val="007E5FF3"/>
    <w:rsid w:val="007E66D7"/>
    <w:rsid w:val="007E6A2A"/>
    <w:rsid w:val="007E786E"/>
    <w:rsid w:val="007E7E2E"/>
    <w:rsid w:val="007E7E9E"/>
    <w:rsid w:val="007F08BA"/>
    <w:rsid w:val="007F0C0D"/>
    <w:rsid w:val="007F0C9F"/>
    <w:rsid w:val="007F1380"/>
    <w:rsid w:val="007F1410"/>
    <w:rsid w:val="007F19F5"/>
    <w:rsid w:val="007F1B30"/>
    <w:rsid w:val="007F1CA6"/>
    <w:rsid w:val="007F1F53"/>
    <w:rsid w:val="007F2A3E"/>
    <w:rsid w:val="007F37E2"/>
    <w:rsid w:val="007F4AFB"/>
    <w:rsid w:val="007F4E84"/>
    <w:rsid w:val="007F4E86"/>
    <w:rsid w:val="007F50C7"/>
    <w:rsid w:val="007F5388"/>
    <w:rsid w:val="007F587A"/>
    <w:rsid w:val="007F720E"/>
    <w:rsid w:val="007F736E"/>
    <w:rsid w:val="007F7CDB"/>
    <w:rsid w:val="00800576"/>
    <w:rsid w:val="00800ED8"/>
    <w:rsid w:val="00801EAE"/>
    <w:rsid w:val="00802520"/>
    <w:rsid w:val="00802FB2"/>
    <w:rsid w:val="00803663"/>
    <w:rsid w:val="00803681"/>
    <w:rsid w:val="00803FB1"/>
    <w:rsid w:val="008044C6"/>
    <w:rsid w:val="008048CA"/>
    <w:rsid w:val="008052BA"/>
    <w:rsid w:val="00805764"/>
    <w:rsid w:val="00805DD6"/>
    <w:rsid w:val="008060E8"/>
    <w:rsid w:val="0080668E"/>
    <w:rsid w:val="00806A8F"/>
    <w:rsid w:val="0080708B"/>
    <w:rsid w:val="00807281"/>
    <w:rsid w:val="0081054F"/>
    <w:rsid w:val="00811126"/>
    <w:rsid w:val="008121DA"/>
    <w:rsid w:val="0081244E"/>
    <w:rsid w:val="00812D50"/>
    <w:rsid w:val="008136FF"/>
    <w:rsid w:val="008138C0"/>
    <w:rsid w:val="0081393B"/>
    <w:rsid w:val="00814259"/>
    <w:rsid w:val="00814DC3"/>
    <w:rsid w:val="00814F95"/>
    <w:rsid w:val="00815239"/>
    <w:rsid w:val="008152DB"/>
    <w:rsid w:val="008158F1"/>
    <w:rsid w:val="00815E57"/>
    <w:rsid w:val="00815F1B"/>
    <w:rsid w:val="008167CD"/>
    <w:rsid w:val="0081696A"/>
    <w:rsid w:val="008173AC"/>
    <w:rsid w:val="0081ED6B"/>
    <w:rsid w:val="00820199"/>
    <w:rsid w:val="00820234"/>
    <w:rsid w:val="00820A65"/>
    <w:rsid w:val="00820C40"/>
    <w:rsid w:val="00821337"/>
    <w:rsid w:val="00821728"/>
    <w:rsid w:val="00821897"/>
    <w:rsid w:val="00821E95"/>
    <w:rsid w:val="00821FC6"/>
    <w:rsid w:val="008222F4"/>
    <w:rsid w:val="00822C95"/>
    <w:rsid w:val="00822E5A"/>
    <w:rsid w:val="0082356F"/>
    <w:rsid w:val="008238A1"/>
    <w:rsid w:val="00823B26"/>
    <w:rsid w:val="00824034"/>
    <w:rsid w:val="00824657"/>
    <w:rsid w:val="00825BFA"/>
    <w:rsid w:val="00825CA2"/>
    <w:rsid w:val="0082666D"/>
    <w:rsid w:val="00826AA1"/>
    <w:rsid w:val="008307C9"/>
    <w:rsid w:val="00830863"/>
    <w:rsid w:val="00830AEE"/>
    <w:rsid w:val="008316FF"/>
    <w:rsid w:val="00831B62"/>
    <w:rsid w:val="00832093"/>
    <w:rsid w:val="00832882"/>
    <w:rsid w:val="00832CB7"/>
    <w:rsid w:val="008331D1"/>
    <w:rsid w:val="008347FC"/>
    <w:rsid w:val="0083553C"/>
    <w:rsid w:val="00836126"/>
    <w:rsid w:val="00837799"/>
    <w:rsid w:val="0084007C"/>
    <w:rsid w:val="00840571"/>
    <w:rsid w:val="00841232"/>
    <w:rsid w:val="00841958"/>
    <w:rsid w:val="00842C5E"/>
    <w:rsid w:val="00843A3A"/>
    <w:rsid w:val="008446EE"/>
    <w:rsid w:val="008449FA"/>
    <w:rsid w:val="00845369"/>
    <w:rsid w:val="008455FE"/>
    <w:rsid w:val="00845F6F"/>
    <w:rsid w:val="008463AE"/>
    <w:rsid w:val="00846887"/>
    <w:rsid w:val="00847988"/>
    <w:rsid w:val="00850E62"/>
    <w:rsid w:val="00851142"/>
    <w:rsid w:val="00851E6D"/>
    <w:rsid w:val="00852139"/>
    <w:rsid w:val="008523C8"/>
    <w:rsid w:val="008523D2"/>
    <w:rsid w:val="00852637"/>
    <w:rsid w:val="00853FDE"/>
    <w:rsid w:val="008569B2"/>
    <w:rsid w:val="00856A72"/>
    <w:rsid w:val="00856EFA"/>
    <w:rsid w:val="00860253"/>
    <w:rsid w:val="0086075C"/>
    <w:rsid w:val="00861131"/>
    <w:rsid w:val="008617F3"/>
    <w:rsid w:val="0086207E"/>
    <w:rsid w:val="00862A3B"/>
    <w:rsid w:val="00862F81"/>
    <w:rsid w:val="00864B4C"/>
    <w:rsid w:val="0086544E"/>
    <w:rsid w:val="00865E2B"/>
    <w:rsid w:val="008663C3"/>
    <w:rsid w:val="00866FC0"/>
    <w:rsid w:val="00867108"/>
    <w:rsid w:val="008673EF"/>
    <w:rsid w:val="008705F0"/>
    <w:rsid w:val="00870B46"/>
    <w:rsid w:val="00871B57"/>
    <w:rsid w:val="00871CB2"/>
    <w:rsid w:val="00872C78"/>
    <w:rsid w:val="00873032"/>
    <w:rsid w:val="00874C49"/>
    <w:rsid w:val="00875140"/>
    <w:rsid w:val="00875763"/>
    <w:rsid w:val="008759B2"/>
    <w:rsid w:val="00875F0A"/>
    <w:rsid w:val="00876434"/>
    <w:rsid w:val="00876642"/>
    <w:rsid w:val="00876A47"/>
    <w:rsid w:val="008773A2"/>
    <w:rsid w:val="008801FE"/>
    <w:rsid w:val="0088077B"/>
    <w:rsid w:val="00880AD9"/>
    <w:rsid w:val="00882394"/>
    <w:rsid w:val="00882AA2"/>
    <w:rsid w:val="0088361D"/>
    <w:rsid w:val="00883ACE"/>
    <w:rsid w:val="008843FE"/>
    <w:rsid w:val="00884409"/>
    <w:rsid w:val="008844F4"/>
    <w:rsid w:val="00886E5B"/>
    <w:rsid w:val="008879BA"/>
    <w:rsid w:val="00891A8A"/>
    <w:rsid w:val="008927F8"/>
    <w:rsid w:val="0089282B"/>
    <w:rsid w:val="008929B0"/>
    <w:rsid w:val="00892D71"/>
    <w:rsid w:val="00893129"/>
    <w:rsid w:val="00895472"/>
    <w:rsid w:val="008957B0"/>
    <w:rsid w:val="00895C4B"/>
    <w:rsid w:val="00895DE3"/>
    <w:rsid w:val="00896C85"/>
    <w:rsid w:val="00897004"/>
    <w:rsid w:val="008972C8"/>
    <w:rsid w:val="008973BE"/>
    <w:rsid w:val="00897D0E"/>
    <w:rsid w:val="008A0536"/>
    <w:rsid w:val="008A0939"/>
    <w:rsid w:val="008A15CD"/>
    <w:rsid w:val="008A16F9"/>
    <w:rsid w:val="008A261F"/>
    <w:rsid w:val="008A2838"/>
    <w:rsid w:val="008A3824"/>
    <w:rsid w:val="008A3857"/>
    <w:rsid w:val="008A3F93"/>
    <w:rsid w:val="008A4847"/>
    <w:rsid w:val="008A64F7"/>
    <w:rsid w:val="008A6554"/>
    <w:rsid w:val="008A6A2A"/>
    <w:rsid w:val="008B0767"/>
    <w:rsid w:val="008B0850"/>
    <w:rsid w:val="008B108B"/>
    <w:rsid w:val="008B248E"/>
    <w:rsid w:val="008B2B16"/>
    <w:rsid w:val="008B2BBB"/>
    <w:rsid w:val="008B2FAF"/>
    <w:rsid w:val="008B38FC"/>
    <w:rsid w:val="008B3A91"/>
    <w:rsid w:val="008B3BB7"/>
    <w:rsid w:val="008B3ECA"/>
    <w:rsid w:val="008B4044"/>
    <w:rsid w:val="008B48E2"/>
    <w:rsid w:val="008B583F"/>
    <w:rsid w:val="008B5A3B"/>
    <w:rsid w:val="008B5A57"/>
    <w:rsid w:val="008B64C4"/>
    <w:rsid w:val="008B693A"/>
    <w:rsid w:val="008B6E59"/>
    <w:rsid w:val="008B75F1"/>
    <w:rsid w:val="008C05D0"/>
    <w:rsid w:val="008C076C"/>
    <w:rsid w:val="008C24EB"/>
    <w:rsid w:val="008C267C"/>
    <w:rsid w:val="008C3FAD"/>
    <w:rsid w:val="008C479A"/>
    <w:rsid w:val="008C4FE7"/>
    <w:rsid w:val="008C517A"/>
    <w:rsid w:val="008C5BFB"/>
    <w:rsid w:val="008C63F4"/>
    <w:rsid w:val="008C773C"/>
    <w:rsid w:val="008C77BA"/>
    <w:rsid w:val="008C7D1B"/>
    <w:rsid w:val="008D006F"/>
    <w:rsid w:val="008D011B"/>
    <w:rsid w:val="008D09A3"/>
    <w:rsid w:val="008D100E"/>
    <w:rsid w:val="008D14A3"/>
    <w:rsid w:val="008D24EF"/>
    <w:rsid w:val="008D266D"/>
    <w:rsid w:val="008D2698"/>
    <w:rsid w:val="008D2B0D"/>
    <w:rsid w:val="008D33BE"/>
    <w:rsid w:val="008D37B3"/>
    <w:rsid w:val="008D42FD"/>
    <w:rsid w:val="008D5A00"/>
    <w:rsid w:val="008D605C"/>
    <w:rsid w:val="008D63B2"/>
    <w:rsid w:val="008D6A37"/>
    <w:rsid w:val="008D717E"/>
    <w:rsid w:val="008D7367"/>
    <w:rsid w:val="008D7436"/>
    <w:rsid w:val="008D7ED2"/>
    <w:rsid w:val="008E0509"/>
    <w:rsid w:val="008E11CB"/>
    <w:rsid w:val="008E17C3"/>
    <w:rsid w:val="008E29A3"/>
    <w:rsid w:val="008E2E55"/>
    <w:rsid w:val="008E3718"/>
    <w:rsid w:val="008E374C"/>
    <w:rsid w:val="008E3F14"/>
    <w:rsid w:val="008E4499"/>
    <w:rsid w:val="008E61EB"/>
    <w:rsid w:val="008E7A80"/>
    <w:rsid w:val="008F084B"/>
    <w:rsid w:val="008F0E05"/>
    <w:rsid w:val="008F1106"/>
    <w:rsid w:val="008F120A"/>
    <w:rsid w:val="008F135D"/>
    <w:rsid w:val="008F18C4"/>
    <w:rsid w:val="008F1C45"/>
    <w:rsid w:val="008F1C5F"/>
    <w:rsid w:val="008F3DC4"/>
    <w:rsid w:val="008F4B43"/>
    <w:rsid w:val="008F54DB"/>
    <w:rsid w:val="008F55FE"/>
    <w:rsid w:val="008F61A0"/>
    <w:rsid w:val="008F6314"/>
    <w:rsid w:val="008F651D"/>
    <w:rsid w:val="008F67DC"/>
    <w:rsid w:val="008F6E43"/>
    <w:rsid w:val="008F74B1"/>
    <w:rsid w:val="009010A1"/>
    <w:rsid w:val="00901447"/>
    <w:rsid w:val="00901FF0"/>
    <w:rsid w:val="0090249C"/>
    <w:rsid w:val="0090329C"/>
    <w:rsid w:val="0090343E"/>
    <w:rsid w:val="009035A1"/>
    <w:rsid w:val="00904689"/>
    <w:rsid w:val="00904C99"/>
    <w:rsid w:val="00904D48"/>
    <w:rsid w:val="00905031"/>
    <w:rsid w:val="00906AA5"/>
    <w:rsid w:val="00907122"/>
    <w:rsid w:val="00907940"/>
    <w:rsid w:val="00907F1A"/>
    <w:rsid w:val="00911061"/>
    <w:rsid w:val="009110EE"/>
    <w:rsid w:val="009111AB"/>
    <w:rsid w:val="00911575"/>
    <w:rsid w:val="009133E9"/>
    <w:rsid w:val="00913A5D"/>
    <w:rsid w:val="00914A7E"/>
    <w:rsid w:val="00914D03"/>
    <w:rsid w:val="00916C54"/>
    <w:rsid w:val="009174F5"/>
    <w:rsid w:val="009175DD"/>
    <w:rsid w:val="00917BB6"/>
    <w:rsid w:val="0092037A"/>
    <w:rsid w:val="0092058A"/>
    <w:rsid w:val="00921C92"/>
    <w:rsid w:val="00922AA9"/>
    <w:rsid w:val="00923604"/>
    <w:rsid w:val="00923C9B"/>
    <w:rsid w:val="009242EB"/>
    <w:rsid w:val="009245B0"/>
    <w:rsid w:val="009248ED"/>
    <w:rsid w:val="00924A24"/>
    <w:rsid w:val="0092602C"/>
    <w:rsid w:val="00926372"/>
    <w:rsid w:val="00927180"/>
    <w:rsid w:val="009274C9"/>
    <w:rsid w:val="00927BAC"/>
    <w:rsid w:val="009302EB"/>
    <w:rsid w:val="0093031B"/>
    <w:rsid w:val="00930B42"/>
    <w:rsid w:val="00930CA7"/>
    <w:rsid w:val="00930D46"/>
    <w:rsid w:val="009312C3"/>
    <w:rsid w:val="00932ECE"/>
    <w:rsid w:val="00933B30"/>
    <w:rsid w:val="00934234"/>
    <w:rsid w:val="009347D9"/>
    <w:rsid w:val="00934C4F"/>
    <w:rsid w:val="00934DF6"/>
    <w:rsid w:val="00935013"/>
    <w:rsid w:val="009350CA"/>
    <w:rsid w:val="00935971"/>
    <w:rsid w:val="00935DCE"/>
    <w:rsid w:val="00936339"/>
    <w:rsid w:val="009368D0"/>
    <w:rsid w:val="00936CA5"/>
    <w:rsid w:val="00937187"/>
    <w:rsid w:val="009371D2"/>
    <w:rsid w:val="009401F8"/>
    <w:rsid w:val="00940D31"/>
    <w:rsid w:val="009410EA"/>
    <w:rsid w:val="0094117A"/>
    <w:rsid w:val="0094132D"/>
    <w:rsid w:val="00941AD1"/>
    <w:rsid w:val="00941AE9"/>
    <w:rsid w:val="0094213C"/>
    <w:rsid w:val="00942345"/>
    <w:rsid w:val="009435F9"/>
    <w:rsid w:val="009443D9"/>
    <w:rsid w:val="009449E4"/>
    <w:rsid w:val="00944AB8"/>
    <w:rsid w:val="0094662A"/>
    <w:rsid w:val="00946AE8"/>
    <w:rsid w:val="00946B50"/>
    <w:rsid w:val="009514DD"/>
    <w:rsid w:val="00951C7E"/>
    <w:rsid w:val="00951CBC"/>
    <w:rsid w:val="00952044"/>
    <w:rsid w:val="00952362"/>
    <w:rsid w:val="00952721"/>
    <w:rsid w:val="009553A6"/>
    <w:rsid w:val="009565E1"/>
    <w:rsid w:val="0095767A"/>
    <w:rsid w:val="009602D4"/>
    <w:rsid w:val="00960F9C"/>
    <w:rsid w:val="009617DA"/>
    <w:rsid w:val="00961AB6"/>
    <w:rsid w:val="00961BC2"/>
    <w:rsid w:val="00962DBA"/>
    <w:rsid w:val="00962ECA"/>
    <w:rsid w:val="0096361A"/>
    <w:rsid w:val="009640C9"/>
    <w:rsid w:val="0096471D"/>
    <w:rsid w:val="00964B9B"/>
    <w:rsid w:val="00964BA5"/>
    <w:rsid w:val="00964BC7"/>
    <w:rsid w:val="00964C95"/>
    <w:rsid w:val="009653E6"/>
    <w:rsid w:val="00965A21"/>
    <w:rsid w:val="0096640D"/>
    <w:rsid w:val="00966972"/>
    <w:rsid w:val="00966F4F"/>
    <w:rsid w:val="00967B30"/>
    <w:rsid w:val="00967FC1"/>
    <w:rsid w:val="00972B07"/>
    <w:rsid w:val="00972F50"/>
    <w:rsid w:val="009730B1"/>
    <w:rsid w:val="00974186"/>
    <w:rsid w:val="009741FE"/>
    <w:rsid w:val="00975339"/>
    <w:rsid w:val="0097548A"/>
    <w:rsid w:val="009755F2"/>
    <w:rsid w:val="00975D1B"/>
    <w:rsid w:val="009760E5"/>
    <w:rsid w:val="0097691F"/>
    <w:rsid w:val="00976DCD"/>
    <w:rsid w:val="00976F14"/>
    <w:rsid w:val="00977017"/>
    <w:rsid w:val="00977877"/>
    <w:rsid w:val="00977879"/>
    <w:rsid w:val="00977DAF"/>
    <w:rsid w:val="00977FD1"/>
    <w:rsid w:val="00981B44"/>
    <w:rsid w:val="00982560"/>
    <w:rsid w:val="00982B83"/>
    <w:rsid w:val="00982B8F"/>
    <w:rsid w:val="00982C36"/>
    <w:rsid w:val="009831A0"/>
    <w:rsid w:val="00983A6F"/>
    <w:rsid w:val="00983BAC"/>
    <w:rsid w:val="00984162"/>
    <w:rsid w:val="0098446B"/>
    <w:rsid w:val="009853F7"/>
    <w:rsid w:val="00985E9E"/>
    <w:rsid w:val="00985EF1"/>
    <w:rsid w:val="00986C2E"/>
    <w:rsid w:val="00987D63"/>
    <w:rsid w:val="00990503"/>
    <w:rsid w:val="009908B2"/>
    <w:rsid w:val="0099110C"/>
    <w:rsid w:val="0099133F"/>
    <w:rsid w:val="009942C2"/>
    <w:rsid w:val="009943F2"/>
    <w:rsid w:val="009949F1"/>
    <w:rsid w:val="009960B1"/>
    <w:rsid w:val="009965B2"/>
    <w:rsid w:val="00996786"/>
    <w:rsid w:val="00996B27"/>
    <w:rsid w:val="00996B59"/>
    <w:rsid w:val="00996D4F"/>
    <w:rsid w:val="0099749D"/>
    <w:rsid w:val="00997AB2"/>
    <w:rsid w:val="00997B5C"/>
    <w:rsid w:val="00997C52"/>
    <w:rsid w:val="00997CEE"/>
    <w:rsid w:val="00997F85"/>
    <w:rsid w:val="009A0539"/>
    <w:rsid w:val="009A0B9B"/>
    <w:rsid w:val="009A1C9C"/>
    <w:rsid w:val="009A21A4"/>
    <w:rsid w:val="009A22F7"/>
    <w:rsid w:val="009A2A74"/>
    <w:rsid w:val="009A2B77"/>
    <w:rsid w:val="009A346E"/>
    <w:rsid w:val="009A3D40"/>
    <w:rsid w:val="009A4FF8"/>
    <w:rsid w:val="009A5F4B"/>
    <w:rsid w:val="009A60EC"/>
    <w:rsid w:val="009A636D"/>
    <w:rsid w:val="009B002C"/>
    <w:rsid w:val="009B04A6"/>
    <w:rsid w:val="009B0C51"/>
    <w:rsid w:val="009B159F"/>
    <w:rsid w:val="009B1B4A"/>
    <w:rsid w:val="009B1B4F"/>
    <w:rsid w:val="009B1FF4"/>
    <w:rsid w:val="009B2743"/>
    <w:rsid w:val="009B405E"/>
    <w:rsid w:val="009B4D26"/>
    <w:rsid w:val="009B51A7"/>
    <w:rsid w:val="009B612B"/>
    <w:rsid w:val="009B62AF"/>
    <w:rsid w:val="009B72DE"/>
    <w:rsid w:val="009C0DAA"/>
    <w:rsid w:val="009C1614"/>
    <w:rsid w:val="009C1877"/>
    <w:rsid w:val="009C33EC"/>
    <w:rsid w:val="009C3DA4"/>
    <w:rsid w:val="009C5463"/>
    <w:rsid w:val="009C5A65"/>
    <w:rsid w:val="009C5D1E"/>
    <w:rsid w:val="009C60BA"/>
    <w:rsid w:val="009C64BC"/>
    <w:rsid w:val="009C7B3D"/>
    <w:rsid w:val="009D0C7B"/>
    <w:rsid w:val="009D2B33"/>
    <w:rsid w:val="009D2C5F"/>
    <w:rsid w:val="009D2EAE"/>
    <w:rsid w:val="009D32D5"/>
    <w:rsid w:val="009D445D"/>
    <w:rsid w:val="009D48B9"/>
    <w:rsid w:val="009D598F"/>
    <w:rsid w:val="009E0531"/>
    <w:rsid w:val="009E0B50"/>
    <w:rsid w:val="009E0D12"/>
    <w:rsid w:val="009E1374"/>
    <w:rsid w:val="009E3018"/>
    <w:rsid w:val="009E31F0"/>
    <w:rsid w:val="009E3AA0"/>
    <w:rsid w:val="009E48AC"/>
    <w:rsid w:val="009E4A71"/>
    <w:rsid w:val="009E5600"/>
    <w:rsid w:val="009E5CFD"/>
    <w:rsid w:val="009E604C"/>
    <w:rsid w:val="009E7229"/>
    <w:rsid w:val="009E7EF9"/>
    <w:rsid w:val="009F0A26"/>
    <w:rsid w:val="009F0D44"/>
    <w:rsid w:val="009F0D90"/>
    <w:rsid w:val="009F126E"/>
    <w:rsid w:val="009F1CF7"/>
    <w:rsid w:val="009F1DD4"/>
    <w:rsid w:val="009F2051"/>
    <w:rsid w:val="009F3247"/>
    <w:rsid w:val="009F3326"/>
    <w:rsid w:val="009F3A8E"/>
    <w:rsid w:val="009F4A02"/>
    <w:rsid w:val="009F581D"/>
    <w:rsid w:val="009F6643"/>
    <w:rsid w:val="00A0029D"/>
    <w:rsid w:val="00A00A13"/>
    <w:rsid w:val="00A00B75"/>
    <w:rsid w:val="00A00E31"/>
    <w:rsid w:val="00A01221"/>
    <w:rsid w:val="00A02517"/>
    <w:rsid w:val="00A027E3"/>
    <w:rsid w:val="00A02B2D"/>
    <w:rsid w:val="00A02F68"/>
    <w:rsid w:val="00A03236"/>
    <w:rsid w:val="00A03538"/>
    <w:rsid w:val="00A04678"/>
    <w:rsid w:val="00A053B2"/>
    <w:rsid w:val="00A05CC9"/>
    <w:rsid w:val="00A063F2"/>
    <w:rsid w:val="00A06EA9"/>
    <w:rsid w:val="00A10C4B"/>
    <w:rsid w:val="00A11256"/>
    <w:rsid w:val="00A115A2"/>
    <w:rsid w:val="00A11A8D"/>
    <w:rsid w:val="00A121AC"/>
    <w:rsid w:val="00A12984"/>
    <w:rsid w:val="00A13054"/>
    <w:rsid w:val="00A139D4"/>
    <w:rsid w:val="00A13E2C"/>
    <w:rsid w:val="00A1440E"/>
    <w:rsid w:val="00A1488D"/>
    <w:rsid w:val="00A14B1C"/>
    <w:rsid w:val="00A154FB"/>
    <w:rsid w:val="00A164CD"/>
    <w:rsid w:val="00A17147"/>
    <w:rsid w:val="00A17166"/>
    <w:rsid w:val="00A1774E"/>
    <w:rsid w:val="00A179AD"/>
    <w:rsid w:val="00A2055E"/>
    <w:rsid w:val="00A20C47"/>
    <w:rsid w:val="00A21486"/>
    <w:rsid w:val="00A215E4"/>
    <w:rsid w:val="00A21D7F"/>
    <w:rsid w:val="00A21F8D"/>
    <w:rsid w:val="00A222BD"/>
    <w:rsid w:val="00A22C94"/>
    <w:rsid w:val="00A22DA6"/>
    <w:rsid w:val="00A22DD7"/>
    <w:rsid w:val="00A247C6"/>
    <w:rsid w:val="00A24AB4"/>
    <w:rsid w:val="00A250FF"/>
    <w:rsid w:val="00A2521B"/>
    <w:rsid w:val="00A25490"/>
    <w:rsid w:val="00A2573E"/>
    <w:rsid w:val="00A26785"/>
    <w:rsid w:val="00A2707B"/>
    <w:rsid w:val="00A270F0"/>
    <w:rsid w:val="00A3026F"/>
    <w:rsid w:val="00A30C04"/>
    <w:rsid w:val="00A30C10"/>
    <w:rsid w:val="00A30DB5"/>
    <w:rsid w:val="00A31ED4"/>
    <w:rsid w:val="00A322E4"/>
    <w:rsid w:val="00A32DF8"/>
    <w:rsid w:val="00A3346F"/>
    <w:rsid w:val="00A33510"/>
    <w:rsid w:val="00A3421E"/>
    <w:rsid w:val="00A343C0"/>
    <w:rsid w:val="00A35349"/>
    <w:rsid w:val="00A353BC"/>
    <w:rsid w:val="00A35B74"/>
    <w:rsid w:val="00A35C43"/>
    <w:rsid w:val="00A35E1A"/>
    <w:rsid w:val="00A36319"/>
    <w:rsid w:val="00A366F5"/>
    <w:rsid w:val="00A3683E"/>
    <w:rsid w:val="00A36DF9"/>
    <w:rsid w:val="00A3744F"/>
    <w:rsid w:val="00A3749F"/>
    <w:rsid w:val="00A374C9"/>
    <w:rsid w:val="00A37EFC"/>
    <w:rsid w:val="00A40F45"/>
    <w:rsid w:val="00A41851"/>
    <w:rsid w:val="00A42697"/>
    <w:rsid w:val="00A4322C"/>
    <w:rsid w:val="00A434C4"/>
    <w:rsid w:val="00A44249"/>
    <w:rsid w:val="00A44303"/>
    <w:rsid w:val="00A449E9"/>
    <w:rsid w:val="00A46897"/>
    <w:rsid w:val="00A469EB"/>
    <w:rsid w:val="00A4788C"/>
    <w:rsid w:val="00A478A1"/>
    <w:rsid w:val="00A50375"/>
    <w:rsid w:val="00A518D3"/>
    <w:rsid w:val="00A5396B"/>
    <w:rsid w:val="00A539B8"/>
    <w:rsid w:val="00A54DCC"/>
    <w:rsid w:val="00A54E9C"/>
    <w:rsid w:val="00A551CF"/>
    <w:rsid w:val="00A55EA8"/>
    <w:rsid w:val="00A55EB4"/>
    <w:rsid w:val="00A5647C"/>
    <w:rsid w:val="00A5686A"/>
    <w:rsid w:val="00A56A01"/>
    <w:rsid w:val="00A56C9B"/>
    <w:rsid w:val="00A5707F"/>
    <w:rsid w:val="00A57229"/>
    <w:rsid w:val="00A57B12"/>
    <w:rsid w:val="00A57F3F"/>
    <w:rsid w:val="00A600A4"/>
    <w:rsid w:val="00A61562"/>
    <w:rsid w:val="00A61C39"/>
    <w:rsid w:val="00A61DA0"/>
    <w:rsid w:val="00A61FD2"/>
    <w:rsid w:val="00A62925"/>
    <w:rsid w:val="00A62D23"/>
    <w:rsid w:val="00A63C40"/>
    <w:rsid w:val="00A64091"/>
    <w:rsid w:val="00A64335"/>
    <w:rsid w:val="00A64D97"/>
    <w:rsid w:val="00A65439"/>
    <w:rsid w:val="00A661F1"/>
    <w:rsid w:val="00A66D82"/>
    <w:rsid w:val="00A67271"/>
    <w:rsid w:val="00A6741E"/>
    <w:rsid w:val="00A67935"/>
    <w:rsid w:val="00A67B86"/>
    <w:rsid w:val="00A70491"/>
    <w:rsid w:val="00A706D8"/>
    <w:rsid w:val="00A70B5F"/>
    <w:rsid w:val="00A70D69"/>
    <w:rsid w:val="00A70DD5"/>
    <w:rsid w:val="00A71488"/>
    <w:rsid w:val="00A72332"/>
    <w:rsid w:val="00A7261D"/>
    <w:rsid w:val="00A735F5"/>
    <w:rsid w:val="00A73998"/>
    <w:rsid w:val="00A739D7"/>
    <w:rsid w:val="00A741FA"/>
    <w:rsid w:val="00A74437"/>
    <w:rsid w:val="00A747C2"/>
    <w:rsid w:val="00A74B35"/>
    <w:rsid w:val="00A74B37"/>
    <w:rsid w:val="00A75288"/>
    <w:rsid w:val="00A777A2"/>
    <w:rsid w:val="00A778DE"/>
    <w:rsid w:val="00A805E6"/>
    <w:rsid w:val="00A80606"/>
    <w:rsid w:val="00A80AA4"/>
    <w:rsid w:val="00A816C4"/>
    <w:rsid w:val="00A8217A"/>
    <w:rsid w:val="00A83727"/>
    <w:rsid w:val="00A843CB"/>
    <w:rsid w:val="00A84A13"/>
    <w:rsid w:val="00A84A5C"/>
    <w:rsid w:val="00A85329"/>
    <w:rsid w:val="00A8545C"/>
    <w:rsid w:val="00A859D0"/>
    <w:rsid w:val="00A86842"/>
    <w:rsid w:val="00A90512"/>
    <w:rsid w:val="00A90C1D"/>
    <w:rsid w:val="00A91DC9"/>
    <w:rsid w:val="00A92B15"/>
    <w:rsid w:val="00A935DE"/>
    <w:rsid w:val="00A935F5"/>
    <w:rsid w:val="00A93744"/>
    <w:rsid w:val="00A93F98"/>
    <w:rsid w:val="00A94371"/>
    <w:rsid w:val="00A94668"/>
    <w:rsid w:val="00A94996"/>
    <w:rsid w:val="00A94B33"/>
    <w:rsid w:val="00A9509A"/>
    <w:rsid w:val="00A953CA"/>
    <w:rsid w:val="00A954B9"/>
    <w:rsid w:val="00A95632"/>
    <w:rsid w:val="00A95795"/>
    <w:rsid w:val="00A9588D"/>
    <w:rsid w:val="00A96177"/>
    <w:rsid w:val="00A9760D"/>
    <w:rsid w:val="00AA03C4"/>
    <w:rsid w:val="00AA0BEC"/>
    <w:rsid w:val="00AA1384"/>
    <w:rsid w:val="00AA1DF9"/>
    <w:rsid w:val="00AA2076"/>
    <w:rsid w:val="00AA2140"/>
    <w:rsid w:val="00AA3377"/>
    <w:rsid w:val="00AA3A64"/>
    <w:rsid w:val="00AA448C"/>
    <w:rsid w:val="00AA4C3D"/>
    <w:rsid w:val="00AA5B74"/>
    <w:rsid w:val="00AA5C9E"/>
    <w:rsid w:val="00AA5D51"/>
    <w:rsid w:val="00AA5F86"/>
    <w:rsid w:val="00AA628A"/>
    <w:rsid w:val="00AA7128"/>
    <w:rsid w:val="00AA7B84"/>
    <w:rsid w:val="00AB0375"/>
    <w:rsid w:val="00AB073A"/>
    <w:rsid w:val="00AB11C4"/>
    <w:rsid w:val="00AB1280"/>
    <w:rsid w:val="00AB2017"/>
    <w:rsid w:val="00AB26DF"/>
    <w:rsid w:val="00AB3275"/>
    <w:rsid w:val="00AB3CA4"/>
    <w:rsid w:val="00AB4F4E"/>
    <w:rsid w:val="00AB572E"/>
    <w:rsid w:val="00AB5D77"/>
    <w:rsid w:val="00AB6BF1"/>
    <w:rsid w:val="00AB78BA"/>
    <w:rsid w:val="00AB7FC2"/>
    <w:rsid w:val="00AC0B77"/>
    <w:rsid w:val="00AC19AE"/>
    <w:rsid w:val="00AC24A0"/>
    <w:rsid w:val="00AC2828"/>
    <w:rsid w:val="00AC2B4D"/>
    <w:rsid w:val="00AC2C0B"/>
    <w:rsid w:val="00AC352C"/>
    <w:rsid w:val="00AC3850"/>
    <w:rsid w:val="00AC43B3"/>
    <w:rsid w:val="00AC498E"/>
    <w:rsid w:val="00AC4A7D"/>
    <w:rsid w:val="00AC52A3"/>
    <w:rsid w:val="00AC56C2"/>
    <w:rsid w:val="00AC5F06"/>
    <w:rsid w:val="00AC6318"/>
    <w:rsid w:val="00AC73E9"/>
    <w:rsid w:val="00AC7C66"/>
    <w:rsid w:val="00AD09B8"/>
    <w:rsid w:val="00AD1030"/>
    <w:rsid w:val="00AD10D9"/>
    <w:rsid w:val="00AD3381"/>
    <w:rsid w:val="00AD3B70"/>
    <w:rsid w:val="00AD3BE4"/>
    <w:rsid w:val="00AD3F74"/>
    <w:rsid w:val="00AD3FE6"/>
    <w:rsid w:val="00AD4CD7"/>
    <w:rsid w:val="00AD5137"/>
    <w:rsid w:val="00AD51FF"/>
    <w:rsid w:val="00AD5227"/>
    <w:rsid w:val="00AD5353"/>
    <w:rsid w:val="00AD5C15"/>
    <w:rsid w:val="00AD664E"/>
    <w:rsid w:val="00AD6B1D"/>
    <w:rsid w:val="00AD72AB"/>
    <w:rsid w:val="00AE035E"/>
    <w:rsid w:val="00AE0F88"/>
    <w:rsid w:val="00AE13E3"/>
    <w:rsid w:val="00AE14CD"/>
    <w:rsid w:val="00AE1DCA"/>
    <w:rsid w:val="00AE1E37"/>
    <w:rsid w:val="00AE2664"/>
    <w:rsid w:val="00AE32C9"/>
    <w:rsid w:val="00AE33EF"/>
    <w:rsid w:val="00AE47FD"/>
    <w:rsid w:val="00AE4BD3"/>
    <w:rsid w:val="00AE4C09"/>
    <w:rsid w:val="00AE4EE8"/>
    <w:rsid w:val="00AE5EE2"/>
    <w:rsid w:val="00AE7185"/>
    <w:rsid w:val="00AE722A"/>
    <w:rsid w:val="00AE751B"/>
    <w:rsid w:val="00AE7B28"/>
    <w:rsid w:val="00AF03E4"/>
    <w:rsid w:val="00AF0E6B"/>
    <w:rsid w:val="00AF1EE5"/>
    <w:rsid w:val="00AF26F5"/>
    <w:rsid w:val="00AF2BF0"/>
    <w:rsid w:val="00AF4120"/>
    <w:rsid w:val="00AF5181"/>
    <w:rsid w:val="00AF62B9"/>
    <w:rsid w:val="00AF647F"/>
    <w:rsid w:val="00AF6BC2"/>
    <w:rsid w:val="00AF6F66"/>
    <w:rsid w:val="00B004E9"/>
    <w:rsid w:val="00B00A8A"/>
    <w:rsid w:val="00B01155"/>
    <w:rsid w:val="00B0117D"/>
    <w:rsid w:val="00B025D8"/>
    <w:rsid w:val="00B02952"/>
    <w:rsid w:val="00B03B3A"/>
    <w:rsid w:val="00B05266"/>
    <w:rsid w:val="00B05D20"/>
    <w:rsid w:val="00B06171"/>
    <w:rsid w:val="00B07552"/>
    <w:rsid w:val="00B101C4"/>
    <w:rsid w:val="00B10D0D"/>
    <w:rsid w:val="00B119C1"/>
    <w:rsid w:val="00B13C8D"/>
    <w:rsid w:val="00B144EE"/>
    <w:rsid w:val="00B148B2"/>
    <w:rsid w:val="00B14D10"/>
    <w:rsid w:val="00B15246"/>
    <w:rsid w:val="00B164A4"/>
    <w:rsid w:val="00B16AE3"/>
    <w:rsid w:val="00B17929"/>
    <w:rsid w:val="00B20372"/>
    <w:rsid w:val="00B21CF4"/>
    <w:rsid w:val="00B21EA3"/>
    <w:rsid w:val="00B22D30"/>
    <w:rsid w:val="00B230A6"/>
    <w:rsid w:val="00B232C0"/>
    <w:rsid w:val="00B23E8D"/>
    <w:rsid w:val="00B24A58"/>
    <w:rsid w:val="00B24BBB"/>
    <w:rsid w:val="00B24FBB"/>
    <w:rsid w:val="00B25000"/>
    <w:rsid w:val="00B256B7"/>
    <w:rsid w:val="00B25988"/>
    <w:rsid w:val="00B260ED"/>
    <w:rsid w:val="00B26410"/>
    <w:rsid w:val="00B2671D"/>
    <w:rsid w:val="00B26E4D"/>
    <w:rsid w:val="00B27534"/>
    <w:rsid w:val="00B27912"/>
    <w:rsid w:val="00B27F8E"/>
    <w:rsid w:val="00B3093D"/>
    <w:rsid w:val="00B3137F"/>
    <w:rsid w:val="00B32535"/>
    <w:rsid w:val="00B3267F"/>
    <w:rsid w:val="00B32A67"/>
    <w:rsid w:val="00B32B56"/>
    <w:rsid w:val="00B33226"/>
    <w:rsid w:val="00B337D6"/>
    <w:rsid w:val="00B343C6"/>
    <w:rsid w:val="00B34532"/>
    <w:rsid w:val="00B351C2"/>
    <w:rsid w:val="00B3579B"/>
    <w:rsid w:val="00B35AB1"/>
    <w:rsid w:val="00B36158"/>
    <w:rsid w:val="00B36FCB"/>
    <w:rsid w:val="00B36FEC"/>
    <w:rsid w:val="00B4050F"/>
    <w:rsid w:val="00B40757"/>
    <w:rsid w:val="00B40C43"/>
    <w:rsid w:val="00B4139F"/>
    <w:rsid w:val="00B41C10"/>
    <w:rsid w:val="00B42608"/>
    <w:rsid w:val="00B4308F"/>
    <w:rsid w:val="00B43747"/>
    <w:rsid w:val="00B43A33"/>
    <w:rsid w:val="00B44AE0"/>
    <w:rsid w:val="00B45482"/>
    <w:rsid w:val="00B45B34"/>
    <w:rsid w:val="00B4613F"/>
    <w:rsid w:val="00B46F95"/>
    <w:rsid w:val="00B514FA"/>
    <w:rsid w:val="00B51949"/>
    <w:rsid w:val="00B5281F"/>
    <w:rsid w:val="00B52CB8"/>
    <w:rsid w:val="00B53E74"/>
    <w:rsid w:val="00B541C5"/>
    <w:rsid w:val="00B5494D"/>
    <w:rsid w:val="00B553E6"/>
    <w:rsid w:val="00B55424"/>
    <w:rsid w:val="00B56541"/>
    <w:rsid w:val="00B56C58"/>
    <w:rsid w:val="00B578BC"/>
    <w:rsid w:val="00B60ADC"/>
    <w:rsid w:val="00B6156E"/>
    <w:rsid w:val="00B622D9"/>
    <w:rsid w:val="00B62309"/>
    <w:rsid w:val="00B6298E"/>
    <w:rsid w:val="00B63737"/>
    <w:rsid w:val="00B637EE"/>
    <w:rsid w:val="00B64E88"/>
    <w:rsid w:val="00B653C2"/>
    <w:rsid w:val="00B65694"/>
    <w:rsid w:val="00B6579C"/>
    <w:rsid w:val="00B6667E"/>
    <w:rsid w:val="00B668C4"/>
    <w:rsid w:val="00B668D1"/>
    <w:rsid w:val="00B66CCD"/>
    <w:rsid w:val="00B670A0"/>
    <w:rsid w:val="00B67F9E"/>
    <w:rsid w:val="00B67FF4"/>
    <w:rsid w:val="00B700C6"/>
    <w:rsid w:val="00B7029D"/>
    <w:rsid w:val="00B703E1"/>
    <w:rsid w:val="00B70739"/>
    <w:rsid w:val="00B714D9"/>
    <w:rsid w:val="00B718C5"/>
    <w:rsid w:val="00B71CBB"/>
    <w:rsid w:val="00B7260B"/>
    <w:rsid w:val="00B73456"/>
    <w:rsid w:val="00B7352B"/>
    <w:rsid w:val="00B73C67"/>
    <w:rsid w:val="00B74692"/>
    <w:rsid w:val="00B74C35"/>
    <w:rsid w:val="00B74EB2"/>
    <w:rsid w:val="00B76C42"/>
    <w:rsid w:val="00B771FC"/>
    <w:rsid w:val="00B77265"/>
    <w:rsid w:val="00B77905"/>
    <w:rsid w:val="00B77D18"/>
    <w:rsid w:val="00B809D7"/>
    <w:rsid w:val="00B833A4"/>
    <w:rsid w:val="00B83B4C"/>
    <w:rsid w:val="00B83C85"/>
    <w:rsid w:val="00B84263"/>
    <w:rsid w:val="00B84496"/>
    <w:rsid w:val="00B849AD"/>
    <w:rsid w:val="00B85A26"/>
    <w:rsid w:val="00B86000"/>
    <w:rsid w:val="00B8777E"/>
    <w:rsid w:val="00B9069B"/>
    <w:rsid w:val="00B9069D"/>
    <w:rsid w:val="00B90BD5"/>
    <w:rsid w:val="00B913C5"/>
    <w:rsid w:val="00B91A14"/>
    <w:rsid w:val="00B91F87"/>
    <w:rsid w:val="00B92344"/>
    <w:rsid w:val="00B94BEA"/>
    <w:rsid w:val="00B95FF3"/>
    <w:rsid w:val="00B96148"/>
    <w:rsid w:val="00B96152"/>
    <w:rsid w:val="00B97909"/>
    <w:rsid w:val="00B97CDD"/>
    <w:rsid w:val="00B97E64"/>
    <w:rsid w:val="00BA025E"/>
    <w:rsid w:val="00BA0281"/>
    <w:rsid w:val="00BA03D6"/>
    <w:rsid w:val="00BA1AF3"/>
    <w:rsid w:val="00BA254C"/>
    <w:rsid w:val="00BA35CE"/>
    <w:rsid w:val="00BA6507"/>
    <w:rsid w:val="00BA6E3D"/>
    <w:rsid w:val="00BA73D3"/>
    <w:rsid w:val="00BA76DB"/>
    <w:rsid w:val="00BA7AA3"/>
    <w:rsid w:val="00BA7D1A"/>
    <w:rsid w:val="00BB03B0"/>
    <w:rsid w:val="00BB14C1"/>
    <w:rsid w:val="00BB20B5"/>
    <w:rsid w:val="00BB25E0"/>
    <w:rsid w:val="00BB2761"/>
    <w:rsid w:val="00BB28F2"/>
    <w:rsid w:val="00BB2DB1"/>
    <w:rsid w:val="00BB2DE1"/>
    <w:rsid w:val="00BB356A"/>
    <w:rsid w:val="00BB443F"/>
    <w:rsid w:val="00BB7369"/>
    <w:rsid w:val="00BB7AC0"/>
    <w:rsid w:val="00BB7D41"/>
    <w:rsid w:val="00BC0774"/>
    <w:rsid w:val="00BC1BF5"/>
    <w:rsid w:val="00BC2056"/>
    <w:rsid w:val="00BC2BB1"/>
    <w:rsid w:val="00BC5C65"/>
    <w:rsid w:val="00BC5C8D"/>
    <w:rsid w:val="00BC6109"/>
    <w:rsid w:val="00BC78F2"/>
    <w:rsid w:val="00BD0469"/>
    <w:rsid w:val="00BD0F2C"/>
    <w:rsid w:val="00BD181B"/>
    <w:rsid w:val="00BD183B"/>
    <w:rsid w:val="00BD23C9"/>
    <w:rsid w:val="00BD2980"/>
    <w:rsid w:val="00BD2A43"/>
    <w:rsid w:val="00BD3F01"/>
    <w:rsid w:val="00BD413C"/>
    <w:rsid w:val="00BD443B"/>
    <w:rsid w:val="00BD4830"/>
    <w:rsid w:val="00BD4F79"/>
    <w:rsid w:val="00BD536B"/>
    <w:rsid w:val="00BD5531"/>
    <w:rsid w:val="00BD577C"/>
    <w:rsid w:val="00BD580F"/>
    <w:rsid w:val="00BD5E53"/>
    <w:rsid w:val="00BD675F"/>
    <w:rsid w:val="00BD6802"/>
    <w:rsid w:val="00BD6CE7"/>
    <w:rsid w:val="00BD741E"/>
    <w:rsid w:val="00BD7846"/>
    <w:rsid w:val="00BE0E6A"/>
    <w:rsid w:val="00BE13A3"/>
    <w:rsid w:val="00BE1957"/>
    <w:rsid w:val="00BE244D"/>
    <w:rsid w:val="00BE2B3E"/>
    <w:rsid w:val="00BE2F59"/>
    <w:rsid w:val="00BE34C3"/>
    <w:rsid w:val="00BE4DE6"/>
    <w:rsid w:val="00BE5516"/>
    <w:rsid w:val="00BE5694"/>
    <w:rsid w:val="00BE577C"/>
    <w:rsid w:val="00BE5BDD"/>
    <w:rsid w:val="00BE5CB4"/>
    <w:rsid w:val="00BE6541"/>
    <w:rsid w:val="00BE6B26"/>
    <w:rsid w:val="00BE7046"/>
    <w:rsid w:val="00BE74F9"/>
    <w:rsid w:val="00BE7A2F"/>
    <w:rsid w:val="00BF0135"/>
    <w:rsid w:val="00BF014D"/>
    <w:rsid w:val="00BF08F5"/>
    <w:rsid w:val="00BF1505"/>
    <w:rsid w:val="00BF2C3B"/>
    <w:rsid w:val="00BF2F29"/>
    <w:rsid w:val="00BF36F1"/>
    <w:rsid w:val="00BF388A"/>
    <w:rsid w:val="00BF39DB"/>
    <w:rsid w:val="00BF4D06"/>
    <w:rsid w:val="00BF4F2C"/>
    <w:rsid w:val="00BF731A"/>
    <w:rsid w:val="00BF7767"/>
    <w:rsid w:val="00BF7B1F"/>
    <w:rsid w:val="00BF7B5D"/>
    <w:rsid w:val="00BF7C75"/>
    <w:rsid w:val="00C001B4"/>
    <w:rsid w:val="00C006EF"/>
    <w:rsid w:val="00C01BDF"/>
    <w:rsid w:val="00C0260C"/>
    <w:rsid w:val="00C028A3"/>
    <w:rsid w:val="00C03D13"/>
    <w:rsid w:val="00C042DF"/>
    <w:rsid w:val="00C05469"/>
    <w:rsid w:val="00C05916"/>
    <w:rsid w:val="00C05E82"/>
    <w:rsid w:val="00C06202"/>
    <w:rsid w:val="00C0623E"/>
    <w:rsid w:val="00C072D6"/>
    <w:rsid w:val="00C07E53"/>
    <w:rsid w:val="00C1058F"/>
    <w:rsid w:val="00C110B4"/>
    <w:rsid w:val="00C11124"/>
    <w:rsid w:val="00C111B4"/>
    <w:rsid w:val="00C117FF"/>
    <w:rsid w:val="00C1190C"/>
    <w:rsid w:val="00C11B02"/>
    <w:rsid w:val="00C11BA2"/>
    <w:rsid w:val="00C1216A"/>
    <w:rsid w:val="00C12471"/>
    <w:rsid w:val="00C12D71"/>
    <w:rsid w:val="00C138C8"/>
    <w:rsid w:val="00C138CB"/>
    <w:rsid w:val="00C13CD6"/>
    <w:rsid w:val="00C13CF1"/>
    <w:rsid w:val="00C13FFC"/>
    <w:rsid w:val="00C14A22"/>
    <w:rsid w:val="00C159F1"/>
    <w:rsid w:val="00C170D2"/>
    <w:rsid w:val="00C2002A"/>
    <w:rsid w:val="00C20302"/>
    <w:rsid w:val="00C20AA7"/>
    <w:rsid w:val="00C2215E"/>
    <w:rsid w:val="00C23395"/>
    <w:rsid w:val="00C23882"/>
    <w:rsid w:val="00C23915"/>
    <w:rsid w:val="00C23A4A"/>
    <w:rsid w:val="00C23F3B"/>
    <w:rsid w:val="00C252BE"/>
    <w:rsid w:val="00C252FB"/>
    <w:rsid w:val="00C26AA3"/>
    <w:rsid w:val="00C26B22"/>
    <w:rsid w:val="00C2749F"/>
    <w:rsid w:val="00C274F3"/>
    <w:rsid w:val="00C3002B"/>
    <w:rsid w:val="00C30061"/>
    <w:rsid w:val="00C30487"/>
    <w:rsid w:val="00C3074B"/>
    <w:rsid w:val="00C31232"/>
    <w:rsid w:val="00C314A4"/>
    <w:rsid w:val="00C31B81"/>
    <w:rsid w:val="00C3235C"/>
    <w:rsid w:val="00C324CF"/>
    <w:rsid w:val="00C33ABA"/>
    <w:rsid w:val="00C3477C"/>
    <w:rsid w:val="00C34A5A"/>
    <w:rsid w:val="00C35B9B"/>
    <w:rsid w:val="00C36D0B"/>
    <w:rsid w:val="00C40C18"/>
    <w:rsid w:val="00C40E89"/>
    <w:rsid w:val="00C41664"/>
    <w:rsid w:val="00C41C51"/>
    <w:rsid w:val="00C42A5A"/>
    <w:rsid w:val="00C440CD"/>
    <w:rsid w:val="00C44B33"/>
    <w:rsid w:val="00C50852"/>
    <w:rsid w:val="00C51172"/>
    <w:rsid w:val="00C519C7"/>
    <w:rsid w:val="00C520AD"/>
    <w:rsid w:val="00C529F6"/>
    <w:rsid w:val="00C5330E"/>
    <w:rsid w:val="00C53532"/>
    <w:rsid w:val="00C535D9"/>
    <w:rsid w:val="00C5361C"/>
    <w:rsid w:val="00C541FB"/>
    <w:rsid w:val="00C543D3"/>
    <w:rsid w:val="00C5446B"/>
    <w:rsid w:val="00C54E4D"/>
    <w:rsid w:val="00C5512B"/>
    <w:rsid w:val="00C556AB"/>
    <w:rsid w:val="00C55CD1"/>
    <w:rsid w:val="00C6006B"/>
    <w:rsid w:val="00C61B66"/>
    <w:rsid w:val="00C61FC7"/>
    <w:rsid w:val="00C625AC"/>
    <w:rsid w:val="00C6289E"/>
    <w:rsid w:val="00C62C55"/>
    <w:rsid w:val="00C63990"/>
    <w:rsid w:val="00C63CF2"/>
    <w:rsid w:val="00C64094"/>
    <w:rsid w:val="00C645DD"/>
    <w:rsid w:val="00C65066"/>
    <w:rsid w:val="00C65609"/>
    <w:rsid w:val="00C662DD"/>
    <w:rsid w:val="00C6675C"/>
    <w:rsid w:val="00C67089"/>
    <w:rsid w:val="00C671A3"/>
    <w:rsid w:val="00C6724A"/>
    <w:rsid w:val="00C70146"/>
    <w:rsid w:val="00C70FC9"/>
    <w:rsid w:val="00C711F8"/>
    <w:rsid w:val="00C714F8"/>
    <w:rsid w:val="00C73271"/>
    <w:rsid w:val="00C73284"/>
    <w:rsid w:val="00C735CA"/>
    <w:rsid w:val="00C741FE"/>
    <w:rsid w:val="00C743EB"/>
    <w:rsid w:val="00C74F6C"/>
    <w:rsid w:val="00C74F97"/>
    <w:rsid w:val="00C75DFE"/>
    <w:rsid w:val="00C771A7"/>
    <w:rsid w:val="00C813F9"/>
    <w:rsid w:val="00C8144C"/>
    <w:rsid w:val="00C81A0B"/>
    <w:rsid w:val="00C81CC4"/>
    <w:rsid w:val="00C81DD9"/>
    <w:rsid w:val="00C82540"/>
    <w:rsid w:val="00C82D5E"/>
    <w:rsid w:val="00C82F88"/>
    <w:rsid w:val="00C833C8"/>
    <w:rsid w:val="00C83540"/>
    <w:rsid w:val="00C837C3"/>
    <w:rsid w:val="00C83EA3"/>
    <w:rsid w:val="00C841D1"/>
    <w:rsid w:val="00C85145"/>
    <w:rsid w:val="00C85909"/>
    <w:rsid w:val="00C85DC9"/>
    <w:rsid w:val="00C85F41"/>
    <w:rsid w:val="00C861A7"/>
    <w:rsid w:val="00C86577"/>
    <w:rsid w:val="00C876F5"/>
    <w:rsid w:val="00C90462"/>
    <w:rsid w:val="00C914EB"/>
    <w:rsid w:val="00C921DC"/>
    <w:rsid w:val="00C92227"/>
    <w:rsid w:val="00C924C4"/>
    <w:rsid w:val="00C9283A"/>
    <w:rsid w:val="00C92877"/>
    <w:rsid w:val="00C92D73"/>
    <w:rsid w:val="00C94C59"/>
    <w:rsid w:val="00C94C98"/>
    <w:rsid w:val="00C95523"/>
    <w:rsid w:val="00C960F4"/>
    <w:rsid w:val="00C9640F"/>
    <w:rsid w:val="00C96775"/>
    <w:rsid w:val="00C96E7A"/>
    <w:rsid w:val="00C96FA5"/>
    <w:rsid w:val="00C97E41"/>
    <w:rsid w:val="00CA15E0"/>
    <w:rsid w:val="00CA160F"/>
    <w:rsid w:val="00CA22E1"/>
    <w:rsid w:val="00CA2C32"/>
    <w:rsid w:val="00CA2F73"/>
    <w:rsid w:val="00CA2F81"/>
    <w:rsid w:val="00CA2FCF"/>
    <w:rsid w:val="00CA3C92"/>
    <w:rsid w:val="00CA3CC4"/>
    <w:rsid w:val="00CA416A"/>
    <w:rsid w:val="00CA436F"/>
    <w:rsid w:val="00CA475D"/>
    <w:rsid w:val="00CA4F91"/>
    <w:rsid w:val="00CA513D"/>
    <w:rsid w:val="00CA5490"/>
    <w:rsid w:val="00CA5502"/>
    <w:rsid w:val="00CA59A0"/>
    <w:rsid w:val="00CA5BF7"/>
    <w:rsid w:val="00CA6862"/>
    <w:rsid w:val="00CA6938"/>
    <w:rsid w:val="00CA6E9D"/>
    <w:rsid w:val="00CA7414"/>
    <w:rsid w:val="00CB112A"/>
    <w:rsid w:val="00CB2D6B"/>
    <w:rsid w:val="00CB3980"/>
    <w:rsid w:val="00CB3CF8"/>
    <w:rsid w:val="00CB430F"/>
    <w:rsid w:val="00CB56C5"/>
    <w:rsid w:val="00CB5A71"/>
    <w:rsid w:val="00CB6149"/>
    <w:rsid w:val="00CB69ED"/>
    <w:rsid w:val="00CB7D84"/>
    <w:rsid w:val="00CC0DDD"/>
    <w:rsid w:val="00CC3739"/>
    <w:rsid w:val="00CC3B0B"/>
    <w:rsid w:val="00CC4716"/>
    <w:rsid w:val="00CC5299"/>
    <w:rsid w:val="00CC54AE"/>
    <w:rsid w:val="00CC5DAB"/>
    <w:rsid w:val="00CC5E4E"/>
    <w:rsid w:val="00CC69FA"/>
    <w:rsid w:val="00CC6A22"/>
    <w:rsid w:val="00CC70A2"/>
    <w:rsid w:val="00CC70AF"/>
    <w:rsid w:val="00CC7E6A"/>
    <w:rsid w:val="00CC7E77"/>
    <w:rsid w:val="00CD1116"/>
    <w:rsid w:val="00CD171A"/>
    <w:rsid w:val="00CD34BA"/>
    <w:rsid w:val="00CD3568"/>
    <w:rsid w:val="00CD4E92"/>
    <w:rsid w:val="00CD543D"/>
    <w:rsid w:val="00CD579F"/>
    <w:rsid w:val="00CD68B3"/>
    <w:rsid w:val="00CD68E2"/>
    <w:rsid w:val="00CD6C8A"/>
    <w:rsid w:val="00CD73F5"/>
    <w:rsid w:val="00CD740E"/>
    <w:rsid w:val="00CD7D17"/>
    <w:rsid w:val="00CD7E3C"/>
    <w:rsid w:val="00CE0061"/>
    <w:rsid w:val="00CE0131"/>
    <w:rsid w:val="00CE0951"/>
    <w:rsid w:val="00CE09E3"/>
    <w:rsid w:val="00CE0DB9"/>
    <w:rsid w:val="00CE0E94"/>
    <w:rsid w:val="00CE13E9"/>
    <w:rsid w:val="00CE1DDD"/>
    <w:rsid w:val="00CE1F33"/>
    <w:rsid w:val="00CE2152"/>
    <w:rsid w:val="00CE229F"/>
    <w:rsid w:val="00CE2AD2"/>
    <w:rsid w:val="00CE3210"/>
    <w:rsid w:val="00CE36D6"/>
    <w:rsid w:val="00CE3B34"/>
    <w:rsid w:val="00CE3C67"/>
    <w:rsid w:val="00CE47DA"/>
    <w:rsid w:val="00CE5D51"/>
    <w:rsid w:val="00CE658B"/>
    <w:rsid w:val="00CE67D5"/>
    <w:rsid w:val="00CE6B0E"/>
    <w:rsid w:val="00CE6E19"/>
    <w:rsid w:val="00CE6EC4"/>
    <w:rsid w:val="00CE7315"/>
    <w:rsid w:val="00CF07F4"/>
    <w:rsid w:val="00CF0E83"/>
    <w:rsid w:val="00CF16D1"/>
    <w:rsid w:val="00CF27E7"/>
    <w:rsid w:val="00CF345B"/>
    <w:rsid w:val="00CF65C2"/>
    <w:rsid w:val="00CF663F"/>
    <w:rsid w:val="00CF66F9"/>
    <w:rsid w:val="00CF6A59"/>
    <w:rsid w:val="00D0040B"/>
    <w:rsid w:val="00D015A6"/>
    <w:rsid w:val="00D02057"/>
    <w:rsid w:val="00D03401"/>
    <w:rsid w:val="00D03CED"/>
    <w:rsid w:val="00D040C9"/>
    <w:rsid w:val="00D0474F"/>
    <w:rsid w:val="00D048AD"/>
    <w:rsid w:val="00D049C1"/>
    <w:rsid w:val="00D04C56"/>
    <w:rsid w:val="00D04EC0"/>
    <w:rsid w:val="00D053DD"/>
    <w:rsid w:val="00D055D0"/>
    <w:rsid w:val="00D05A5E"/>
    <w:rsid w:val="00D06367"/>
    <w:rsid w:val="00D078D4"/>
    <w:rsid w:val="00D07C42"/>
    <w:rsid w:val="00D10132"/>
    <w:rsid w:val="00D104FB"/>
    <w:rsid w:val="00D105F9"/>
    <w:rsid w:val="00D109F6"/>
    <w:rsid w:val="00D10DC5"/>
    <w:rsid w:val="00D1118C"/>
    <w:rsid w:val="00D11D43"/>
    <w:rsid w:val="00D12644"/>
    <w:rsid w:val="00D13BF4"/>
    <w:rsid w:val="00D14991"/>
    <w:rsid w:val="00D149A0"/>
    <w:rsid w:val="00D14C50"/>
    <w:rsid w:val="00D14FA0"/>
    <w:rsid w:val="00D1593E"/>
    <w:rsid w:val="00D176FF"/>
    <w:rsid w:val="00D17A99"/>
    <w:rsid w:val="00D17E80"/>
    <w:rsid w:val="00D2019A"/>
    <w:rsid w:val="00D201A2"/>
    <w:rsid w:val="00D20739"/>
    <w:rsid w:val="00D20B1E"/>
    <w:rsid w:val="00D20CC2"/>
    <w:rsid w:val="00D21DF8"/>
    <w:rsid w:val="00D22046"/>
    <w:rsid w:val="00D2312E"/>
    <w:rsid w:val="00D232A6"/>
    <w:rsid w:val="00D235B4"/>
    <w:rsid w:val="00D23717"/>
    <w:rsid w:val="00D24194"/>
    <w:rsid w:val="00D2578B"/>
    <w:rsid w:val="00D2688E"/>
    <w:rsid w:val="00D278DF"/>
    <w:rsid w:val="00D3081F"/>
    <w:rsid w:val="00D3121B"/>
    <w:rsid w:val="00D32AF7"/>
    <w:rsid w:val="00D33389"/>
    <w:rsid w:val="00D337F3"/>
    <w:rsid w:val="00D342F3"/>
    <w:rsid w:val="00D35203"/>
    <w:rsid w:val="00D36E98"/>
    <w:rsid w:val="00D37B71"/>
    <w:rsid w:val="00D40405"/>
    <w:rsid w:val="00D404A6"/>
    <w:rsid w:val="00D40554"/>
    <w:rsid w:val="00D4106B"/>
    <w:rsid w:val="00D41225"/>
    <w:rsid w:val="00D41A38"/>
    <w:rsid w:val="00D41DE6"/>
    <w:rsid w:val="00D420EB"/>
    <w:rsid w:val="00D42212"/>
    <w:rsid w:val="00D4253F"/>
    <w:rsid w:val="00D425D2"/>
    <w:rsid w:val="00D42FE5"/>
    <w:rsid w:val="00D4310C"/>
    <w:rsid w:val="00D43341"/>
    <w:rsid w:val="00D43722"/>
    <w:rsid w:val="00D43D20"/>
    <w:rsid w:val="00D43F4B"/>
    <w:rsid w:val="00D44027"/>
    <w:rsid w:val="00D45708"/>
    <w:rsid w:val="00D45BE8"/>
    <w:rsid w:val="00D473C6"/>
    <w:rsid w:val="00D47802"/>
    <w:rsid w:val="00D47877"/>
    <w:rsid w:val="00D5164D"/>
    <w:rsid w:val="00D51680"/>
    <w:rsid w:val="00D52260"/>
    <w:rsid w:val="00D5251B"/>
    <w:rsid w:val="00D54029"/>
    <w:rsid w:val="00D54098"/>
    <w:rsid w:val="00D5675F"/>
    <w:rsid w:val="00D5677B"/>
    <w:rsid w:val="00D57272"/>
    <w:rsid w:val="00D57B5C"/>
    <w:rsid w:val="00D57BEE"/>
    <w:rsid w:val="00D605F0"/>
    <w:rsid w:val="00D60EC0"/>
    <w:rsid w:val="00D60F0D"/>
    <w:rsid w:val="00D611CA"/>
    <w:rsid w:val="00D61949"/>
    <w:rsid w:val="00D61F08"/>
    <w:rsid w:val="00D62254"/>
    <w:rsid w:val="00D62581"/>
    <w:rsid w:val="00D62FD5"/>
    <w:rsid w:val="00D63B6D"/>
    <w:rsid w:val="00D6503D"/>
    <w:rsid w:val="00D65575"/>
    <w:rsid w:val="00D65F39"/>
    <w:rsid w:val="00D66EF2"/>
    <w:rsid w:val="00D672A4"/>
    <w:rsid w:val="00D67F65"/>
    <w:rsid w:val="00D7180E"/>
    <w:rsid w:val="00D7182E"/>
    <w:rsid w:val="00D721F8"/>
    <w:rsid w:val="00D72256"/>
    <w:rsid w:val="00D72547"/>
    <w:rsid w:val="00D727F1"/>
    <w:rsid w:val="00D72BD8"/>
    <w:rsid w:val="00D72D63"/>
    <w:rsid w:val="00D732FB"/>
    <w:rsid w:val="00D73676"/>
    <w:rsid w:val="00D7376F"/>
    <w:rsid w:val="00D73884"/>
    <w:rsid w:val="00D73AB2"/>
    <w:rsid w:val="00D749FC"/>
    <w:rsid w:val="00D7504B"/>
    <w:rsid w:val="00D75597"/>
    <w:rsid w:val="00D75D3B"/>
    <w:rsid w:val="00D75E7F"/>
    <w:rsid w:val="00D76222"/>
    <w:rsid w:val="00D76239"/>
    <w:rsid w:val="00D765A8"/>
    <w:rsid w:val="00D76769"/>
    <w:rsid w:val="00D76911"/>
    <w:rsid w:val="00D76FA8"/>
    <w:rsid w:val="00D77073"/>
    <w:rsid w:val="00D770DA"/>
    <w:rsid w:val="00D81770"/>
    <w:rsid w:val="00D8225D"/>
    <w:rsid w:val="00D82359"/>
    <w:rsid w:val="00D82898"/>
    <w:rsid w:val="00D8374B"/>
    <w:rsid w:val="00D83756"/>
    <w:rsid w:val="00D837B6"/>
    <w:rsid w:val="00D837FC"/>
    <w:rsid w:val="00D83CFA"/>
    <w:rsid w:val="00D859C9"/>
    <w:rsid w:val="00D864E8"/>
    <w:rsid w:val="00D87175"/>
    <w:rsid w:val="00D875EA"/>
    <w:rsid w:val="00D90354"/>
    <w:rsid w:val="00D904C8"/>
    <w:rsid w:val="00D9154E"/>
    <w:rsid w:val="00D91652"/>
    <w:rsid w:val="00D91C81"/>
    <w:rsid w:val="00D91FC6"/>
    <w:rsid w:val="00D92462"/>
    <w:rsid w:val="00D92FCD"/>
    <w:rsid w:val="00D9323F"/>
    <w:rsid w:val="00D93420"/>
    <w:rsid w:val="00D93F69"/>
    <w:rsid w:val="00D945A9"/>
    <w:rsid w:val="00D9537F"/>
    <w:rsid w:val="00D95BB2"/>
    <w:rsid w:val="00D95D2E"/>
    <w:rsid w:val="00D96AD6"/>
    <w:rsid w:val="00D96D0C"/>
    <w:rsid w:val="00D97208"/>
    <w:rsid w:val="00D97B69"/>
    <w:rsid w:val="00D97BA4"/>
    <w:rsid w:val="00DA008B"/>
    <w:rsid w:val="00DA0125"/>
    <w:rsid w:val="00DA02B5"/>
    <w:rsid w:val="00DA02C2"/>
    <w:rsid w:val="00DA04FE"/>
    <w:rsid w:val="00DA05E1"/>
    <w:rsid w:val="00DA05E6"/>
    <w:rsid w:val="00DA0946"/>
    <w:rsid w:val="00DA0948"/>
    <w:rsid w:val="00DA1D2F"/>
    <w:rsid w:val="00DA2400"/>
    <w:rsid w:val="00DA30ED"/>
    <w:rsid w:val="00DA3D6A"/>
    <w:rsid w:val="00DA3F94"/>
    <w:rsid w:val="00DA491F"/>
    <w:rsid w:val="00DA5C3A"/>
    <w:rsid w:val="00DA6437"/>
    <w:rsid w:val="00DA6794"/>
    <w:rsid w:val="00DA69CE"/>
    <w:rsid w:val="00DA6B99"/>
    <w:rsid w:val="00DA6F3B"/>
    <w:rsid w:val="00DA7308"/>
    <w:rsid w:val="00DA79CC"/>
    <w:rsid w:val="00DB03C8"/>
    <w:rsid w:val="00DB05D1"/>
    <w:rsid w:val="00DB0BA9"/>
    <w:rsid w:val="00DB1FE4"/>
    <w:rsid w:val="00DB29C4"/>
    <w:rsid w:val="00DB2D5F"/>
    <w:rsid w:val="00DB3DEA"/>
    <w:rsid w:val="00DB5EED"/>
    <w:rsid w:val="00DB62FF"/>
    <w:rsid w:val="00DC0336"/>
    <w:rsid w:val="00DC16CC"/>
    <w:rsid w:val="00DC280E"/>
    <w:rsid w:val="00DC40DC"/>
    <w:rsid w:val="00DC44BF"/>
    <w:rsid w:val="00DC45A2"/>
    <w:rsid w:val="00DC4C66"/>
    <w:rsid w:val="00DC548C"/>
    <w:rsid w:val="00DC6329"/>
    <w:rsid w:val="00DC6DC8"/>
    <w:rsid w:val="00DC7831"/>
    <w:rsid w:val="00DC7EA4"/>
    <w:rsid w:val="00DD09BE"/>
    <w:rsid w:val="00DD0E85"/>
    <w:rsid w:val="00DD16FE"/>
    <w:rsid w:val="00DD1D61"/>
    <w:rsid w:val="00DD2348"/>
    <w:rsid w:val="00DD2DA5"/>
    <w:rsid w:val="00DD4773"/>
    <w:rsid w:val="00DD4A02"/>
    <w:rsid w:val="00DD5829"/>
    <w:rsid w:val="00DD5947"/>
    <w:rsid w:val="00DD6232"/>
    <w:rsid w:val="00DD67C9"/>
    <w:rsid w:val="00DD73A6"/>
    <w:rsid w:val="00DD7E11"/>
    <w:rsid w:val="00DE0798"/>
    <w:rsid w:val="00DE1C0E"/>
    <w:rsid w:val="00DE1C4F"/>
    <w:rsid w:val="00DE2B1C"/>
    <w:rsid w:val="00DE2C16"/>
    <w:rsid w:val="00DE3D7A"/>
    <w:rsid w:val="00DE3E03"/>
    <w:rsid w:val="00DE3E85"/>
    <w:rsid w:val="00DE4213"/>
    <w:rsid w:val="00DE5B3C"/>
    <w:rsid w:val="00DE68C7"/>
    <w:rsid w:val="00DE6D5A"/>
    <w:rsid w:val="00DF0179"/>
    <w:rsid w:val="00DF0399"/>
    <w:rsid w:val="00DF09FD"/>
    <w:rsid w:val="00DF10C2"/>
    <w:rsid w:val="00DF1912"/>
    <w:rsid w:val="00DF1AE2"/>
    <w:rsid w:val="00DF1E24"/>
    <w:rsid w:val="00DF1E78"/>
    <w:rsid w:val="00DF2F5F"/>
    <w:rsid w:val="00DF314C"/>
    <w:rsid w:val="00DF3584"/>
    <w:rsid w:val="00DF3CD1"/>
    <w:rsid w:val="00DF3D36"/>
    <w:rsid w:val="00DF44DE"/>
    <w:rsid w:val="00DF4ADD"/>
    <w:rsid w:val="00DF4C48"/>
    <w:rsid w:val="00DF4D26"/>
    <w:rsid w:val="00DF610B"/>
    <w:rsid w:val="00DF6A3B"/>
    <w:rsid w:val="00DF7A79"/>
    <w:rsid w:val="00DF7A7B"/>
    <w:rsid w:val="00E00626"/>
    <w:rsid w:val="00E00AA2"/>
    <w:rsid w:val="00E01025"/>
    <w:rsid w:val="00E0195F"/>
    <w:rsid w:val="00E01B8C"/>
    <w:rsid w:val="00E023E5"/>
    <w:rsid w:val="00E04277"/>
    <w:rsid w:val="00E045FB"/>
    <w:rsid w:val="00E04B70"/>
    <w:rsid w:val="00E05289"/>
    <w:rsid w:val="00E0629F"/>
    <w:rsid w:val="00E0682C"/>
    <w:rsid w:val="00E069B0"/>
    <w:rsid w:val="00E07B9B"/>
    <w:rsid w:val="00E10F7D"/>
    <w:rsid w:val="00E11041"/>
    <w:rsid w:val="00E114CD"/>
    <w:rsid w:val="00E11FC4"/>
    <w:rsid w:val="00E121DD"/>
    <w:rsid w:val="00E12429"/>
    <w:rsid w:val="00E12C28"/>
    <w:rsid w:val="00E13793"/>
    <w:rsid w:val="00E138EE"/>
    <w:rsid w:val="00E145C8"/>
    <w:rsid w:val="00E1498B"/>
    <w:rsid w:val="00E15D15"/>
    <w:rsid w:val="00E1668A"/>
    <w:rsid w:val="00E207CA"/>
    <w:rsid w:val="00E20FAB"/>
    <w:rsid w:val="00E2113C"/>
    <w:rsid w:val="00E21235"/>
    <w:rsid w:val="00E21BD8"/>
    <w:rsid w:val="00E21F2D"/>
    <w:rsid w:val="00E22638"/>
    <w:rsid w:val="00E229BA"/>
    <w:rsid w:val="00E23BA6"/>
    <w:rsid w:val="00E23F7B"/>
    <w:rsid w:val="00E24662"/>
    <w:rsid w:val="00E2569F"/>
    <w:rsid w:val="00E25C51"/>
    <w:rsid w:val="00E2674A"/>
    <w:rsid w:val="00E26797"/>
    <w:rsid w:val="00E27050"/>
    <w:rsid w:val="00E30C55"/>
    <w:rsid w:val="00E315DE"/>
    <w:rsid w:val="00E315E2"/>
    <w:rsid w:val="00E3179F"/>
    <w:rsid w:val="00E318EE"/>
    <w:rsid w:val="00E348D9"/>
    <w:rsid w:val="00E35084"/>
    <w:rsid w:val="00E36440"/>
    <w:rsid w:val="00E36588"/>
    <w:rsid w:val="00E36783"/>
    <w:rsid w:val="00E36A3F"/>
    <w:rsid w:val="00E36D15"/>
    <w:rsid w:val="00E375E2"/>
    <w:rsid w:val="00E40174"/>
    <w:rsid w:val="00E40387"/>
    <w:rsid w:val="00E407EC"/>
    <w:rsid w:val="00E41CE5"/>
    <w:rsid w:val="00E422A3"/>
    <w:rsid w:val="00E42798"/>
    <w:rsid w:val="00E428C6"/>
    <w:rsid w:val="00E430C8"/>
    <w:rsid w:val="00E44F45"/>
    <w:rsid w:val="00E45178"/>
    <w:rsid w:val="00E45D07"/>
    <w:rsid w:val="00E504BF"/>
    <w:rsid w:val="00E50F03"/>
    <w:rsid w:val="00E516B3"/>
    <w:rsid w:val="00E52050"/>
    <w:rsid w:val="00E5280B"/>
    <w:rsid w:val="00E5290E"/>
    <w:rsid w:val="00E5304B"/>
    <w:rsid w:val="00E532EA"/>
    <w:rsid w:val="00E5354A"/>
    <w:rsid w:val="00E53888"/>
    <w:rsid w:val="00E53DAE"/>
    <w:rsid w:val="00E53EB0"/>
    <w:rsid w:val="00E5441A"/>
    <w:rsid w:val="00E54AED"/>
    <w:rsid w:val="00E54BE7"/>
    <w:rsid w:val="00E56395"/>
    <w:rsid w:val="00E56E26"/>
    <w:rsid w:val="00E576FD"/>
    <w:rsid w:val="00E578DA"/>
    <w:rsid w:val="00E579EB"/>
    <w:rsid w:val="00E57A24"/>
    <w:rsid w:val="00E616B7"/>
    <w:rsid w:val="00E620F3"/>
    <w:rsid w:val="00E62304"/>
    <w:rsid w:val="00E625FE"/>
    <w:rsid w:val="00E62A6E"/>
    <w:rsid w:val="00E62CE8"/>
    <w:rsid w:val="00E633C6"/>
    <w:rsid w:val="00E641D9"/>
    <w:rsid w:val="00E64217"/>
    <w:rsid w:val="00E6461F"/>
    <w:rsid w:val="00E64EF1"/>
    <w:rsid w:val="00E64F36"/>
    <w:rsid w:val="00E65009"/>
    <w:rsid w:val="00E666CA"/>
    <w:rsid w:val="00E66D85"/>
    <w:rsid w:val="00E67467"/>
    <w:rsid w:val="00E6760C"/>
    <w:rsid w:val="00E67CC2"/>
    <w:rsid w:val="00E703F0"/>
    <w:rsid w:val="00E707B3"/>
    <w:rsid w:val="00E70D73"/>
    <w:rsid w:val="00E7140C"/>
    <w:rsid w:val="00E719D2"/>
    <w:rsid w:val="00E72662"/>
    <w:rsid w:val="00E72E7D"/>
    <w:rsid w:val="00E72F19"/>
    <w:rsid w:val="00E73118"/>
    <w:rsid w:val="00E7328A"/>
    <w:rsid w:val="00E73BFF"/>
    <w:rsid w:val="00E741C2"/>
    <w:rsid w:val="00E7462F"/>
    <w:rsid w:val="00E748F0"/>
    <w:rsid w:val="00E74A81"/>
    <w:rsid w:val="00E74D22"/>
    <w:rsid w:val="00E75252"/>
    <w:rsid w:val="00E7534B"/>
    <w:rsid w:val="00E77203"/>
    <w:rsid w:val="00E77603"/>
    <w:rsid w:val="00E80F78"/>
    <w:rsid w:val="00E82CCD"/>
    <w:rsid w:val="00E83354"/>
    <w:rsid w:val="00E833D2"/>
    <w:rsid w:val="00E8398B"/>
    <w:rsid w:val="00E86E57"/>
    <w:rsid w:val="00E8731C"/>
    <w:rsid w:val="00E87E34"/>
    <w:rsid w:val="00E87FF2"/>
    <w:rsid w:val="00E90645"/>
    <w:rsid w:val="00E909EC"/>
    <w:rsid w:val="00E91323"/>
    <w:rsid w:val="00E91376"/>
    <w:rsid w:val="00E91413"/>
    <w:rsid w:val="00E91683"/>
    <w:rsid w:val="00E91939"/>
    <w:rsid w:val="00E91E23"/>
    <w:rsid w:val="00E91FDE"/>
    <w:rsid w:val="00E93AB3"/>
    <w:rsid w:val="00E93DB3"/>
    <w:rsid w:val="00E944C0"/>
    <w:rsid w:val="00E94C2B"/>
    <w:rsid w:val="00E94CE8"/>
    <w:rsid w:val="00E94F3E"/>
    <w:rsid w:val="00E950D3"/>
    <w:rsid w:val="00E96388"/>
    <w:rsid w:val="00E96C9E"/>
    <w:rsid w:val="00E96D28"/>
    <w:rsid w:val="00E97296"/>
    <w:rsid w:val="00E9731A"/>
    <w:rsid w:val="00E973C2"/>
    <w:rsid w:val="00E97ACF"/>
    <w:rsid w:val="00E97C1D"/>
    <w:rsid w:val="00E97CB5"/>
    <w:rsid w:val="00EA011F"/>
    <w:rsid w:val="00EA0212"/>
    <w:rsid w:val="00EA0A19"/>
    <w:rsid w:val="00EA181A"/>
    <w:rsid w:val="00EA2802"/>
    <w:rsid w:val="00EA3496"/>
    <w:rsid w:val="00EA3E38"/>
    <w:rsid w:val="00EA3F15"/>
    <w:rsid w:val="00EA4068"/>
    <w:rsid w:val="00EA42F4"/>
    <w:rsid w:val="00EA49ED"/>
    <w:rsid w:val="00EA56C5"/>
    <w:rsid w:val="00EA71E3"/>
    <w:rsid w:val="00EA7398"/>
    <w:rsid w:val="00EA7AE3"/>
    <w:rsid w:val="00EA7E8F"/>
    <w:rsid w:val="00EB0673"/>
    <w:rsid w:val="00EB2866"/>
    <w:rsid w:val="00EB3289"/>
    <w:rsid w:val="00EB333B"/>
    <w:rsid w:val="00EB351D"/>
    <w:rsid w:val="00EB3C40"/>
    <w:rsid w:val="00EB3F6F"/>
    <w:rsid w:val="00EB4268"/>
    <w:rsid w:val="00EB4430"/>
    <w:rsid w:val="00EB4743"/>
    <w:rsid w:val="00EB4AA6"/>
    <w:rsid w:val="00EB51FF"/>
    <w:rsid w:val="00EB63DC"/>
    <w:rsid w:val="00EB6441"/>
    <w:rsid w:val="00EB66F5"/>
    <w:rsid w:val="00EB69CC"/>
    <w:rsid w:val="00EB7038"/>
    <w:rsid w:val="00EB73F1"/>
    <w:rsid w:val="00EB74BA"/>
    <w:rsid w:val="00EC00D4"/>
    <w:rsid w:val="00EC073C"/>
    <w:rsid w:val="00EC1508"/>
    <w:rsid w:val="00EC25C2"/>
    <w:rsid w:val="00EC42D1"/>
    <w:rsid w:val="00EC639C"/>
    <w:rsid w:val="00EC685B"/>
    <w:rsid w:val="00EC6A4E"/>
    <w:rsid w:val="00EC74D9"/>
    <w:rsid w:val="00EC7FF4"/>
    <w:rsid w:val="00ED184D"/>
    <w:rsid w:val="00ED1B2A"/>
    <w:rsid w:val="00ED1EF8"/>
    <w:rsid w:val="00ED21EE"/>
    <w:rsid w:val="00ED2605"/>
    <w:rsid w:val="00ED2927"/>
    <w:rsid w:val="00ED335F"/>
    <w:rsid w:val="00ED39E8"/>
    <w:rsid w:val="00ED3B2A"/>
    <w:rsid w:val="00ED3D38"/>
    <w:rsid w:val="00ED4046"/>
    <w:rsid w:val="00ED4B81"/>
    <w:rsid w:val="00ED51BC"/>
    <w:rsid w:val="00ED55AF"/>
    <w:rsid w:val="00ED58CD"/>
    <w:rsid w:val="00ED5E24"/>
    <w:rsid w:val="00ED630C"/>
    <w:rsid w:val="00ED6528"/>
    <w:rsid w:val="00ED71DF"/>
    <w:rsid w:val="00ED7467"/>
    <w:rsid w:val="00ED762E"/>
    <w:rsid w:val="00ED7AEC"/>
    <w:rsid w:val="00EE119B"/>
    <w:rsid w:val="00EE178D"/>
    <w:rsid w:val="00EE1957"/>
    <w:rsid w:val="00EE22DF"/>
    <w:rsid w:val="00EE238B"/>
    <w:rsid w:val="00EE306F"/>
    <w:rsid w:val="00EE3603"/>
    <w:rsid w:val="00EE38F8"/>
    <w:rsid w:val="00EE4507"/>
    <w:rsid w:val="00EE478D"/>
    <w:rsid w:val="00EE59D3"/>
    <w:rsid w:val="00EE59E2"/>
    <w:rsid w:val="00EE5A98"/>
    <w:rsid w:val="00EE621E"/>
    <w:rsid w:val="00EE6294"/>
    <w:rsid w:val="00EE66A6"/>
    <w:rsid w:val="00EE6775"/>
    <w:rsid w:val="00EE7094"/>
    <w:rsid w:val="00EE76DE"/>
    <w:rsid w:val="00EF0423"/>
    <w:rsid w:val="00EF050F"/>
    <w:rsid w:val="00EF2424"/>
    <w:rsid w:val="00EF29DE"/>
    <w:rsid w:val="00EF347F"/>
    <w:rsid w:val="00EF3A06"/>
    <w:rsid w:val="00EF3E9F"/>
    <w:rsid w:val="00EF4DB1"/>
    <w:rsid w:val="00EF4FB3"/>
    <w:rsid w:val="00EF6032"/>
    <w:rsid w:val="00EF688A"/>
    <w:rsid w:val="00F00DE7"/>
    <w:rsid w:val="00F0214F"/>
    <w:rsid w:val="00F0269D"/>
    <w:rsid w:val="00F03111"/>
    <w:rsid w:val="00F03635"/>
    <w:rsid w:val="00F038D7"/>
    <w:rsid w:val="00F04A68"/>
    <w:rsid w:val="00F055BE"/>
    <w:rsid w:val="00F0581A"/>
    <w:rsid w:val="00F05AD3"/>
    <w:rsid w:val="00F06404"/>
    <w:rsid w:val="00F069C2"/>
    <w:rsid w:val="00F06E4E"/>
    <w:rsid w:val="00F07406"/>
    <w:rsid w:val="00F0769B"/>
    <w:rsid w:val="00F076B8"/>
    <w:rsid w:val="00F07A0C"/>
    <w:rsid w:val="00F104E2"/>
    <w:rsid w:val="00F109EC"/>
    <w:rsid w:val="00F11218"/>
    <w:rsid w:val="00F11FB7"/>
    <w:rsid w:val="00F1212C"/>
    <w:rsid w:val="00F121D7"/>
    <w:rsid w:val="00F12D42"/>
    <w:rsid w:val="00F12E56"/>
    <w:rsid w:val="00F140D4"/>
    <w:rsid w:val="00F1470C"/>
    <w:rsid w:val="00F14C2F"/>
    <w:rsid w:val="00F14DAE"/>
    <w:rsid w:val="00F14EC3"/>
    <w:rsid w:val="00F14F21"/>
    <w:rsid w:val="00F15135"/>
    <w:rsid w:val="00F153C1"/>
    <w:rsid w:val="00F1560A"/>
    <w:rsid w:val="00F15BC8"/>
    <w:rsid w:val="00F15D16"/>
    <w:rsid w:val="00F15EDE"/>
    <w:rsid w:val="00F162E4"/>
    <w:rsid w:val="00F20157"/>
    <w:rsid w:val="00F20310"/>
    <w:rsid w:val="00F204C2"/>
    <w:rsid w:val="00F207AE"/>
    <w:rsid w:val="00F21930"/>
    <w:rsid w:val="00F2237C"/>
    <w:rsid w:val="00F2261B"/>
    <w:rsid w:val="00F232E8"/>
    <w:rsid w:val="00F2382D"/>
    <w:rsid w:val="00F23E06"/>
    <w:rsid w:val="00F23EC7"/>
    <w:rsid w:val="00F24231"/>
    <w:rsid w:val="00F24FC4"/>
    <w:rsid w:val="00F251B9"/>
    <w:rsid w:val="00F255C1"/>
    <w:rsid w:val="00F25DF8"/>
    <w:rsid w:val="00F26DB1"/>
    <w:rsid w:val="00F270C4"/>
    <w:rsid w:val="00F27EDB"/>
    <w:rsid w:val="00F30CCB"/>
    <w:rsid w:val="00F30CE0"/>
    <w:rsid w:val="00F31512"/>
    <w:rsid w:val="00F33546"/>
    <w:rsid w:val="00F33811"/>
    <w:rsid w:val="00F3429B"/>
    <w:rsid w:val="00F34438"/>
    <w:rsid w:val="00F34576"/>
    <w:rsid w:val="00F34CC5"/>
    <w:rsid w:val="00F35ECF"/>
    <w:rsid w:val="00F3606F"/>
    <w:rsid w:val="00F366D3"/>
    <w:rsid w:val="00F37837"/>
    <w:rsid w:val="00F403ED"/>
    <w:rsid w:val="00F405DB"/>
    <w:rsid w:val="00F405F2"/>
    <w:rsid w:val="00F4090E"/>
    <w:rsid w:val="00F41461"/>
    <w:rsid w:val="00F43DBE"/>
    <w:rsid w:val="00F447E3"/>
    <w:rsid w:val="00F44883"/>
    <w:rsid w:val="00F44ABA"/>
    <w:rsid w:val="00F45477"/>
    <w:rsid w:val="00F45621"/>
    <w:rsid w:val="00F45AF3"/>
    <w:rsid w:val="00F4604B"/>
    <w:rsid w:val="00F46667"/>
    <w:rsid w:val="00F5060A"/>
    <w:rsid w:val="00F5140F"/>
    <w:rsid w:val="00F51E1B"/>
    <w:rsid w:val="00F524B5"/>
    <w:rsid w:val="00F52DC9"/>
    <w:rsid w:val="00F532D4"/>
    <w:rsid w:val="00F538B0"/>
    <w:rsid w:val="00F53B38"/>
    <w:rsid w:val="00F53B5D"/>
    <w:rsid w:val="00F53EE7"/>
    <w:rsid w:val="00F53F29"/>
    <w:rsid w:val="00F54976"/>
    <w:rsid w:val="00F57B0B"/>
    <w:rsid w:val="00F57CB3"/>
    <w:rsid w:val="00F61BCD"/>
    <w:rsid w:val="00F62FB8"/>
    <w:rsid w:val="00F63113"/>
    <w:rsid w:val="00F64532"/>
    <w:rsid w:val="00F64697"/>
    <w:rsid w:val="00F6474A"/>
    <w:rsid w:val="00F65376"/>
    <w:rsid w:val="00F6554F"/>
    <w:rsid w:val="00F65581"/>
    <w:rsid w:val="00F65C2F"/>
    <w:rsid w:val="00F65D30"/>
    <w:rsid w:val="00F677F1"/>
    <w:rsid w:val="00F700D2"/>
    <w:rsid w:val="00F70AE5"/>
    <w:rsid w:val="00F70EBE"/>
    <w:rsid w:val="00F70EEB"/>
    <w:rsid w:val="00F7118C"/>
    <w:rsid w:val="00F711A9"/>
    <w:rsid w:val="00F714D3"/>
    <w:rsid w:val="00F71708"/>
    <w:rsid w:val="00F72441"/>
    <w:rsid w:val="00F73309"/>
    <w:rsid w:val="00F7360A"/>
    <w:rsid w:val="00F74E13"/>
    <w:rsid w:val="00F75C83"/>
    <w:rsid w:val="00F75FC3"/>
    <w:rsid w:val="00F76C9B"/>
    <w:rsid w:val="00F76F13"/>
    <w:rsid w:val="00F77932"/>
    <w:rsid w:val="00F77CB9"/>
    <w:rsid w:val="00F80E2E"/>
    <w:rsid w:val="00F827D0"/>
    <w:rsid w:val="00F828AE"/>
    <w:rsid w:val="00F82CE2"/>
    <w:rsid w:val="00F82E6C"/>
    <w:rsid w:val="00F83FC7"/>
    <w:rsid w:val="00F850F3"/>
    <w:rsid w:val="00F8522D"/>
    <w:rsid w:val="00F85AE5"/>
    <w:rsid w:val="00F863F9"/>
    <w:rsid w:val="00F86663"/>
    <w:rsid w:val="00F86681"/>
    <w:rsid w:val="00F86D77"/>
    <w:rsid w:val="00F86DA1"/>
    <w:rsid w:val="00F87216"/>
    <w:rsid w:val="00F908D8"/>
    <w:rsid w:val="00F9120D"/>
    <w:rsid w:val="00F91783"/>
    <w:rsid w:val="00F919CA"/>
    <w:rsid w:val="00F91E1D"/>
    <w:rsid w:val="00F9242A"/>
    <w:rsid w:val="00F92948"/>
    <w:rsid w:val="00F92A86"/>
    <w:rsid w:val="00F92E25"/>
    <w:rsid w:val="00F93A0E"/>
    <w:rsid w:val="00F93CA2"/>
    <w:rsid w:val="00F93EB1"/>
    <w:rsid w:val="00F9493D"/>
    <w:rsid w:val="00F94A92"/>
    <w:rsid w:val="00F94E43"/>
    <w:rsid w:val="00F96262"/>
    <w:rsid w:val="00F962E0"/>
    <w:rsid w:val="00F96C81"/>
    <w:rsid w:val="00F96DDF"/>
    <w:rsid w:val="00F97054"/>
    <w:rsid w:val="00F97139"/>
    <w:rsid w:val="00F97410"/>
    <w:rsid w:val="00F97D0B"/>
    <w:rsid w:val="00FA02A3"/>
    <w:rsid w:val="00FA0F00"/>
    <w:rsid w:val="00FA0F60"/>
    <w:rsid w:val="00FA1C0B"/>
    <w:rsid w:val="00FA1DEC"/>
    <w:rsid w:val="00FA222A"/>
    <w:rsid w:val="00FA2353"/>
    <w:rsid w:val="00FA2376"/>
    <w:rsid w:val="00FA339A"/>
    <w:rsid w:val="00FA359D"/>
    <w:rsid w:val="00FA37B8"/>
    <w:rsid w:val="00FA4701"/>
    <w:rsid w:val="00FA6636"/>
    <w:rsid w:val="00FA6C55"/>
    <w:rsid w:val="00FA7093"/>
    <w:rsid w:val="00FA70D6"/>
    <w:rsid w:val="00FA7253"/>
    <w:rsid w:val="00FA73D4"/>
    <w:rsid w:val="00FA7DBF"/>
    <w:rsid w:val="00FB0FD8"/>
    <w:rsid w:val="00FB275A"/>
    <w:rsid w:val="00FB2C54"/>
    <w:rsid w:val="00FB3075"/>
    <w:rsid w:val="00FB34B6"/>
    <w:rsid w:val="00FB3C94"/>
    <w:rsid w:val="00FB3D6F"/>
    <w:rsid w:val="00FB54AE"/>
    <w:rsid w:val="00FB63F4"/>
    <w:rsid w:val="00FB67D4"/>
    <w:rsid w:val="00FB6BD7"/>
    <w:rsid w:val="00FB717C"/>
    <w:rsid w:val="00FB7D05"/>
    <w:rsid w:val="00FC07BB"/>
    <w:rsid w:val="00FC0E55"/>
    <w:rsid w:val="00FC1517"/>
    <w:rsid w:val="00FC1951"/>
    <w:rsid w:val="00FC2329"/>
    <w:rsid w:val="00FC272B"/>
    <w:rsid w:val="00FC303A"/>
    <w:rsid w:val="00FC31D3"/>
    <w:rsid w:val="00FC35DF"/>
    <w:rsid w:val="00FC3654"/>
    <w:rsid w:val="00FC37BF"/>
    <w:rsid w:val="00FC3C04"/>
    <w:rsid w:val="00FC495F"/>
    <w:rsid w:val="00FC4991"/>
    <w:rsid w:val="00FC4F6B"/>
    <w:rsid w:val="00FC5121"/>
    <w:rsid w:val="00FC5566"/>
    <w:rsid w:val="00FC5B84"/>
    <w:rsid w:val="00FC5D9E"/>
    <w:rsid w:val="00FC5EA4"/>
    <w:rsid w:val="00FC760F"/>
    <w:rsid w:val="00FC7A99"/>
    <w:rsid w:val="00FC7E53"/>
    <w:rsid w:val="00FD02ED"/>
    <w:rsid w:val="00FD03B3"/>
    <w:rsid w:val="00FD0606"/>
    <w:rsid w:val="00FD1631"/>
    <w:rsid w:val="00FD1EA9"/>
    <w:rsid w:val="00FD1FB7"/>
    <w:rsid w:val="00FD1FC0"/>
    <w:rsid w:val="00FD2CE8"/>
    <w:rsid w:val="00FD33B4"/>
    <w:rsid w:val="00FD33C2"/>
    <w:rsid w:val="00FD44B8"/>
    <w:rsid w:val="00FD46DA"/>
    <w:rsid w:val="00FD4CED"/>
    <w:rsid w:val="00FD4CF5"/>
    <w:rsid w:val="00FD627C"/>
    <w:rsid w:val="00FD691D"/>
    <w:rsid w:val="00FD7068"/>
    <w:rsid w:val="00FD7127"/>
    <w:rsid w:val="00FE04B4"/>
    <w:rsid w:val="00FE1867"/>
    <w:rsid w:val="00FE1A49"/>
    <w:rsid w:val="00FE2FC9"/>
    <w:rsid w:val="00FE3538"/>
    <w:rsid w:val="00FE3660"/>
    <w:rsid w:val="00FE63DA"/>
    <w:rsid w:val="00FE6494"/>
    <w:rsid w:val="00FE6777"/>
    <w:rsid w:val="00FE6E6A"/>
    <w:rsid w:val="00FE7693"/>
    <w:rsid w:val="00FE780B"/>
    <w:rsid w:val="00FE7FCF"/>
    <w:rsid w:val="00FF1215"/>
    <w:rsid w:val="00FF13C4"/>
    <w:rsid w:val="00FF13F7"/>
    <w:rsid w:val="00FF2844"/>
    <w:rsid w:val="00FF2BAA"/>
    <w:rsid w:val="00FF4096"/>
    <w:rsid w:val="00FF523C"/>
    <w:rsid w:val="00FF558D"/>
    <w:rsid w:val="00FF561C"/>
    <w:rsid w:val="00FF5CF5"/>
    <w:rsid w:val="00FF66C8"/>
    <w:rsid w:val="00FF6A60"/>
    <w:rsid w:val="00FF71CD"/>
    <w:rsid w:val="01272835"/>
    <w:rsid w:val="02181E09"/>
    <w:rsid w:val="03C95726"/>
    <w:rsid w:val="04058BDA"/>
    <w:rsid w:val="0453DC7C"/>
    <w:rsid w:val="047345CC"/>
    <w:rsid w:val="0586DE7F"/>
    <w:rsid w:val="07444FD9"/>
    <w:rsid w:val="0794D566"/>
    <w:rsid w:val="080B8558"/>
    <w:rsid w:val="09075205"/>
    <w:rsid w:val="0915BE3E"/>
    <w:rsid w:val="09964151"/>
    <w:rsid w:val="09F36FE5"/>
    <w:rsid w:val="0AC856AE"/>
    <w:rsid w:val="0B0A8DA1"/>
    <w:rsid w:val="0B955B02"/>
    <w:rsid w:val="0C77EE85"/>
    <w:rsid w:val="0CC76835"/>
    <w:rsid w:val="0D1B03C5"/>
    <w:rsid w:val="0D54B42A"/>
    <w:rsid w:val="0D7B8B89"/>
    <w:rsid w:val="0E1EA0C9"/>
    <w:rsid w:val="0E2398F7"/>
    <w:rsid w:val="0ECD0DAB"/>
    <w:rsid w:val="0F7D77DE"/>
    <w:rsid w:val="106420D8"/>
    <w:rsid w:val="10AEFD6B"/>
    <w:rsid w:val="10CCB854"/>
    <w:rsid w:val="1186A3A4"/>
    <w:rsid w:val="1190A9E8"/>
    <w:rsid w:val="11A0627E"/>
    <w:rsid w:val="1271E199"/>
    <w:rsid w:val="127D721A"/>
    <w:rsid w:val="12CA3307"/>
    <w:rsid w:val="13542C4C"/>
    <w:rsid w:val="13C7C56C"/>
    <w:rsid w:val="1464F18D"/>
    <w:rsid w:val="14C7B332"/>
    <w:rsid w:val="14C9BDC1"/>
    <w:rsid w:val="169A782F"/>
    <w:rsid w:val="173B308A"/>
    <w:rsid w:val="179DA42A"/>
    <w:rsid w:val="187A69CF"/>
    <w:rsid w:val="188A1E1E"/>
    <w:rsid w:val="18D43E64"/>
    <w:rsid w:val="194BC8FB"/>
    <w:rsid w:val="19DD9CE4"/>
    <w:rsid w:val="1A6D858F"/>
    <w:rsid w:val="1AD6A6AD"/>
    <w:rsid w:val="1B20D307"/>
    <w:rsid w:val="1BDA6E77"/>
    <w:rsid w:val="1CB4C5EE"/>
    <w:rsid w:val="1CD49CD5"/>
    <w:rsid w:val="1E167232"/>
    <w:rsid w:val="1EA9EACA"/>
    <w:rsid w:val="1F57C12F"/>
    <w:rsid w:val="1FC70EF2"/>
    <w:rsid w:val="1FCB0FE6"/>
    <w:rsid w:val="1FD401B2"/>
    <w:rsid w:val="1FF309D3"/>
    <w:rsid w:val="204AA8C1"/>
    <w:rsid w:val="20F14A02"/>
    <w:rsid w:val="211EDEFC"/>
    <w:rsid w:val="2135B4E0"/>
    <w:rsid w:val="2182A972"/>
    <w:rsid w:val="22482EDB"/>
    <w:rsid w:val="22ADDCB0"/>
    <w:rsid w:val="25851B1C"/>
    <w:rsid w:val="2610166F"/>
    <w:rsid w:val="26160A79"/>
    <w:rsid w:val="262DD158"/>
    <w:rsid w:val="270432A2"/>
    <w:rsid w:val="270F2A84"/>
    <w:rsid w:val="27552883"/>
    <w:rsid w:val="282BB0B2"/>
    <w:rsid w:val="28CB0907"/>
    <w:rsid w:val="29558CA2"/>
    <w:rsid w:val="29E8D433"/>
    <w:rsid w:val="2A100CF6"/>
    <w:rsid w:val="2A735989"/>
    <w:rsid w:val="2A85920C"/>
    <w:rsid w:val="2A96E706"/>
    <w:rsid w:val="2B4C4FF3"/>
    <w:rsid w:val="2C349F88"/>
    <w:rsid w:val="2C9A0E83"/>
    <w:rsid w:val="2D57959E"/>
    <w:rsid w:val="2E833D81"/>
    <w:rsid w:val="2F1B5157"/>
    <w:rsid w:val="30047C03"/>
    <w:rsid w:val="3055EAA8"/>
    <w:rsid w:val="307019BC"/>
    <w:rsid w:val="316B92F5"/>
    <w:rsid w:val="319DE723"/>
    <w:rsid w:val="31CA739C"/>
    <w:rsid w:val="3292FF75"/>
    <w:rsid w:val="32F18E04"/>
    <w:rsid w:val="32F74C52"/>
    <w:rsid w:val="34119613"/>
    <w:rsid w:val="349C46BF"/>
    <w:rsid w:val="34FB622A"/>
    <w:rsid w:val="34FC911A"/>
    <w:rsid w:val="35F568A3"/>
    <w:rsid w:val="36F6A317"/>
    <w:rsid w:val="371DC66A"/>
    <w:rsid w:val="37DBA236"/>
    <w:rsid w:val="37FFDBE4"/>
    <w:rsid w:val="3868ABDB"/>
    <w:rsid w:val="38CA6CFB"/>
    <w:rsid w:val="39B9AD7F"/>
    <w:rsid w:val="39EE32E5"/>
    <w:rsid w:val="39FB9DFE"/>
    <w:rsid w:val="3A0DADB6"/>
    <w:rsid w:val="3A9CCC18"/>
    <w:rsid w:val="3AB25788"/>
    <w:rsid w:val="3B72B7A3"/>
    <w:rsid w:val="3BC6C9C1"/>
    <w:rsid w:val="3BCC7FD6"/>
    <w:rsid w:val="3BDD2F97"/>
    <w:rsid w:val="3D87DCEF"/>
    <w:rsid w:val="3E78E3DB"/>
    <w:rsid w:val="3E81ED6F"/>
    <w:rsid w:val="3F28FEBE"/>
    <w:rsid w:val="3F7E885D"/>
    <w:rsid w:val="3F8481AC"/>
    <w:rsid w:val="3F9DE887"/>
    <w:rsid w:val="3FA5246C"/>
    <w:rsid w:val="407A86C2"/>
    <w:rsid w:val="40A1C2C8"/>
    <w:rsid w:val="41877212"/>
    <w:rsid w:val="4206AFE3"/>
    <w:rsid w:val="42767945"/>
    <w:rsid w:val="429A7309"/>
    <w:rsid w:val="435D24AE"/>
    <w:rsid w:val="436B9DF9"/>
    <w:rsid w:val="43B8E61A"/>
    <w:rsid w:val="4446590F"/>
    <w:rsid w:val="448FDEDC"/>
    <w:rsid w:val="4511EA9B"/>
    <w:rsid w:val="459A44E2"/>
    <w:rsid w:val="45E1D61F"/>
    <w:rsid w:val="45E498A6"/>
    <w:rsid w:val="461B2762"/>
    <w:rsid w:val="467645C6"/>
    <w:rsid w:val="472BF147"/>
    <w:rsid w:val="475CD2AE"/>
    <w:rsid w:val="4774806D"/>
    <w:rsid w:val="479759F3"/>
    <w:rsid w:val="480C603B"/>
    <w:rsid w:val="48E7F6F0"/>
    <w:rsid w:val="48F7E8AA"/>
    <w:rsid w:val="4910E846"/>
    <w:rsid w:val="497302A6"/>
    <w:rsid w:val="49A5F475"/>
    <w:rsid w:val="49B421F6"/>
    <w:rsid w:val="49BD3E3D"/>
    <w:rsid w:val="4A1A64AB"/>
    <w:rsid w:val="4ACF38ED"/>
    <w:rsid w:val="4AD196CD"/>
    <w:rsid w:val="4AE68F7B"/>
    <w:rsid w:val="4B056302"/>
    <w:rsid w:val="4B1D7E28"/>
    <w:rsid w:val="4C015BA3"/>
    <w:rsid w:val="4D9A63B9"/>
    <w:rsid w:val="4E5A3D87"/>
    <w:rsid w:val="4E5B07D0"/>
    <w:rsid w:val="4F45F305"/>
    <w:rsid w:val="4F46DD3D"/>
    <w:rsid w:val="4F671285"/>
    <w:rsid w:val="4F73E626"/>
    <w:rsid w:val="4FB8DD15"/>
    <w:rsid w:val="4FBAAF08"/>
    <w:rsid w:val="4FF8ECEE"/>
    <w:rsid w:val="501F1BBD"/>
    <w:rsid w:val="515B393B"/>
    <w:rsid w:val="51D71370"/>
    <w:rsid w:val="522E6F7E"/>
    <w:rsid w:val="52449C5F"/>
    <w:rsid w:val="5271D77E"/>
    <w:rsid w:val="533C6532"/>
    <w:rsid w:val="540BBA1D"/>
    <w:rsid w:val="55788866"/>
    <w:rsid w:val="55C5F8D2"/>
    <w:rsid w:val="55C62BA3"/>
    <w:rsid w:val="5626D77C"/>
    <w:rsid w:val="57532503"/>
    <w:rsid w:val="599B3628"/>
    <w:rsid w:val="599B9ACF"/>
    <w:rsid w:val="599F89F2"/>
    <w:rsid w:val="59F96591"/>
    <w:rsid w:val="5AAC1C8C"/>
    <w:rsid w:val="5AB30CF8"/>
    <w:rsid w:val="5AE56DCF"/>
    <w:rsid w:val="5B28F2E0"/>
    <w:rsid w:val="5BDA2249"/>
    <w:rsid w:val="5BFDBF98"/>
    <w:rsid w:val="5C2C1EDB"/>
    <w:rsid w:val="5CF21A03"/>
    <w:rsid w:val="5D247FC1"/>
    <w:rsid w:val="5D3925AF"/>
    <w:rsid w:val="5D6677BB"/>
    <w:rsid w:val="5DC16377"/>
    <w:rsid w:val="5DE808BC"/>
    <w:rsid w:val="5E2AF902"/>
    <w:rsid w:val="5E8F0302"/>
    <w:rsid w:val="5EC2209D"/>
    <w:rsid w:val="5F45D1E3"/>
    <w:rsid w:val="5F59E889"/>
    <w:rsid w:val="5F8147B5"/>
    <w:rsid w:val="5F991AB3"/>
    <w:rsid w:val="601C3E94"/>
    <w:rsid w:val="6048B685"/>
    <w:rsid w:val="60948BF9"/>
    <w:rsid w:val="60B7B59E"/>
    <w:rsid w:val="610F117C"/>
    <w:rsid w:val="6179AF32"/>
    <w:rsid w:val="617EA760"/>
    <w:rsid w:val="61921E5E"/>
    <w:rsid w:val="61DC93DB"/>
    <w:rsid w:val="61EE662A"/>
    <w:rsid w:val="62170D8E"/>
    <w:rsid w:val="62277F17"/>
    <w:rsid w:val="62E56068"/>
    <w:rsid w:val="63891013"/>
    <w:rsid w:val="64263326"/>
    <w:rsid w:val="642AB6CB"/>
    <w:rsid w:val="646C4D9E"/>
    <w:rsid w:val="658B213C"/>
    <w:rsid w:val="65F972DE"/>
    <w:rsid w:val="6847896C"/>
    <w:rsid w:val="686C34C4"/>
    <w:rsid w:val="68EC544C"/>
    <w:rsid w:val="6927076D"/>
    <w:rsid w:val="6A54A203"/>
    <w:rsid w:val="6A8DE15F"/>
    <w:rsid w:val="6B17CF3D"/>
    <w:rsid w:val="6B60E087"/>
    <w:rsid w:val="6C029BC0"/>
    <w:rsid w:val="6D2F79D3"/>
    <w:rsid w:val="6D8CDE82"/>
    <w:rsid w:val="6E10929C"/>
    <w:rsid w:val="6E9ADC61"/>
    <w:rsid w:val="6EB81807"/>
    <w:rsid w:val="6F14479E"/>
    <w:rsid w:val="6F489B2E"/>
    <w:rsid w:val="70B0AF77"/>
    <w:rsid w:val="70F54608"/>
    <w:rsid w:val="722C3539"/>
    <w:rsid w:val="72D21798"/>
    <w:rsid w:val="737430B9"/>
    <w:rsid w:val="7411C384"/>
    <w:rsid w:val="741B74D9"/>
    <w:rsid w:val="743DAD4A"/>
    <w:rsid w:val="7566F1C2"/>
    <w:rsid w:val="756FED85"/>
    <w:rsid w:val="75DFD69F"/>
    <w:rsid w:val="7792717D"/>
    <w:rsid w:val="7797106B"/>
    <w:rsid w:val="7952C6C4"/>
    <w:rsid w:val="79E3D7DF"/>
    <w:rsid w:val="7A3C45CC"/>
    <w:rsid w:val="7AA96F16"/>
    <w:rsid w:val="7AB52AA9"/>
    <w:rsid w:val="7B06F539"/>
    <w:rsid w:val="7B0F8A54"/>
    <w:rsid w:val="7B1DA95D"/>
    <w:rsid w:val="7B56FAA9"/>
    <w:rsid w:val="7BDC97A1"/>
    <w:rsid w:val="7C3531DF"/>
    <w:rsid w:val="7C9F9E6C"/>
    <w:rsid w:val="7E27A9C5"/>
    <w:rsid w:val="7EF227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A85"/>
  <w15:chartTrackingRefBased/>
  <w15:docId w15:val="{7BDC4CB8-4E08-43D8-86FF-D4382A9B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E6D"/>
  </w:style>
  <w:style w:type="paragraph" w:styleId="Heading1">
    <w:name w:val="heading 1"/>
    <w:basedOn w:val="GWBaseHeadings"/>
    <w:next w:val="BodyText"/>
    <w:link w:val="Heading1Char"/>
    <w:qFormat/>
    <w:rsid w:val="007C0629"/>
    <w:pPr>
      <w:keepLines/>
      <w:tabs>
        <w:tab w:val="num" w:pos="1440"/>
      </w:tab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nhideWhenUsed/>
    <w:qFormat/>
    <w:rsid w:val="00C170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nhideWhenUsed/>
    <w:qFormat/>
    <w:rsid w:val="003C0B3A"/>
    <w:pPr>
      <w:keepNext/>
      <w:keepLines/>
      <w:spacing w:before="240" w:after="240"/>
      <w:jc w:val="both"/>
      <w:outlineLvl w:val="2"/>
    </w:pPr>
    <w:rPr>
      <w:rFonts w:eastAsiaTheme="majorEastAsia" w:cstheme="minorHAnsi"/>
      <w:b/>
      <w:color w:val="000000" w:themeColor="text1"/>
    </w:rPr>
  </w:style>
  <w:style w:type="paragraph" w:styleId="Heading4">
    <w:name w:val="heading 4"/>
    <w:basedOn w:val="Normal"/>
    <w:next w:val="BodyText"/>
    <w:link w:val="Heading4Char"/>
    <w:qFormat/>
    <w:rsid w:val="00DE5B3C"/>
    <w:pPr>
      <w:keepNext/>
      <w:spacing w:after="60" w:line="240" w:lineRule="auto"/>
      <w:ind w:left="680" w:hanging="680"/>
      <w:outlineLvl w:val="3"/>
    </w:pPr>
    <w:rPr>
      <w:rFonts w:ascii="Calibri" w:eastAsia="Times New Roman" w:hAnsi="Calibri" w:cs="Times New Roman"/>
      <w:b/>
      <w:i/>
      <w:kern w:val="2"/>
      <w:sz w:val="24"/>
      <w:szCs w:val="20"/>
      <w:lang w:eastAsia="en-GB"/>
      <w14:ligatures w14:val="standardContextual"/>
    </w:rPr>
  </w:style>
  <w:style w:type="paragraph" w:styleId="Heading5">
    <w:name w:val="heading 5"/>
    <w:basedOn w:val="Normal"/>
    <w:next w:val="Normal"/>
    <w:link w:val="Heading5Char"/>
    <w:unhideWhenUsed/>
    <w:qFormat/>
    <w:rsid w:val="003C0B3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C0629"/>
    <w:pPr>
      <w:keepNext/>
      <w:keepLines/>
      <w:tabs>
        <w:tab w:val="num" w:pos="1152"/>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C0629"/>
    <w:pPr>
      <w:keepNext/>
      <w:keepLines/>
      <w:tabs>
        <w:tab w:val="num" w:pos="1296"/>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C0629"/>
    <w:pPr>
      <w:keepNext/>
      <w:keepLines/>
      <w:tabs>
        <w:tab w:val="num" w:pos="144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C0629"/>
    <w:pPr>
      <w:keepNext/>
      <w:keepLines/>
      <w:tabs>
        <w:tab w:val="num" w:pos="1584"/>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160E6D"/>
    <w:pPr>
      <w:spacing w:after="0" w:line="240" w:lineRule="auto"/>
      <w:ind w:left="720"/>
    </w:pPr>
    <w:rPr>
      <w:rFonts w:ascii="Calibri" w:hAnsi="Calibri" w:cs="Calibri"/>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160E6D"/>
    <w:rPr>
      <w:rFonts w:ascii="Calibri" w:hAnsi="Calibri" w:cs="Calibri"/>
    </w:rPr>
  </w:style>
  <w:style w:type="character" w:styleId="CommentReference">
    <w:name w:val="annotation reference"/>
    <w:basedOn w:val="DefaultParagraphFont"/>
    <w:uiPriority w:val="99"/>
    <w:semiHidden/>
    <w:unhideWhenUsed/>
    <w:rsid w:val="00177374"/>
    <w:rPr>
      <w:sz w:val="16"/>
      <w:szCs w:val="16"/>
    </w:rPr>
  </w:style>
  <w:style w:type="paragraph" w:styleId="CommentText">
    <w:name w:val="annotation text"/>
    <w:basedOn w:val="Normal"/>
    <w:link w:val="CommentTextChar"/>
    <w:uiPriority w:val="99"/>
    <w:unhideWhenUsed/>
    <w:rsid w:val="00177374"/>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77374"/>
    <w:rPr>
      <w:rFonts w:ascii="Arial" w:eastAsia="Arial" w:hAnsi="Arial" w:cs="Arial"/>
      <w:sz w:val="20"/>
      <w:szCs w:val="20"/>
      <w:lang w:val="en-US"/>
    </w:rPr>
  </w:style>
  <w:style w:type="paragraph" w:customStyle="1" w:styleId="PolicyHeadingedited">
    <w:name w:val="Policy Heading (edited)"/>
    <w:basedOn w:val="Normal"/>
    <w:qFormat/>
    <w:rsid w:val="001142DB"/>
    <w:pPr>
      <w:keepNext/>
      <w:spacing w:before="240" w:after="240" w:line="240" w:lineRule="auto"/>
      <w:outlineLvl w:val="2"/>
    </w:pPr>
    <w:rPr>
      <w:rFonts w:ascii="Arial" w:eastAsia="Times New Roman" w:hAnsi="Arial" w:cs="Times New Roman"/>
      <w:color w:val="0000FF"/>
      <w:sz w:val="24"/>
      <w:szCs w:val="20"/>
      <w:u w:val="single"/>
      <w:lang w:eastAsia="en-GB"/>
    </w:rPr>
  </w:style>
  <w:style w:type="character" w:customStyle="1" w:styleId="normaltextrun">
    <w:name w:val="normaltextrun"/>
    <w:basedOn w:val="DefaultParagraphFont"/>
    <w:rsid w:val="00AF6F66"/>
  </w:style>
  <w:style w:type="character" w:customStyle="1" w:styleId="eop">
    <w:name w:val="eop"/>
    <w:basedOn w:val="DefaultParagraphFont"/>
    <w:rsid w:val="00AF6F66"/>
  </w:style>
  <w:style w:type="paragraph" w:customStyle="1" w:styleId="paragraph">
    <w:name w:val="paragraph"/>
    <w:basedOn w:val="Normal"/>
    <w:rsid w:val="00C13CF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indhit">
    <w:name w:val="findhit"/>
    <w:basedOn w:val="DefaultParagraphFont"/>
    <w:rsid w:val="00F153C1"/>
  </w:style>
  <w:style w:type="paragraph" w:styleId="Revision">
    <w:name w:val="Revision"/>
    <w:hidden/>
    <w:uiPriority w:val="99"/>
    <w:semiHidden/>
    <w:rsid w:val="004E2F55"/>
    <w:pPr>
      <w:spacing w:after="0" w:line="240" w:lineRule="auto"/>
    </w:pPr>
  </w:style>
  <w:style w:type="paragraph" w:styleId="CommentSubject">
    <w:name w:val="annotation subject"/>
    <w:basedOn w:val="CommentText"/>
    <w:next w:val="CommentText"/>
    <w:link w:val="CommentSubjectChar"/>
    <w:uiPriority w:val="99"/>
    <w:semiHidden/>
    <w:unhideWhenUsed/>
    <w:rsid w:val="0070290B"/>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70290B"/>
    <w:rPr>
      <w:rFonts w:ascii="Arial" w:eastAsia="Arial" w:hAnsi="Arial" w:cs="Arial"/>
      <w:b/>
      <w:bCs/>
      <w:sz w:val="20"/>
      <w:szCs w:val="20"/>
      <w:lang w:val="en-US"/>
    </w:rPr>
  </w:style>
  <w:style w:type="character" w:styleId="Hyperlink">
    <w:name w:val="Hyperlink"/>
    <w:basedOn w:val="DefaultParagraphFont"/>
    <w:uiPriority w:val="99"/>
    <w:unhideWhenUsed/>
    <w:rsid w:val="00DD4773"/>
    <w:rPr>
      <w:color w:val="0000FF"/>
      <w:u w:val="single"/>
    </w:rPr>
  </w:style>
  <w:style w:type="paragraph" w:customStyle="1" w:styleId="TableParagraph">
    <w:name w:val="Table Paragraph"/>
    <w:basedOn w:val="Normal"/>
    <w:uiPriority w:val="1"/>
    <w:qFormat/>
    <w:rsid w:val="009245B0"/>
    <w:pPr>
      <w:widowControl w:val="0"/>
      <w:autoSpaceDE w:val="0"/>
      <w:autoSpaceDN w:val="0"/>
      <w:spacing w:after="0" w:line="240" w:lineRule="auto"/>
    </w:pPr>
    <w:rPr>
      <w:rFonts w:ascii="Calibri" w:eastAsia="Calibri" w:hAnsi="Calibri" w:cs="Calibri"/>
      <w:u w:val="single" w:color="000000"/>
      <w:lang w:val="en-US"/>
    </w:rPr>
  </w:style>
  <w:style w:type="character" w:customStyle="1" w:styleId="ui-provider">
    <w:name w:val="ui-provider"/>
    <w:basedOn w:val="DefaultParagraphFont"/>
    <w:rsid w:val="00184A62"/>
  </w:style>
  <w:style w:type="character" w:styleId="Emphasis">
    <w:name w:val="Emphasis"/>
    <w:basedOn w:val="DefaultParagraphFont"/>
    <w:uiPriority w:val="20"/>
    <w:qFormat/>
    <w:rsid w:val="008F74B1"/>
    <w:rPr>
      <w:i/>
      <w:iCs/>
    </w:rPr>
  </w:style>
  <w:style w:type="character" w:styleId="FollowedHyperlink">
    <w:name w:val="FollowedHyperlink"/>
    <w:basedOn w:val="DefaultParagraphFont"/>
    <w:uiPriority w:val="99"/>
    <w:semiHidden/>
    <w:unhideWhenUsed/>
    <w:rsid w:val="00A30DB5"/>
    <w:rPr>
      <w:color w:val="954F72" w:themeColor="followedHyperlink"/>
      <w:u w:val="single"/>
    </w:rPr>
  </w:style>
  <w:style w:type="character" w:customStyle="1" w:styleId="Heading3Char">
    <w:name w:val="Heading 3 Char"/>
    <w:basedOn w:val="DefaultParagraphFont"/>
    <w:link w:val="Heading3"/>
    <w:rsid w:val="003C0B3A"/>
    <w:rPr>
      <w:rFonts w:eastAsiaTheme="majorEastAsia" w:cstheme="minorHAnsi"/>
      <w:b/>
      <w:color w:val="000000" w:themeColor="text1"/>
    </w:rPr>
  </w:style>
  <w:style w:type="character" w:customStyle="1" w:styleId="Heading5Char">
    <w:name w:val="Heading 5 Char"/>
    <w:basedOn w:val="DefaultParagraphFont"/>
    <w:link w:val="Heading5"/>
    <w:rsid w:val="003C0B3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3C0B3A"/>
  </w:style>
  <w:style w:type="character" w:styleId="Strong">
    <w:name w:val="Strong"/>
    <w:basedOn w:val="DefaultParagraphFont"/>
    <w:uiPriority w:val="22"/>
    <w:qFormat/>
    <w:rsid w:val="0094213C"/>
    <w:rPr>
      <w:b/>
      <w:bC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6873D1"/>
    <w:pPr>
      <w:tabs>
        <w:tab w:val="center" w:pos="4513"/>
        <w:tab w:val="right" w:pos="9026"/>
      </w:tabs>
      <w:spacing w:after="0" w:line="240" w:lineRule="auto"/>
    </w:pPr>
  </w:style>
  <w:style w:type="character" w:customStyle="1" w:styleId="HeaderChar">
    <w:name w:val="Header Char"/>
    <w:basedOn w:val="DefaultParagraphFont"/>
    <w:link w:val="Header"/>
    <w:rsid w:val="006873D1"/>
  </w:style>
  <w:style w:type="paragraph" w:styleId="Footer">
    <w:name w:val="footer"/>
    <w:basedOn w:val="Normal"/>
    <w:link w:val="FooterChar"/>
    <w:unhideWhenUsed/>
    <w:rsid w:val="006873D1"/>
    <w:pPr>
      <w:tabs>
        <w:tab w:val="center" w:pos="4513"/>
        <w:tab w:val="right" w:pos="9026"/>
      </w:tabs>
      <w:spacing w:after="0" w:line="240" w:lineRule="auto"/>
    </w:pPr>
  </w:style>
  <w:style w:type="character" w:customStyle="1" w:styleId="FooterChar">
    <w:name w:val="Footer Char"/>
    <w:basedOn w:val="DefaultParagraphFont"/>
    <w:link w:val="Footer"/>
    <w:rsid w:val="006873D1"/>
  </w:style>
  <w:style w:type="paragraph" w:customStyle="1" w:styleId="PFNumLevel2">
    <w:name w:val="PF (Num) Level 2"/>
    <w:basedOn w:val="Normal"/>
    <w:rsid w:val="006E3F00"/>
    <w:pPr>
      <w:numPr>
        <w:ilvl w:val="1"/>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6E3F00"/>
    <w:pPr>
      <w:numPr>
        <w:ilvl w:val="2"/>
        <w:numId w:val="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6E3F00"/>
    <w:pPr>
      <w:numPr>
        <w:ilvl w:val="3"/>
        <w:numId w:val="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6E3F00"/>
    <w:pPr>
      <w:numPr>
        <w:ilvl w:val="4"/>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rsid w:val="006E3F00"/>
    <w:pPr>
      <w:numPr>
        <w:numId w:val="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customStyle="1" w:styleId="cf01">
    <w:name w:val="cf01"/>
    <w:basedOn w:val="DefaultParagraphFont"/>
    <w:rsid w:val="006E3F00"/>
    <w:rPr>
      <w:rFonts w:ascii="Segoe UI" w:hAnsi="Segoe UI" w:cs="Segoe UI" w:hint="default"/>
      <w:sz w:val="18"/>
      <w:szCs w:val="18"/>
      <w:shd w:val="clear" w:color="auto" w:fill="FFFFFF"/>
    </w:rPr>
  </w:style>
  <w:style w:type="character" w:customStyle="1" w:styleId="Heading2Char">
    <w:name w:val="Heading 2 Char"/>
    <w:basedOn w:val="DefaultParagraphFont"/>
    <w:link w:val="Heading2"/>
    <w:rsid w:val="00C170D2"/>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31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 Char Char Char Char Char, Char Char Char, Char Char,bt,Char Char Char Char,Char Char Char Char Char,Char Char Char"/>
    <w:basedOn w:val="Normal"/>
    <w:link w:val="BodyTextChar"/>
    <w:unhideWhenUsed/>
    <w:qFormat/>
    <w:rsid w:val="003108BD"/>
    <w:pPr>
      <w:spacing w:after="120"/>
    </w:p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rsid w:val="003108BD"/>
  </w:style>
  <w:style w:type="paragraph" w:customStyle="1" w:styleId="PolicyHeading">
    <w:name w:val="Policy Heading"/>
    <w:basedOn w:val="Normal"/>
    <w:link w:val="PolicyHeadingChar"/>
    <w:qFormat/>
    <w:rsid w:val="008E7A80"/>
    <w:pPr>
      <w:keepNext/>
      <w:spacing w:before="240" w:after="240" w:line="240" w:lineRule="auto"/>
      <w:outlineLvl w:val="2"/>
    </w:pPr>
    <w:rPr>
      <w:rFonts w:ascii="Arial" w:eastAsia="Times New Roman" w:hAnsi="Arial" w:cs="Times New Roman"/>
      <w:sz w:val="24"/>
      <w:szCs w:val="20"/>
      <w:lang w:eastAsia="en-GB"/>
    </w:rPr>
  </w:style>
  <w:style w:type="character" w:customStyle="1" w:styleId="PolicyHeadingChar">
    <w:name w:val="Policy Heading Char"/>
    <w:basedOn w:val="DefaultParagraphFont"/>
    <w:link w:val="PolicyHeading"/>
    <w:rsid w:val="008E7A80"/>
    <w:rPr>
      <w:rFonts w:ascii="Arial" w:eastAsia="Times New Roman" w:hAnsi="Arial" w:cs="Times New Roman"/>
      <w:sz w:val="24"/>
      <w:szCs w:val="20"/>
      <w:lang w:eastAsia="en-GB"/>
    </w:rPr>
  </w:style>
  <w:style w:type="paragraph" w:customStyle="1" w:styleId="xmsonormal">
    <w:name w:val="x_msonormal"/>
    <w:basedOn w:val="Normal"/>
    <w:rsid w:val="0054598D"/>
    <w:pPr>
      <w:spacing w:after="0" w:line="240" w:lineRule="auto"/>
    </w:pPr>
    <w:rPr>
      <w:rFonts w:ascii="Calibri" w:hAnsi="Calibri" w:cs="Calibri"/>
      <w:lang w:eastAsia="en-NZ"/>
    </w:rPr>
  </w:style>
  <w:style w:type="paragraph" w:customStyle="1" w:styleId="pf0">
    <w:name w:val="pf0"/>
    <w:basedOn w:val="Normal"/>
    <w:rsid w:val="00AA448C"/>
    <w:pPr>
      <w:spacing w:before="100" w:beforeAutospacing="1" w:after="100" w:afterAutospacing="1" w:line="240" w:lineRule="auto"/>
      <w:ind w:left="566"/>
      <w:jc w:val="both"/>
    </w:pPr>
    <w:rPr>
      <w:rFonts w:ascii="Times New Roman" w:eastAsia="Times New Roman" w:hAnsi="Times New Roman" w:cs="Times New Roman"/>
      <w:sz w:val="24"/>
      <w:szCs w:val="24"/>
      <w:lang w:eastAsia="en-NZ"/>
    </w:rPr>
  </w:style>
  <w:style w:type="character" w:customStyle="1" w:styleId="cf11">
    <w:name w:val="cf11"/>
    <w:basedOn w:val="DefaultParagraphFont"/>
    <w:rsid w:val="00305108"/>
    <w:rPr>
      <w:rFonts w:ascii="Segoe UI" w:hAnsi="Segoe UI" w:cs="Segoe UI" w:hint="default"/>
      <w:strike/>
      <w:color w:val="FF0000"/>
      <w:sz w:val="18"/>
      <w:szCs w:val="18"/>
      <w:u w:val="single"/>
    </w:rPr>
  </w:style>
  <w:style w:type="character" w:customStyle="1" w:styleId="cf21">
    <w:name w:val="cf21"/>
    <w:basedOn w:val="DefaultParagraphFont"/>
    <w:rsid w:val="00305108"/>
    <w:rPr>
      <w:rFonts w:ascii="Segoe UI" w:hAnsi="Segoe UI" w:cs="Segoe UI" w:hint="default"/>
      <w:i/>
      <w:iCs/>
      <w:sz w:val="18"/>
      <w:szCs w:val="18"/>
      <w:u w:val="single"/>
    </w:rPr>
  </w:style>
  <w:style w:type="character" w:customStyle="1" w:styleId="cf31">
    <w:name w:val="cf31"/>
    <w:basedOn w:val="DefaultParagraphFont"/>
    <w:rsid w:val="00305108"/>
    <w:rPr>
      <w:rFonts w:ascii="Segoe UI" w:hAnsi="Segoe UI" w:cs="Segoe UI" w:hint="default"/>
      <w:color w:val="FF0000"/>
      <w:sz w:val="18"/>
      <w:szCs w:val="18"/>
    </w:rPr>
  </w:style>
  <w:style w:type="character" w:customStyle="1" w:styleId="cf41">
    <w:name w:val="cf41"/>
    <w:basedOn w:val="DefaultParagraphFont"/>
    <w:rsid w:val="00305108"/>
    <w:rPr>
      <w:rFonts w:ascii="Segoe UI" w:hAnsi="Segoe UI" w:cs="Segoe UI" w:hint="default"/>
      <w:color w:val="FF0000"/>
      <w:sz w:val="18"/>
      <w:szCs w:val="18"/>
      <w:u w:val="single"/>
    </w:rPr>
  </w:style>
  <w:style w:type="character" w:customStyle="1" w:styleId="cf51">
    <w:name w:val="cf51"/>
    <w:basedOn w:val="DefaultParagraphFont"/>
    <w:rsid w:val="00305108"/>
    <w:rPr>
      <w:rFonts w:ascii="Segoe UI" w:hAnsi="Segoe UI" w:cs="Segoe UI" w:hint="default"/>
      <w:i/>
      <w:iCs/>
      <w:color w:val="FF0000"/>
      <w:sz w:val="18"/>
      <w:szCs w:val="18"/>
      <w:u w:val="single"/>
    </w:rPr>
  </w:style>
  <w:style w:type="character" w:customStyle="1" w:styleId="cf61">
    <w:name w:val="cf61"/>
    <w:basedOn w:val="DefaultParagraphFont"/>
    <w:rsid w:val="00305108"/>
    <w:rPr>
      <w:rFonts w:ascii="Segoe UI" w:hAnsi="Segoe UI" w:cs="Segoe UI" w:hint="default"/>
      <w:strike/>
      <w:sz w:val="18"/>
      <w:szCs w:val="18"/>
    </w:rPr>
  </w:style>
  <w:style w:type="character" w:customStyle="1" w:styleId="cf71">
    <w:name w:val="cf71"/>
    <w:basedOn w:val="DefaultParagraphFont"/>
    <w:rsid w:val="00305108"/>
    <w:rPr>
      <w:rFonts w:ascii="Segoe UI" w:hAnsi="Segoe UI" w:cs="Segoe UI" w:hint="default"/>
      <w:sz w:val="18"/>
      <w:szCs w:val="18"/>
      <w:u w:val="single"/>
    </w:rPr>
  </w:style>
  <w:style w:type="character" w:customStyle="1" w:styleId="cf81">
    <w:name w:val="cf81"/>
    <w:basedOn w:val="DefaultParagraphFont"/>
    <w:rsid w:val="00305108"/>
    <w:rPr>
      <w:rFonts w:ascii="Segoe UI" w:hAnsi="Segoe UI" w:cs="Segoe UI" w:hint="default"/>
      <w:i/>
      <w:iCs/>
      <w:sz w:val="18"/>
      <w:szCs w:val="18"/>
    </w:rPr>
  </w:style>
  <w:style w:type="paragraph" w:customStyle="1" w:styleId="GWBullet1">
    <w:name w:val="GW Bullet 1"/>
    <w:basedOn w:val="BodyText"/>
    <w:qFormat/>
    <w:rsid w:val="005F45DA"/>
    <w:pPr>
      <w:numPr>
        <w:numId w:val="24"/>
      </w:numPr>
      <w:spacing w:after="0" w:line="240" w:lineRule="auto"/>
      <w:ind w:left="1276"/>
      <w:jc w:val="both"/>
    </w:pPr>
    <w:rPr>
      <w:rFonts w:ascii="Calibri" w:eastAsia="Times New Roman" w:hAnsi="Calibri" w:cs="Times New Roman"/>
      <w:kern w:val="2"/>
      <w:sz w:val="24"/>
      <w:szCs w:val="20"/>
      <w:lang w:eastAsia="en-GB"/>
      <w14:ligatures w14:val="standardContextual"/>
    </w:rPr>
  </w:style>
  <w:style w:type="paragraph" w:customStyle="1" w:styleId="RPSBulletList">
    <w:name w:val="RPS Bullet List"/>
    <w:basedOn w:val="GWBullet1"/>
    <w:uiPriority w:val="4"/>
    <w:qFormat/>
    <w:rsid w:val="005F45DA"/>
    <w:pPr>
      <w:spacing w:before="120" w:after="120" w:line="259" w:lineRule="auto"/>
      <w:ind w:left="1502"/>
    </w:pPr>
    <w:rPr>
      <w:rFonts w:asciiTheme="minorHAnsi" w:hAnsiTheme="minorHAnsi"/>
      <w:szCs w:val="22"/>
    </w:rPr>
  </w:style>
  <w:style w:type="character" w:customStyle="1" w:styleId="Heading4Char">
    <w:name w:val="Heading 4 Char"/>
    <w:basedOn w:val="DefaultParagraphFont"/>
    <w:link w:val="Heading4"/>
    <w:rsid w:val="00DE5B3C"/>
    <w:rPr>
      <w:rFonts w:ascii="Calibri" w:eastAsia="Times New Roman" w:hAnsi="Calibri" w:cs="Times New Roman"/>
      <w:b/>
      <w:i/>
      <w:kern w:val="2"/>
      <w:sz w:val="24"/>
      <w:szCs w:val="20"/>
      <w:lang w:eastAsia="en-GB"/>
      <w14:ligatures w14:val="standardContextual"/>
    </w:rPr>
  </w:style>
  <w:style w:type="paragraph" w:styleId="FootnoteText">
    <w:name w:val="footnote text"/>
    <w:basedOn w:val="Normal"/>
    <w:link w:val="FootnoteTextChar"/>
    <w:uiPriority w:val="99"/>
    <w:semiHidden/>
    <w:unhideWhenUsed/>
    <w:rsid w:val="005A5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D0F"/>
    <w:rPr>
      <w:sz w:val="20"/>
      <w:szCs w:val="20"/>
    </w:rPr>
  </w:style>
  <w:style w:type="character" w:styleId="FootnoteReference">
    <w:name w:val="footnote reference"/>
    <w:basedOn w:val="DefaultParagraphFont"/>
    <w:uiPriority w:val="99"/>
    <w:semiHidden/>
    <w:unhideWhenUsed/>
    <w:rsid w:val="005A5D0F"/>
    <w:rPr>
      <w:vertAlign w:val="superscript"/>
    </w:rPr>
  </w:style>
  <w:style w:type="character" w:customStyle="1" w:styleId="Heading1Char">
    <w:name w:val="Heading 1 Char"/>
    <w:basedOn w:val="DefaultParagraphFont"/>
    <w:link w:val="Heading1"/>
    <w:rsid w:val="007C062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7C06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7C06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7C06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C0629"/>
    <w:rPr>
      <w:rFonts w:asciiTheme="majorHAnsi" w:eastAsiaTheme="majorEastAsia" w:hAnsiTheme="majorHAnsi" w:cstheme="majorBidi"/>
      <w:i/>
      <w:iCs/>
      <w:color w:val="272727" w:themeColor="text1" w:themeTint="D8"/>
      <w:sz w:val="21"/>
      <w:szCs w:val="21"/>
    </w:rPr>
  </w:style>
  <w:style w:type="character" w:customStyle="1" w:styleId="s5">
    <w:name w:val="s5"/>
    <w:basedOn w:val="DefaultParagraphFont"/>
    <w:rsid w:val="007C0629"/>
  </w:style>
  <w:style w:type="paragraph" w:customStyle="1" w:styleId="Default">
    <w:name w:val="Default"/>
    <w:rsid w:val="007C062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C0629"/>
    <w:rPr>
      <w:color w:val="605E5C"/>
      <w:shd w:val="clear" w:color="auto" w:fill="E1DFDD"/>
    </w:rPr>
  </w:style>
  <w:style w:type="paragraph" w:customStyle="1" w:styleId="xmsolistparagraph">
    <w:name w:val="x_msolistparagraph"/>
    <w:basedOn w:val="Normal"/>
    <w:rsid w:val="007C0629"/>
    <w:pPr>
      <w:spacing w:after="0" w:line="240" w:lineRule="auto"/>
      <w:ind w:left="720"/>
    </w:pPr>
    <w:rPr>
      <w:rFonts w:ascii="Calibri" w:hAnsi="Calibri" w:cs="Calibri"/>
      <w:lang w:eastAsia="en-NZ"/>
    </w:rPr>
  </w:style>
  <w:style w:type="paragraph" w:customStyle="1" w:styleId="text">
    <w:name w:val="text"/>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LAQuotes">
    <w:name w:val="DLA Quotes"/>
    <w:basedOn w:val="Normal"/>
    <w:rsid w:val="007C0629"/>
    <w:pPr>
      <w:spacing w:before="60" w:after="360" w:line="240" w:lineRule="auto"/>
      <w:ind w:left="1848" w:right="924"/>
      <w:jc w:val="both"/>
    </w:pPr>
    <w:rPr>
      <w:rFonts w:ascii="Arial" w:eastAsia="Times New Roman" w:hAnsi="Arial" w:cs="Times New Roman"/>
      <w:snapToGrid w:val="0"/>
      <w:sz w:val="20"/>
      <w:szCs w:val="20"/>
      <w:lang w:val="en-AU"/>
    </w:rPr>
  </w:style>
  <w:style w:type="paragraph" w:customStyle="1" w:styleId="CourtSet15">
    <w:name w:val="Court Set 1_5"/>
    <w:basedOn w:val="Normal"/>
    <w:rsid w:val="007C0629"/>
    <w:pPr>
      <w:numPr>
        <w:ilvl w:val="4"/>
        <w:numId w:val="29"/>
      </w:numPr>
      <w:tabs>
        <w:tab w:val="left" w:pos="924"/>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4">
    <w:name w:val="Court Set 1_4"/>
    <w:basedOn w:val="Normal"/>
    <w:next w:val="CourtSet15"/>
    <w:rsid w:val="007C0629"/>
    <w:pPr>
      <w:numPr>
        <w:ilvl w:val="3"/>
        <w:numId w:val="29"/>
      </w:numPr>
      <w:tabs>
        <w:tab w:val="left" w:pos="1848"/>
        <w:tab w:val="left" w:pos="2773"/>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3">
    <w:name w:val="Court Set 1_3"/>
    <w:basedOn w:val="Normal"/>
    <w:rsid w:val="007C0629"/>
    <w:pPr>
      <w:numPr>
        <w:ilvl w:val="2"/>
        <w:numId w:val="29"/>
      </w:numPr>
      <w:tabs>
        <w:tab w:val="left" w:pos="1848"/>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2">
    <w:name w:val="Court Set 1_2"/>
    <w:basedOn w:val="Normal"/>
    <w:rsid w:val="007C0629"/>
    <w:pPr>
      <w:numPr>
        <w:ilvl w:val="1"/>
        <w:numId w:val="29"/>
      </w:numPr>
      <w:tabs>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1">
    <w:name w:val="Court Set 1_1"/>
    <w:basedOn w:val="Normal"/>
    <w:link w:val="CourtSet11Char"/>
    <w:rsid w:val="007C0629"/>
    <w:pPr>
      <w:numPr>
        <w:numId w:val="29"/>
      </w:numPr>
      <w:tabs>
        <w:tab w:val="left" w:pos="1848"/>
        <w:tab w:val="left" w:pos="2773"/>
        <w:tab w:val="left" w:pos="3697"/>
        <w:tab w:val="left" w:pos="4621"/>
        <w:tab w:val="left" w:pos="5545"/>
        <w:tab w:val="left" w:pos="6469"/>
        <w:tab w:val="left" w:pos="7394"/>
        <w:tab w:val="right" w:pos="7513"/>
        <w:tab w:val="left" w:pos="8318"/>
      </w:tabs>
      <w:spacing w:after="360" w:line="360" w:lineRule="auto"/>
    </w:pPr>
    <w:rPr>
      <w:rFonts w:ascii="Arial" w:eastAsia="Arial Unicode MS" w:hAnsi="Arial" w:cs="Times New Roman"/>
      <w:szCs w:val="24"/>
    </w:rPr>
  </w:style>
  <w:style w:type="character" w:customStyle="1" w:styleId="CourtSet11Char">
    <w:name w:val="Court Set 1_1 Char"/>
    <w:basedOn w:val="DefaultParagraphFont"/>
    <w:link w:val="CourtSet11"/>
    <w:rsid w:val="007C0629"/>
    <w:rPr>
      <w:rFonts w:ascii="Arial" w:eastAsia="Arial Unicode MS" w:hAnsi="Arial" w:cs="Times New Roman"/>
      <w:szCs w:val="24"/>
    </w:rPr>
  </w:style>
  <w:style w:type="paragraph" w:styleId="NormalWeb">
    <w:name w:val="Normal (Web)"/>
    <w:basedOn w:val="Normal"/>
    <w:semiHidden/>
    <w:unhideWhenUsed/>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
    <w:name w:val="Table Grid1"/>
    <w:basedOn w:val="TableNormal"/>
    <w:next w:val="TableGrid"/>
    <w:uiPriority w:val="39"/>
    <w:rsid w:val="007C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C0629"/>
    <w:pPr>
      <w:spacing w:after="100"/>
      <w:ind w:left="220"/>
    </w:pPr>
  </w:style>
  <w:style w:type="paragraph" w:customStyle="1" w:styleId="GWOutlineC1">
    <w:name w:val="GW Outline C 1"/>
    <w:basedOn w:val="BodyText"/>
    <w:qFormat/>
    <w:rsid w:val="007C0629"/>
    <w:pPr>
      <w:numPr>
        <w:numId w:val="30"/>
      </w:numPr>
      <w:spacing w:after="240" w:line="240" w:lineRule="auto"/>
      <w:jc w:val="both"/>
    </w:pPr>
    <w:rPr>
      <w:rFonts w:ascii="Calibri" w:eastAsia="Times New Roman" w:hAnsi="Calibri" w:cs="Times New Roman"/>
      <w:sz w:val="24"/>
      <w:szCs w:val="20"/>
      <w:lang w:eastAsia="en-GB"/>
    </w:rPr>
  </w:style>
  <w:style w:type="paragraph" w:customStyle="1" w:styleId="GWOutlineC2">
    <w:name w:val="GW Outline C 2"/>
    <w:basedOn w:val="GWOutlineC1"/>
    <w:qFormat/>
    <w:rsid w:val="007C0629"/>
    <w:pPr>
      <w:numPr>
        <w:ilvl w:val="1"/>
      </w:numPr>
    </w:pPr>
  </w:style>
  <w:style w:type="character" w:customStyle="1" w:styleId="BalloonTextChar">
    <w:name w:val="Balloon Text Char"/>
    <w:link w:val="BalloonText"/>
    <w:semiHidden/>
    <w:rsid w:val="007C0629"/>
    <w:rPr>
      <w:rFonts w:ascii="Tahoma" w:hAnsi="Tahoma"/>
      <w:color w:val="8D8F86"/>
      <w:sz w:val="16"/>
      <w:szCs w:val="16"/>
      <w:lang w:val="x-none" w:eastAsia="en-GB"/>
    </w:rPr>
  </w:style>
  <w:style w:type="paragraph" w:styleId="BalloonText">
    <w:name w:val="Balloon Text"/>
    <w:basedOn w:val="Normal"/>
    <w:link w:val="BalloonTextChar"/>
    <w:semiHidden/>
    <w:rsid w:val="007C0629"/>
    <w:pPr>
      <w:spacing w:after="0" w:line="240" w:lineRule="auto"/>
    </w:pPr>
    <w:rPr>
      <w:rFonts w:ascii="Tahoma" w:hAnsi="Tahoma"/>
      <w:color w:val="8D8F86"/>
      <w:sz w:val="16"/>
      <w:szCs w:val="16"/>
      <w:lang w:val="x-none" w:eastAsia="en-GB"/>
    </w:rPr>
  </w:style>
  <w:style w:type="character" w:customStyle="1" w:styleId="BalloonTextChar1">
    <w:name w:val="Balloon Text Char1"/>
    <w:basedOn w:val="DefaultParagraphFont"/>
    <w:uiPriority w:val="99"/>
    <w:semiHidden/>
    <w:rsid w:val="007C0629"/>
    <w:rPr>
      <w:rFonts w:ascii="Segoe UI" w:hAnsi="Segoe UI" w:cs="Segoe UI"/>
      <w:sz w:val="18"/>
      <w:szCs w:val="18"/>
    </w:rPr>
  </w:style>
  <w:style w:type="numbering" w:styleId="111111">
    <w:name w:val="Outline List 2"/>
    <w:basedOn w:val="NoList"/>
    <w:semiHidden/>
    <w:rsid w:val="007C0629"/>
    <w:pPr>
      <w:numPr>
        <w:numId w:val="31"/>
      </w:numPr>
    </w:pPr>
  </w:style>
  <w:style w:type="numbering" w:styleId="1ai">
    <w:name w:val="Outline List 1"/>
    <w:basedOn w:val="NoList"/>
    <w:semiHidden/>
    <w:rsid w:val="007C0629"/>
    <w:pPr>
      <w:numPr>
        <w:numId w:val="32"/>
      </w:numPr>
    </w:pPr>
  </w:style>
  <w:style w:type="character" w:customStyle="1" w:styleId="apple-style-span">
    <w:name w:val="apple-style-span"/>
    <w:semiHidden/>
    <w:rsid w:val="007C0629"/>
  </w:style>
  <w:style w:type="numbering" w:styleId="ArticleSection">
    <w:name w:val="Outline List 3"/>
    <w:basedOn w:val="NoList"/>
    <w:semiHidden/>
    <w:rsid w:val="007C0629"/>
    <w:pPr>
      <w:numPr>
        <w:numId w:val="33"/>
      </w:numPr>
    </w:pPr>
  </w:style>
  <w:style w:type="paragraph" w:styleId="BlockText">
    <w:name w:val="Block Text"/>
    <w:basedOn w:val="Normal"/>
    <w:semiHidden/>
    <w:rsid w:val="007C0629"/>
    <w:pPr>
      <w:spacing w:after="120" w:line="240" w:lineRule="auto"/>
      <w:ind w:left="1440" w:right="1440"/>
    </w:pPr>
    <w:rPr>
      <w:rFonts w:ascii="Calibri" w:eastAsia="Times New Roman" w:hAnsi="Calibri" w:cs="Times New Roman"/>
      <w:sz w:val="24"/>
      <w:szCs w:val="20"/>
      <w:lang w:eastAsia="en-GB"/>
    </w:rPr>
  </w:style>
  <w:style w:type="paragraph" w:styleId="BodyText2">
    <w:name w:val="Body Text 2"/>
    <w:basedOn w:val="Normal"/>
    <w:link w:val="BodyText2Char"/>
    <w:semiHidden/>
    <w:rsid w:val="007C0629"/>
    <w:pPr>
      <w:spacing w:after="120" w:line="480" w:lineRule="auto"/>
    </w:pPr>
    <w:rPr>
      <w:rFonts w:ascii="Calibri" w:eastAsia="Times New Roman" w:hAnsi="Calibri" w:cs="Times New Roman"/>
      <w:sz w:val="24"/>
      <w:szCs w:val="20"/>
      <w:lang w:eastAsia="en-GB"/>
    </w:rPr>
  </w:style>
  <w:style w:type="character" w:customStyle="1" w:styleId="BodyText2Char">
    <w:name w:val="Body Text 2 Char"/>
    <w:basedOn w:val="DefaultParagraphFont"/>
    <w:link w:val="BodyText2"/>
    <w:semiHidden/>
    <w:rsid w:val="007C0629"/>
    <w:rPr>
      <w:rFonts w:ascii="Calibri" w:eastAsia="Times New Roman" w:hAnsi="Calibri" w:cs="Times New Roman"/>
      <w:sz w:val="24"/>
      <w:szCs w:val="20"/>
      <w:lang w:eastAsia="en-GB"/>
    </w:rPr>
  </w:style>
  <w:style w:type="paragraph" w:styleId="BodyText3">
    <w:name w:val="Body Text 3"/>
    <w:basedOn w:val="Normal"/>
    <w:link w:val="BodyText3Char"/>
    <w:semiHidden/>
    <w:rsid w:val="007C0629"/>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semiHidden/>
    <w:rsid w:val="007C0629"/>
    <w:rPr>
      <w:rFonts w:ascii="Calibri" w:eastAsia="Times New Roman" w:hAnsi="Calibri" w:cs="Times New Roman"/>
      <w:sz w:val="16"/>
      <w:szCs w:val="16"/>
      <w:lang w:eastAsia="en-GB"/>
    </w:rPr>
  </w:style>
  <w:style w:type="paragraph" w:customStyle="1" w:styleId="Bodytext0">
    <w:name w:val="Bodytext"/>
    <w:basedOn w:val="Normal"/>
    <w:semiHidden/>
    <w:qFormat/>
    <w:rsid w:val="007C0629"/>
    <w:pPr>
      <w:spacing w:after="0" w:line="240" w:lineRule="auto"/>
      <w:ind w:left="284" w:right="765"/>
    </w:pPr>
    <w:rPr>
      <w:rFonts w:ascii="Calibri" w:eastAsia="Times New Roman" w:hAnsi="Calibri" w:cs="Times New Roman"/>
      <w:sz w:val="24"/>
      <w:szCs w:val="20"/>
      <w:lang w:eastAsia="en-GB"/>
    </w:rPr>
  </w:style>
  <w:style w:type="paragraph" w:customStyle="1" w:styleId="bodytext1">
    <w:name w:val="bodytext"/>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bodytextindent">
    <w:name w:val="bodytext indent"/>
    <w:basedOn w:val="bodytext1"/>
    <w:semiHidden/>
    <w:rsid w:val="007C0629"/>
    <w:pPr>
      <w:spacing w:after="57"/>
      <w:ind w:left="227"/>
    </w:pPr>
  </w:style>
  <w:style w:type="paragraph" w:customStyle="1" w:styleId="BodyText10">
    <w:name w:val="Body Text1"/>
    <w:basedOn w:val="Normal"/>
    <w:rsid w:val="007C0629"/>
    <w:pPr>
      <w:spacing w:before="240" w:after="0" w:line="240" w:lineRule="auto"/>
    </w:pPr>
    <w:rPr>
      <w:rFonts w:ascii="Calibri" w:eastAsia="Times New Roman" w:hAnsi="Calibri" w:cs="Times New Roman"/>
      <w:sz w:val="24"/>
      <w:szCs w:val="20"/>
      <w:lang w:eastAsia="en-GB"/>
    </w:rPr>
  </w:style>
  <w:style w:type="paragraph" w:customStyle="1" w:styleId="bullet1last">
    <w:name w:val="bullet 1 last"/>
    <w:basedOn w:val="Normal"/>
    <w:semiHidden/>
    <w:qFormat/>
    <w:locked/>
    <w:rsid w:val="007C0629"/>
    <w:pPr>
      <w:spacing w:after="57" w:line="240" w:lineRule="auto"/>
    </w:pPr>
    <w:rPr>
      <w:rFonts w:ascii="Calibri" w:eastAsia="Times New Roman" w:hAnsi="Calibri" w:cs="Arial (TT)"/>
      <w:sz w:val="24"/>
      <w:szCs w:val="20"/>
      <w:lang w:eastAsia="en-GB"/>
    </w:rPr>
  </w:style>
  <w:style w:type="paragraph" w:customStyle="1" w:styleId="bulletalpha1">
    <w:name w:val="bullet alpha 1"/>
    <w:basedOn w:val="Normal"/>
    <w:semiHidden/>
    <w:locked/>
    <w:rsid w:val="007C0629"/>
    <w:pPr>
      <w:numPr>
        <w:numId w:val="34"/>
      </w:numPr>
      <w:spacing w:after="57" w:line="240" w:lineRule="auto"/>
    </w:pPr>
    <w:rPr>
      <w:rFonts w:ascii="Calibri" w:eastAsia="Times New Roman" w:hAnsi="Calibri" w:cs="Arial (TT)"/>
      <w:sz w:val="24"/>
      <w:szCs w:val="20"/>
      <w:lang w:eastAsia="en-GB"/>
    </w:rPr>
  </w:style>
  <w:style w:type="paragraph" w:customStyle="1" w:styleId="bulletalpha1last">
    <w:name w:val="bullet alpha 1 last"/>
    <w:basedOn w:val="bulletalpha1"/>
    <w:semiHidden/>
    <w:locked/>
    <w:rsid w:val="007C0629"/>
    <w:pPr>
      <w:numPr>
        <w:numId w:val="0"/>
      </w:numPr>
      <w:spacing w:after="170"/>
    </w:pPr>
  </w:style>
  <w:style w:type="paragraph" w:customStyle="1" w:styleId="Legal">
    <w:name w:val="Legal"/>
    <w:basedOn w:val="Normal"/>
    <w:semiHidden/>
    <w:rsid w:val="007C0629"/>
    <w:pPr>
      <w:numPr>
        <w:numId w:val="45"/>
      </w:numPr>
      <w:spacing w:before="120" w:after="0"/>
      <w:jc w:val="both"/>
    </w:pPr>
    <w:rPr>
      <w:rFonts w:ascii="Arial Mäori" w:eastAsia="Times New Roman" w:hAnsi="Arial Mäori" w:cs="Times New Roman"/>
      <w:sz w:val="24"/>
      <w:szCs w:val="20"/>
    </w:rPr>
  </w:style>
  <w:style w:type="paragraph" w:customStyle="1" w:styleId="FooterText">
    <w:name w:val="Footer Text"/>
    <w:basedOn w:val="Normal"/>
    <w:semiHidden/>
    <w:qFormat/>
    <w:rsid w:val="007C0629"/>
    <w:pPr>
      <w:tabs>
        <w:tab w:val="center" w:pos="4513"/>
        <w:tab w:val="right" w:pos="9026"/>
      </w:tabs>
      <w:spacing w:after="0" w:line="240" w:lineRule="auto"/>
    </w:pPr>
    <w:rPr>
      <w:rFonts w:ascii="Calibri" w:eastAsia="Times New Roman" w:hAnsi="Calibri" w:cs="Times New Roman"/>
      <w:color w:val="007073"/>
      <w:sz w:val="16"/>
      <w:szCs w:val="16"/>
      <w:lang w:eastAsia="en-GB"/>
    </w:rPr>
  </w:style>
  <w:style w:type="paragraph" w:customStyle="1" w:styleId="footnote">
    <w:name w:val="footnote"/>
    <w:basedOn w:val="Normal"/>
    <w:semiHidden/>
    <w:rsid w:val="007C0629"/>
    <w:pPr>
      <w:spacing w:after="57" w:line="220" w:lineRule="atLeast"/>
      <w:ind w:left="227" w:hanging="227"/>
    </w:pPr>
    <w:rPr>
      <w:rFonts w:ascii="Arial (TT)" w:eastAsia="Times New Roman" w:hAnsi="Arial (TT)" w:cs="Arial (TT)"/>
      <w:sz w:val="16"/>
      <w:szCs w:val="16"/>
      <w:lang w:eastAsia="en-GB"/>
    </w:rPr>
  </w:style>
  <w:style w:type="paragraph" w:customStyle="1" w:styleId="WorkshopName">
    <w:name w:val="Workshop Name"/>
    <w:basedOn w:val="Normal"/>
    <w:semiHidden/>
    <w:qFormat/>
    <w:locked/>
    <w:rsid w:val="007C0629"/>
    <w:pPr>
      <w:spacing w:before="720" w:after="0" w:line="120" w:lineRule="atLeast"/>
      <w:ind w:left="397"/>
    </w:pPr>
    <w:rPr>
      <w:rFonts w:ascii="Calibri" w:eastAsia="Times New Roman" w:hAnsi="Calibri" w:cs="Times New Roman"/>
      <w:b/>
      <w:noProof/>
      <w:color w:val="007B85"/>
      <w:sz w:val="80"/>
      <w:szCs w:val="80"/>
    </w:rPr>
  </w:style>
  <w:style w:type="paragraph" w:customStyle="1" w:styleId="Heading-Cover">
    <w:name w:val="Heading - Cover"/>
    <w:basedOn w:val="WorkshopName"/>
    <w:semiHidden/>
    <w:qFormat/>
    <w:rsid w:val="007C0629"/>
  </w:style>
  <w:style w:type="paragraph" w:customStyle="1" w:styleId="Heading1-NonTOC">
    <w:name w:val="Heading 1 - Non TOC"/>
    <w:basedOn w:val="Heading1"/>
    <w:semiHidden/>
    <w:qFormat/>
    <w:locked/>
    <w:rsid w:val="007C0629"/>
    <w:pPr>
      <w:keepLines w:val="0"/>
      <w:tabs>
        <w:tab w:val="clear" w:pos="1440"/>
      </w:tabs>
      <w:spacing w:before="0" w:after="240" w:line="240" w:lineRule="auto"/>
    </w:pPr>
    <w:rPr>
      <w:rFonts w:ascii="Calibri" w:eastAsia="Times New Roman" w:hAnsi="Calibri" w:cs="Times New Roman"/>
      <w:b/>
      <w:color w:val="007B85"/>
      <w:sz w:val="30"/>
      <w:szCs w:val="20"/>
      <w:lang w:eastAsia="en-GB"/>
    </w:rPr>
  </w:style>
  <w:style w:type="paragraph" w:customStyle="1" w:styleId="Heading1-Portrait">
    <w:name w:val="Heading 1 - Portrait"/>
    <w:basedOn w:val="Heading1-NonTOC"/>
    <w:semiHidden/>
    <w:locked/>
    <w:rsid w:val="007C0629"/>
    <w:pPr>
      <w:pageBreakBefore/>
      <w:spacing w:before="200"/>
    </w:pPr>
  </w:style>
  <w:style w:type="paragraph" w:customStyle="1" w:styleId="Heading1-Welcome">
    <w:name w:val="Heading 1 - Welcome"/>
    <w:semiHidden/>
    <w:qFormat/>
    <w:rsid w:val="007C0629"/>
    <w:pPr>
      <w:spacing w:after="720" w:line="240" w:lineRule="auto"/>
    </w:pPr>
    <w:rPr>
      <w:rFonts w:ascii="Arial" w:eastAsia="Times New Roman" w:hAnsi="Arial" w:cs="Times New Roman"/>
      <w:b/>
      <w:bCs/>
      <w:color w:val="007B85"/>
      <w:sz w:val="80"/>
      <w:szCs w:val="80"/>
      <w:lang w:val="en-US"/>
    </w:rPr>
  </w:style>
  <w:style w:type="character" w:styleId="HTMLAcronym">
    <w:name w:val="HTML Acronym"/>
    <w:basedOn w:val="DefaultParagraphFont"/>
    <w:semiHidden/>
    <w:rsid w:val="007C0629"/>
  </w:style>
  <w:style w:type="paragraph" w:styleId="HTMLAddress">
    <w:name w:val="HTML Address"/>
    <w:basedOn w:val="Normal"/>
    <w:link w:val="HTMLAddressChar"/>
    <w:semiHidden/>
    <w:rsid w:val="007C0629"/>
    <w:pPr>
      <w:spacing w:after="0" w:line="240" w:lineRule="auto"/>
    </w:pPr>
    <w:rPr>
      <w:rFonts w:ascii="Calibri" w:eastAsia="Times New Roman" w:hAnsi="Calibri" w:cs="Times New Roman"/>
      <w:i/>
      <w:iCs/>
      <w:sz w:val="24"/>
      <w:szCs w:val="20"/>
      <w:lang w:eastAsia="en-GB"/>
    </w:rPr>
  </w:style>
  <w:style w:type="character" w:customStyle="1" w:styleId="HTMLAddressChar">
    <w:name w:val="HTML Address Char"/>
    <w:basedOn w:val="DefaultParagraphFont"/>
    <w:link w:val="HTMLAddress"/>
    <w:semiHidden/>
    <w:rsid w:val="007C0629"/>
    <w:rPr>
      <w:rFonts w:ascii="Calibri" w:eastAsia="Times New Roman" w:hAnsi="Calibri" w:cs="Times New Roman"/>
      <w:i/>
      <w:iCs/>
      <w:sz w:val="24"/>
      <w:szCs w:val="20"/>
      <w:lang w:eastAsia="en-GB"/>
    </w:rPr>
  </w:style>
  <w:style w:type="character" w:styleId="HTMLCite">
    <w:name w:val="HTML Cite"/>
    <w:semiHidden/>
    <w:rsid w:val="007C0629"/>
    <w:rPr>
      <w:i/>
      <w:iCs/>
    </w:rPr>
  </w:style>
  <w:style w:type="character" w:styleId="HTMLCode">
    <w:name w:val="HTML Code"/>
    <w:semiHidden/>
    <w:rsid w:val="007C0629"/>
    <w:rPr>
      <w:rFonts w:ascii="Courier New" w:hAnsi="Courier New" w:cs="Courier New"/>
      <w:sz w:val="20"/>
      <w:szCs w:val="20"/>
    </w:rPr>
  </w:style>
  <w:style w:type="character" w:styleId="HTMLDefinition">
    <w:name w:val="HTML Definition"/>
    <w:semiHidden/>
    <w:rsid w:val="007C0629"/>
    <w:rPr>
      <w:i/>
      <w:iCs/>
    </w:rPr>
  </w:style>
  <w:style w:type="character" w:styleId="HTMLKeyboard">
    <w:name w:val="HTML Keyboard"/>
    <w:semiHidden/>
    <w:rsid w:val="007C0629"/>
    <w:rPr>
      <w:rFonts w:ascii="Courier New" w:hAnsi="Courier New" w:cs="Courier New"/>
      <w:sz w:val="20"/>
      <w:szCs w:val="20"/>
    </w:rPr>
  </w:style>
  <w:style w:type="paragraph" w:styleId="HTMLPreformatted">
    <w:name w:val="HTML Preformatted"/>
    <w:basedOn w:val="Normal"/>
    <w:link w:val="HTMLPreformattedChar"/>
    <w:semiHidden/>
    <w:rsid w:val="007C0629"/>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7C0629"/>
    <w:rPr>
      <w:rFonts w:ascii="Courier New" w:eastAsia="Times New Roman" w:hAnsi="Courier New" w:cs="Courier New"/>
      <w:sz w:val="20"/>
      <w:szCs w:val="20"/>
      <w:lang w:eastAsia="en-GB"/>
    </w:rPr>
  </w:style>
  <w:style w:type="character" w:styleId="HTMLSample">
    <w:name w:val="HTML Sample"/>
    <w:semiHidden/>
    <w:rsid w:val="007C0629"/>
    <w:rPr>
      <w:rFonts w:ascii="Courier New" w:hAnsi="Courier New" w:cs="Courier New"/>
    </w:rPr>
  </w:style>
  <w:style w:type="character" w:styleId="HTMLTypewriter">
    <w:name w:val="HTML Typewriter"/>
    <w:semiHidden/>
    <w:rsid w:val="007C0629"/>
    <w:rPr>
      <w:rFonts w:ascii="Courier New" w:hAnsi="Courier New" w:cs="Courier New"/>
      <w:sz w:val="20"/>
      <w:szCs w:val="20"/>
    </w:rPr>
  </w:style>
  <w:style w:type="character" w:styleId="HTMLVariable">
    <w:name w:val="HTML Variable"/>
    <w:semiHidden/>
    <w:rsid w:val="007C0629"/>
    <w:rPr>
      <w:i/>
      <w:iCs/>
    </w:rPr>
  </w:style>
  <w:style w:type="paragraph" w:customStyle="1" w:styleId="Introduction">
    <w:name w:val="Introduction"/>
    <w:basedOn w:val="Normal"/>
    <w:semiHidden/>
    <w:qFormat/>
    <w:locked/>
    <w:rsid w:val="007C0629"/>
    <w:pPr>
      <w:tabs>
        <w:tab w:val="right" w:leader="dot" w:pos="9524"/>
      </w:tabs>
      <w:spacing w:before="440" w:after="200" w:line="320" w:lineRule="atLeast"/>
      <w:ind w:left="380" w:right="380"/>
    </w:pPr>
    <w:rPr>
      <w:rFonts w:ascii="Calibri" w:eastAsia="Times New Roman" w:hAnsi="Calibri" w:cs="Times New Roman"/>
      <w:color w:val="FFFFFF"/>
      <w:sz w:val="26"/>
      <w:szCs w:val="26"/>
    </w:rPr>
  </w:style>
  <w:style w:type="paragraph" w:customStyle="1" w:styleId="Bullet1">
    <w:name w:val="Bullet1"/>
    <w:basedOn w:val="ListBullet"/>
    <w:rsid w:val="007C0629"/>
    <w:pPr>
      <w:numPr>
        <w:numId w:val="35"/>
      </w:numPr>
      <w:tabs>
        <w:tab w:val="clear" w:pos="360"/>
      </w:tabs>
      <w:spacing w:before="120"/>
      <w:ind w:left="493" w:hanging="493"/>
    </w:pPr>
    <w:rPr>
      <w:lang w:eastAsia="en-US"/>
    </w:rPr>
  </w:style>
  <w:style w:type="paragraph" w:styleId="List">
    <w:name w:val="List"/>
    <w:basedOn w:val="Normal"/>
    <w:semiHidden/>
    <w:rsid w:val="007C0629"/>
    <w:pPr>
      <w:spacing w:after="0" w:line="240" w:lineRule="auto"/>
      <w:ind w:left="283" w:hanging="283"/>
    </w:pPr>
    <w:rPr>
      <w:rFonts w:ascii="Calibri" w:eastAsia="Times New Roman" w:hAnsi="Calibri" w:cs="Times New Roman"/>
      <w:sz w:val="24"/>
      <w:szCs w:val="20"/>
      <w:lang w:eastAsia="en-GB"/>
    </w:rPr>
  </w:style>
  <w:style w:type="paragraph" w:styleId="List2">
    <w:name w:val="List 2"/>
    <w:basedOn w:val="Normal"/>
    <w:semiHidden/>
    <w:rsid w:val="007C0629"/>
    <w:pPr>
      <w:spacing w:after="0" w:line="240" w:lineRule="auto"/>
      <w:ind w:left="566" w:hanging="283"/>
    </w:pPr>
    <w:rPr>
      <w:rFonts w:ascii="Calibri" w:eastAsia="Times New Roman" w:hAnsi="Calibri" w:cs="Times New Roman"/>
      <w:sz w:val="24"/>
      <w:szCs w:val="20"/>
      <w:lang w:eastAsia="en-GB"/>
    </w:rPr>
  </w:style>
  <w:style w:type="paragraph" w:styleId="List3">
    <w:name w:val="List 3"/>
    <w:basedOn w:val="Normal"/>
    <w:semiHidden/>
    <w:rsid w:val="007C0629"/>
    <w:pPr>
      <w:spacing w:after="0" w:line="240" w:lineRule="auto"/>
      <w:ind w:left="849" w:hanging="283"/>
    </w:pPr>
    <w:rPr>
      <w:rFonts w:ascii="Calibri" w:eastAsia="Times New Roman" w:hAnsi="Calibri" w:cs="Times New Roman"/>
      <w:sz w:val="24"/>
      <w:szCs w:val="20"/>
      <w:lang w:eastAsia="en-GB"/>
    </w:rPr>
  </w:style>
  <w:style w:type="paragraph" w:styleId="List4">
    <w:name w:val="List 4"/>
    <w:basedOn w:val="Normal"/>
    <w:semiHidden/>
    <w:rsid w:val="007C0629"/>
    <w:pPr>
      <w:spacing w:after="0" w:line="240" w:lineRule="auto"/>
      <w:ind w:left="1132" w:hanging="283"/>
    </w:pPr>
    <w:rPr>
      <w:rFonts w:ascii="Calibri" w:eastAsia="Times New Roman" w:hAnsi="Calibri" w:cs="Times New Roman"/>
      <w:sz w:val="24"/>
      <w:szCs w:val="20"/>
      <w:lang w:eastAsia="en-GB"/>
    </w:rPr>
  </w:style>
  <w:style w:type="paragraph" w:styleId="List5">
    <w:name w:val="List 5"/>
    <w:basedOn w:val="Normal"/>
    <w:semiHidden/>
    <w:rsid w:val="007C0629"/>
    <w:pPr>
      <w:spacing w:after="0" w:line="240" w:lineRule="auto"/>
      <w:ind w:left="1415" w:hanging="283"/>
    </w:pPr>
    <w:rPr>
      <w:rFonts w:ascii="Calibri" w:eastAsia="Times New Roman" w:hAnsi="Calibri" w:cs="Times New Roman"/>
      <w:sz w:val="24"/>
      <w:szCs w:val="20"/>
      <w:lang w:eastAsia="en-GB"/>
    </w:rPr>
  </w:style>
  <w:style w:type="paragraph" w:styleId="ListBullet">
    <w:name w:val="List Bullet"/>
    <w:basedOn w:val="Normal"/>
    <w:semiHidden/>
    <w:rsid w:val="007C0629"/>
    <w:pPr>
      <w:tabs>
        <w:tab w:val="num" w:pos="360"/>
      </w:tabs>
      <w:spacing w:after="0" w:line="240" w:lineRule="auto"/>
      <w:ind w:left="360" w:hanging="360"/>
    </w:pPr>
    <w:rPr>
      <w:rFonts w:ascii="Calibri" w:eastAsia="Times New Roman" w:hAnsi="Calibri" w:cs="Times New Roman"/>
      <w:sz w:val="24"/>
      <w:szCs w:val="20"/>
      <w:lang w:eastAsia="en-GB"/>
    </w:rPr>
  </w:style>
  <w:style w:type="numbering" w:customStyle="1" w:styleId="LegalList">
    <w:name w:val="LegalList"/>
    <w:basedOn w:val="NoList"/>
    <w:rsid w:val="007C0629"/>
    <w:pPr>
      <w:numPr>
        <w:numId w:val="45"/>
      </w:numPr>
    </w:pPr>
  </w:style>
  <w:style w:type="paragraph" w:styleId="ListBullet3">
    <w:name w:val="List Bullet 3"/>
    <w:basedOn w:val="Normal"/>
    <w:semiHidden/>
    <w:rsid w:val="007C0629"/>
    <w:pPr>
      <w:numPr>
        <w:numId w:val="36"/>
      </w:numPr>
      <w:spacing w:after="0" w:line="240" w:lineRule="auto"/>
    </w:pPr>
    <w:rPr>
      <w:rFonts w:ascii="Calibri" w:eastAsia="Times New Roman" w:hAnsi="Calibri" w:cs="Times New Roman"/>
      <w:sz w:val="24"/>
      <w:szCs w:val="20"/>
      <w:lang w:eastAsia="en-GB"/>
    </w:rPr>
  </w:style>
  <w:style w:type="paragraph" w:styleId="ListBullet4">
    <w:name w:val="List Bullet 4"/>
    <w:basedOn w:val="Normal"/>
    <w:semiHidden/>
    <w:rsid w:val="007C0629"/>
    <w:pPr>
      <w:numPr>
        <w:numId w:val="37"/>
      </w:numPr>
      <w:spacing w:after="0" w:line="240" w:lineRule="auto"/>
    </w:pPr>
    <w:rPr>
      <w:rFonts w:ascii="Calibri" w:eastAsia="Times New Roman" w:hAnsi="Calibri" w:cs="Times New Roman"/>
      <w:sz w:val="24"/>
      <w:szCs w:val="20"/>
      <w:lang w:eastAsia="en-GB"/>
    </w:rPr>
  </w:style>
  <w:style w:type="paragraph" w:styleId="ListBullet5">
    <w:name w:val="List Bullet 5"/>
    <w:basedOn w:val="Normal"/>
    <w:semiHidden/>
    <w:rsid w:val="007C0629"/>
    <w:pPr>
      <w:numPr>
        <w:numId w:val="38"/>
      </w:numPr>
      <w:spacing w:after="0" w:line="240" w:lineRule="auto"/>
    </w:pPr>
    <w:rPr>
      <w:rFonts w:ascii="Calibri" w:eastAsia="Times New Roman" w:hAnsi="Calibri" w:cs="Times New Roman"/>
      <w:sz w:val="24"/>
      <w:szCs w:val="20"/>
      <w:lang w:eastAsia="en-GB"/>
    </w:rPr>
  </w:style>
  <w:style w:type="paragraph" w:styleId="ListContinue">
    <w:name w:val="List Continue"/>
    <w:basedOn w:val="Normal"/>
    <w:semiHidden/>
    <w:rsid w:val="007C0629"/>
    <w:pPr>
      <w:spacing w:after="120" w:line="240" w:lineRule="auto"/>
      <w:ind w:left="283"/>
    </w:pPr>
    <w:rPr>
      <w:rFonts w:ascii="Calibri" w:eastAsia="Times New Roman" w:hAnsi="Calibri" w:cs="Times New Roman"/>
      <w:sz w:val="24"/>
      <w:szCs w:val="20"/>
      <w:lang w:eastAsia="en-GB"/>
    </w:rPr>
  </w:style>
  <w:style w:type="paragraph" w:styleId="ListContinue2">
    <w:name w:val="List Continue 2"/>
    <w:basedOn w:val="Normal"/>
    <w:semiHidden/>
    <w:rsid w:val="007C0629"/>
    <w:pPr>
      <w:spacing w:after="120" w:line="240" w:lineRule="auto"/>
      <w:ind w:left="566"/>
    </w:pPr>
    <w:rPr>
      <w:rFonts w:ascii="Calibri" w:eastAsia="Times New Roman" w:hAnsi="Calibri" w:cs="Times New Roman"/>
      <w:sz w:val="24"/>
      <w:szCs w:val="20"/>
      <w:lang w:eastAsia="en-GB"/>
    </w:rPr>
  </w:style>
  <w:style w:type="paragraph" w:styleId="ListContinue3">
    <w:name w:val="List Continue 3"/>
    <w:basedOn w:val="Normal"/>
    <w:semiHidden/>
    <w:rsid w:val="007C0629"/>
    <w:pPr>
      <w:spacing w:after="120" w:line="240" w:lineRule="auto"/>
      <w:ind w:left="849"/>
    </w:pPr>
    <w:rPr>
      <w:rFonts w:ascii="Calibri" w:eastAsia="Times New Roman" w:hAnsi="Calibri" w:cs="Times New Roman"/>
      <w:sz w:val="24"/>
      <w:szCs w:val="20"/>
      <w:lang w:eastAsia="en-GB"/>
    </w:rPr>
  </w:style>
  <w:style w:type="paragraph" w:styleId="ListContinue4">
    <w:name w:val="List Continue 4"/>
    <w:basedOn w:val="Normal"/>
    <w:semiHidden/>
    <w:rsid w:val="007C0629"/>
    <w:pPr>
      <w:spacing w:after="120" w:line="240" w:lineRule="auto"/>
      <w:ind w:left="1132"/>
    </w:pPr>
    <w:rPr>
      <w:rFonts w:ascii="Calibri" w:eastAsia="Times New Roman" w:hAnsi="Calibri" w:cs="Times New Roman"/>
      <w:sz w:val="24"/>
      <w:szCs w:val="20"/>
      <w:lang w:eastAsia="en-GB"/>
    </w:rPr>
  </w:style>
  <w:style w:type="paragraph" w:styleId="ListContinue5">
    <w:name w:val="List Continue 5"/>
    <w:basedOn w:val="Normal"/>
    <w:semiHidden/>
    <w:rsid w:val="007C0629"/>
    <w:pPr>
      <w:spacing w:after="120" w:line="240" w:lineRule="auto"/>
      <w:ind w:left="1415"/>
    </w:pPr>
    <w:rPr>
      <w:rFonts w:ascii="Calibri" w:eastAsia="Times New Roman" w:hAnsi="Calibri" w:cs="Times New Roman"/>
      <w:sz w:val="24"/>
      <w:szCs w:val="20"/>
      <w:lang w:eastAsia="en-GB"/>
    </w:rPr>
  </w:style>
  <w:style w:type="paragraph" w:styleId="ListNumber">
    <w:name w:val="List Number"/>
    <w:basedOn w:val="Normal"/>
    <w:rsid w:val="007C0629"/>
    <w:pPr>
      <w:numPr>
        <w:numId w:val="39"/>
      </w:numPr>
      <w:spacing w:after="0" w:line="240" w:lineRule="auto"/>
    </w:pPr>
    <w:rPr>
      <w:rFonts w:ascii="Calibri" w:eastAsia="Times New Roman" w:hAnsi="Calibri" w:cs="Times New Roman"/>
      <w:sz w:val="24"/>
      <w:szCs w:val="20"/>
      <w:lang w:eastAsia="en-GB"/>
    </w:rPr>
  </w:style>
  <w:style w:type="paragraph" w:styleId="ListNumber2">
    <w:name w:val="List Number 2"/>
    <w:basedOn w:val="Normal"/>
    <w:semiHidden/>
    <w:rsid w:val="007C0629"/>
    <w:pPr>
      <w:numPr>
        <w:numId w:val="40"/>
      </w:numPr>
      <w:spacing w:after="0" w:line="240" w:lineRule="auto"/>
    </w:pPr>
    <w:rPr>
      <w:rFonts w:ascii="Calibri" w:eastAsia="Times New Roman" w:hAnsi="Calibri" w:cs="Times New Roman"/>
      <w:sz w:val="24"/>
      <w:szCs w:val="20"/>
      <w:lang w:eastAsia="en-GB"/>
    </w:rPr>
  </w:style>
  <w:style w:type="paragraph" w:styleId="ListNumber3">
    <w:name w:val="List Number 3"/>
    <w:basedOn w:val="Normal"/>
    <w:semiHidden/>
    <w:rsid w:val="007C0629"/>
    <w:pPr>
      <w:numPr>
        <w:numId w:val="41"/>
      </w:numPr>
      <w:spacing w:after="0" w:line="240" w:lineRule="auto"/>
    </w:pPr>
    <w:rPr>
      <w:rFonts w:ascii="Calibri" w:eastAsia="Times New Roman" w:hAnsi="Calibri" w:cs="Times New Roman"/>
      <w:sz w:val="24"/>
      <w:szCs w:val="20"/>
      <w:lang w:eastAsia="en-GB"/>
    </w:rPr>
  </w:style>
  <w:style w:type="paragraph" w:styleId="ListNumber4">
    <w:name w:val="List Number 4"/>
    <w:basedOn w:val="Normal"/>
    <w:semiHidden/>
    <w:rsid w:val="007C0629"/>
    <w:pPr>
      <w:numPr>
        <w:numId w:val="42"/>
      </w:numPr>
      <w:spacing w:after="0" w:line="240" w:lineRule="auto"/>
    </w:pPr>
    <w:rPr>
      <w:rFonts w:ascii="Calibri" w:eastAsia="Times New Roman" w:hAnsi="Calibri" w:cs="Times New Roman"/>
      <w:sz w:val="24"/>
      <w:szCs w:val="20"/>
      <w:lang w:eastAsia="en-GB"/>
    </w:rPr>
  </w:style>
  <w:style w:type="paragraph" w:styleId="ListNumber5">
    <w:name w:val="List Number 5"/>
    <w:basedOn w:val="Normal"/>
    <w:semiHidden/>
    <w:rsid w:val="007C0629"/>
    <w:pPr>
      <w:numPr>
        <w:numId w:val="43"/>
      </w:numPr>
      <w:spacing w:after="0" w:line="240" w:lineRule="auto"/>
    </w:pPr>
    <w:rPr>
      <w:rFonts w:ascii="Calibri" w:eastAsia="Times New Roman" w:hAnsi="Calibri" w:cs="Times New Roman"/>
      <w:sz w:val="24"/>
      <w:szCs w:val="20"/>
      <w:lang w:eastAsia="en-GB"/>
    </w:rPr>
  </w:style>
  <w:style w:type="paragraph" w:styleId="MessageHeader">
    <w:name w:val="Message Header"/>
    <w:basedOn w:val="Normal"/>
    <w:link w:val="MessageHeaderChar"/>
    <w:semiHidden/>
    <w:rsid w:val="007C06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imes New Roman" w:hAnsi="Calibri" w:cs="Times New Roman"/>
      <w:sz w:val="24"/>
      <w:szCs w:val="24"/>
      <w:lang w:eastAsia="en-GB"/>
    </w:rPr>
  </w:style>
  <w:style w:type="character" w:customStyle="1" w:styleId="MessageHeaderChar">
    <w:name w:val="Message Header Char"/>
    <w:basedOn w:val="DefaultParagraphFont"/>
    <w:link w:val="MessageHeader"/>
    <w:semiHidden/>
    <w:rsid w:val="007C0629"/>
    <w:rPr>
      <w:rFonts w:ascii="Calibri" w:eastAsia="Times New Roman" w:hAnsi="Calibri" w:cs="Times New Roman"/>
      <w:sz w:val="24"/>
      <w:szCs w:val="24"/>
      <w:shd w:val="pct20" w:color="auto" w:fill="auto"/>
      <w:lang w:eastAsia="en-GB"/>
    </w:rPr>
  </w:style>
  <w:style w:type="paragraph" w:customStyle="1" w:styleId="moreinfo">
    <w:name w:val="more info"/>
    <w:basedOn w:val="Normal"/>
    <w:semiHidden/>
    <w:rsid w:val="007C0629"/>
    <w:pPr>
      <w:spacing w:after="0" w:line="288" w:lineRule="auto"/>
    </w:pPr>
    <w:rPr>
      <w:rFonts w:ascii="Arial (TT) Regular" w:eastAsia="Times New Roman" w:hAnsi="Arial (TT) Regular" w:cs="Times New Roman"/>
      <w:sz w:val="20"/>
      <w:szCs w:val="20"/>
      <w:lang w:eastAsia="en-GB"/>
    </w:rPr>
  </w:style>
  <w:style w:type="paragraph" w:customStyle="1" w:styleId="Normalbeforetable">
    <w:name w:val="Normal before table"/>
    <w:basedOn w:val="Normal"/>
    <w:semiHidden/>
    <w:qFormat/>
    <w:rsid w:val="007C0629"/>
    <w:pPr>
      <w:spacing w:after="360" w:line="240" w:lineRule="auto"/>
    </w:pPr>
    <w:rPr>
      <w:rFonts w:ascii="Calibri" w:eastAsia="Times New Roman" w:hAnsi="Calibri" w:cs="Times New Roman"/>
      <w:sz w:val="24"/>
      <w:szCs w:val="20"/>
    </w:rPr>
  </w:style>
  <w:style w:type="paragraph" w:styleId="NormalIndent">
    <w:name w:val="Normal Indent"/>
    <w:basedOn w:val="Normal"/>
    <w:semiHidden/>
    <w:rsid w:val="007C0629"/>
    <w:pPr>
      <w:spacing w:after="0" w:line="240" w:lineRule="auto"/>
      <w:ind w:left="720"/>
    </w:pPr>
    <w:rPr>
      <w:rFonts w:ascii="Calibri" w:eastAsia="Times New Roman" w:hAnsi="Calibri" w:cs="Times New Roman"/>
      <w:sz w:val="24"/>
      <w:szCs w:val="20"/>
      <w:lang w:eastAsia="en-GB"/>
    </w:rPr>
  </w:style>
  <w:style w:type="paragraph" w:styleId="NoteHeading">
    <w:name w:val="Note Heading"/>
    <w:basedOn w:val="Normal"/>
    <w:next w:val="Normal"/>
    <w:link w:val="NoteHeadingChar"/>
    <w:semiHidden/>
    <w:rsid w:val="007C0629"/>
    <w:pPr>
      <w:spacing w:after="0" w:line="240" w:lineRule="auto"/>
    </w:pPr>
    <w:rPr>
      <w:rFonts w:ascii="Calibri" w:eastAsia="Times New Roman" w:hAnsi="Calibri" w:cs="Times New Roman"/>
      <w:sz w:val="24"/>
      <w:szCs w:val="20"/>
      <w:lang w:eastAsia="en-GB"/>
    </w:rPr>
  </w:style>
  <w:style w:type="character" w:customStyle="1" w:styleId="NoteHeadingChar">
    <w:name w:val="Note Heading Char"/>
    <w:basedOn w:val="DefaultParagraphFont"/>
    <w:link w:val="NoteHeading"/>
    <w:semiHidden/>
    <w:rsid w:val="007C0629"/>
    <w:rPr>
      <w:rFonts w:ascii="Calibri" w:eastAsia="Times New Roman" w:hAnsi="Calibri" w:cs="Times New Roman"/>
      <w:sz w:val="24"/>
      <w:szCs w:val="20"/>
      <w:lang w:eastAsia="en-GB"/>
    </w:rPr>
  </w:style>
  <w:style w:type="paragraph" w:customStyle="1" w:styleId="PageNumber1">
    <w:name w:val="Page Number1"/>
    <w:basedOn w:val="Normal"/>
    <w:semiHidden/>
    <w:qFormat/>
    <w:rsid w:val="007C0629"/>
    <w:pPr>
      <w:spacing w:after="0" w:line="200" w:lineRule="atLeast"/>
      <w:jc w:val="center"/>
    </w:pPr>
    <w:rPr>
      <w:rFonts w:ascii="Calibri" w:eastAsia="Times New Roman" w:hAnsi="Calibri" w:cs="Times New Roman"/>
      <w:color w:val="005C5E"/>
      <w:sz w:val="16"/>
      <w:szCs w:val="16"/>
      <w:lang w:eastAsia="en-GB"/>
    </w:rPr>
  </w:style>
  <w:style w:type="character" w:styleId="PageNumber">
    <w:name w:val="page number"/>
    <w:basedOn w:val="DefaultParagraphFont"/>
    <w:rsid w:val="007C0629"/>
  </w:style>
  <w:style w:type="paragraph" w:customStyle="1" w:styleId="PaperTitle">
    <w:name w:val="Paper Title"/>
    <w:basedOn w:val="Normal"/>
    <w:semiHidden/>
    <w:qFormat/>
    <w:rsid w:val="007C0629"/>
    <w:pPr>
      <w:spacing w:after="0" w:line="288" w:lineRule="auto"/>
      <w:jc w:val="center"/>
    </w:pPr>
    <w:rPr>
      <w:rFonts w:ascii="Calibri" w:eastAsia="Times New Roman" w:hAnsi="Calibri" w:cs="Times New Roman"/>
      <w:sz w:val="20"/>
      <w:szCs w:val="20"/>
    </w:rPr>
  </w:style>
  <w:style w:type="paragraph" w:styleId="PlainText">
    <w:name w:val="Plain Text"/>
    <w:basedOn w:val="Normal"/>
    <w:link w:val="PlainTextChar"/>
    <w:semiHidden/>
    <w:rsid w:val="007C062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semiHidden/>
    <w:rsid w:val="007C0629"/>
    <w:rPr>
      <w:rFonts w:ascii="Courier New" w:eastAsia="Times New Roman" w:hAnsi="Courier New" w:cs="Courier New"/>
      <w:sz w:val="20"/>
      <w:szCs w:val="20"/>
      <w:lang w:eastAsia="en-GB"/>
    </w:rPr>
  </w:style>
  <w:style w:type="paragraph" w:customStyle="1" w:styleId="Prepared">
    <w:name w:val="Prepared"/>
    <w:basedOn w:val="Normal"/>
    <w:semiHidden/>
    <w:qFormat/>
    <w:rsid w:val="007C0629"/>
    <w:pPr>
      <w:spacing w:after="80" w:line="240" w:lineRule="auto"/>
      <w:ind w:left="438"/>
    </w:pPr>
    <w:rPr>
      <w:rFonts w:ascii="Calibri" w:eastAsia="Times New Roman" w:hAnsi="Calibri" w:cs="Times New Roman"/>
      <w:b/>
      <w:color w:val="007073"/>
      <w:sz w:val="16"/>
      <w:szCs w:val="16"/>
      <w:lang w:eastAsia="en-GB"/>
    </w:rPr>
  </w:style>
  <w:style w:type="paragraph" w:customStyle="1" w:styleId="ReportDate">
    <w:name w:val="Report Date"/>
    <w:basedOn w:val="Heading2"/>
    <w:semiHidden/>
    <w:qFormat/>
    <w:locked/>
    <w:rsid w:val="007C0629"/>
    <w:pPr>
      <w:keepLines w:val="0"/>
      <w:spacing w:before="0" w:after="60" w:line="240" w:lineRule="auto"/>
      <w:ind w:left="420"/>
    </w:pPr>
    <w:rPr>
      <w:rFonts w:ascii="Calibri" w:eastAsia="Times New Roman" w:hAnsi="Calibri" w:cs="Times New Roman"/>
      <w:b/>
      <w:caps/>
      <w:color w:val="auto"/>
      <w:sz w:val="28"/>
      <w:szCs w:val="20"/>
      <w:lang w:eastAsia="en-GB"/>
    </w:rPr>
  </w:style>
  <w:style w:type="paragraph" w:customStyle="1" w:styleId="ReportFooter">
    <w:name w:val="Report Footer"/>
    <w:basedOn w:val="Normal"/>
    <w:semiHidden/>
    <w:qFormat/>
    <w:rsid w:val="007C0629"/>
    <w:pPr>
      <w:spacing w:after="0" w:line="200" w:lineRule="atLeast"/>
      <w:ind w:left="352"/>
    </w:pPr>
    <w:rPr>
      <w:rFonts w:ascii="Calibri" w:eastAsia="Times New Roman" w:hAnsi="Calibri" w:cs="Times New Roman"/>
      <w:color w:val="005C5E"/>
      <w:sz w:val="16"/>
      <w:szCs w:val="16"/>
      <w:lang w:eastAsia="en-GB"/>
    </w:rPr>
  </w:style>
  <w:style w:type="paragraph" w:styleId="Salutation">
    <w:name w:val="Salutation"/>
    <w:basedOn w:val="Normal"/>
    <w:next w:val="Normal"/>
    <w:link w:val="SalutationChar"/>
    <w:semiHidden/>
    <w:rsid w:val="007C0629"/>
    <w:pPr>
      <w:spacing w:after="0" w:line="240" w:lineRule="auto"/>
    </w:pPr>
    <w:rPr>
      <w:rFonts w:ascii="Calibri" w:eastAsia="Times New Roman" w:hAnsi="Calibri" w:cs="Times New Roman"/>
      <w:sz w:val="24"/>
      <w:szCs w:val="20"/>
      <w:lang w:eastAsia="en-GB"/>
    </w:rPr>
  </w:style>
  <w:style w:type="character" w:customStyle="1" w:styleId="SalutationChar">
    <w:name w:val="Salutation Char"/>
    <w:basedOn w:val="DefaultParagraphFont"/>
    <w:link w:val="Salutation"/>
    <w:semiHidden/>
    <w:rsid w:val="007C0629"/>
    <w:rPr>
      <w:rFonts w:ascii="Calibri" w:eastAsia="Times New Roman" w:hAnsi="Calibri" w:cs="Times New Roman"/>
      <w:sz w:val="24"/>
      <w:szCs w:val="20"/>
      <w:lang w:eastAsia="en-GB"/>
    </w:rPr>
  </w:style>
  <w:style w:type="paragraph" w:customStyle="1" w:styleId="Subheading">
    <w:name w:val="Subheading"/>
    <w:basedOn w:val="Heading1-NonTOC"/>
    <w:semiHidden/>
    <w:qFormat/>
    <w:rsid w:val="007C0629"/>
    <w:pPr>
      <w:tabs>
        <w:tab w:val="left" w:pos="3969"/>
      </w:tabs>
      <w:outlineLvl w:val="9"/>
    </w:pPr>
    <w:rPr>
      <w:color w:val="006365"/>
      <w:szCs w:val="28"/>
    </w:rPr>
  </w:style>
  <w:style w:type="table" w:styleId="Table3Deffects1">
    <w:name w:val="Table 3D effect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000080"/>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FFFFFF"/>
      <w:sz w:val="20"/>
      <w:szCs w:val="20"/>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BodyText"/>
    <w:semiHidden/>
    <w:qFormat/>
    <w:rsid w:val="007C0629"/>
    <w:pPr>
      <w:framePr w:hSpace="180" w:wrap="around" w:vAnchor="page" w:hAnchor="margin" w:xAlign="center" w:y="556"/>
      <w:spacing w:after="240" w:line="240" w:lineRule="auto"/>
      <w:jc w:val="both"/>
    </w:pPr>
    <w:rPr>
      <w:rFonts w:ascii="Calibri" w:eastAsia="Times New Roman" w:hAnsi="Calibri" w:cs="Times New Roman"/>
      <w:b/>
      <w:color w:val="007073"/>
      <w:sz w:val="20"/>
      <w:szCs w:val="20"/>
      <w:lang w:eastAsia="en-GB"/>
    </w:rPr>
  </w:style>
  <w:style w:type="table" w:styleId="TableList1">
    <w:name w:val="Table List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autoRedefine/>
    <w:semiHidden/>
    <w:rsid w:val="007C0629"/>
    <w:pPr>
      <w:spacing w:after="0" w:line="240" w:lineRule="auto"/>
      <w:ind w:left="851"/>
    </w:pPr>
    <w:rPr>
      <w:rFonts w:ascii="Calibri" w:eastAsia="Times New Roman" w:hAnsi="Calibri" w:cs="Times New Roman"/>
      <w:szCs w:val="20"/>
      <w:lang w:eastAsia="en-GB"/>
    </w:rPr>
  </w:style>
  <w:style w:type="paragraph" w:styleId="TOC3">
    <w:name w:val="toc 3"/>
    <w:basedOn w:val="Normal"/>
    <w:autoRedefine/>
    <w:semiHidden/>
    <w:rsid w:val="007C0629"/>
    <w:pPr>
      <w:spacing w:after="0" w:line="240" w:lineRule="auto"/>
      <w:ind w:left="2552"/>
    </w:pPr>
    <w:rPr>
      <w:rFonts w:ascii="Calibri" w:eastAsia="Times New Roman" w:hAnsi="Calibri" w:cs="Times New Roman"/>
      <w:szCs w:val="20"/>
      <w:lang w:eastAsia="en-GB"/>
    </w:rPr>
  </w:style>
  <w:style w:type="paragraph" w:customStyle="1" w:styleId="Welcome">
    <w:name w:val="Welcome"/>
    <w:basedOn w:val="Heading1-Portrait"/>
    <w:semiHidden/>
    <w:qFormat/>
    <w:locked/>
    <w:rsid w:val="007C0629"/>
    <w:pPr>
      <w:spacing w:before="1080" w:after="700"/>
    </w:pPr>
  </w:style>
  <w:style w:type="paragraph" w:customStyle="1" w:styleId="StyleMyriadProLight48ptGray-40Before18ptAfter24">
    <w:name w:val="Style Myriad Pro Light 48 pt Gray-40% Before:  18 pt After:  24..."/>
    <w:basedOn w:val="Normal"/>
    <w:semiHidden/>
    <w:rsid w:val="007C0629"/>
    <w:pPr>
      <w:spacing w:before="360" w:after="480" w:line="240" w:lineRule="auto"/>
    </w:pPr>
    <w:rPr>
      <w:rFonts w:ascii="Georgia" w:eastAsia="Times New Roman" w:hAnsi="Georgia" w:cs="Times New Roman"/>
      <w:color w:val="999999"/>
      <w:sz w:val="96"/>
      <w:szCs w:val="20"/>
      <w:lang w:eastAsia="en-GB"/>
    </w:rPr>
  </w:style>
  <w:style w:type="paragraph" w:customStyle="1" w:styleId="StyleBodyTextArial11ptBoldAuto">
    <w:name w:val="Style Body Text + Arial 11 pt Bold Auto"/>
    <w:basedOn w:val="BodyText"/>
    <w:semiHidden/>
    <w:rsid w:val="007C0629"/>
    <w:pPr>
      <w:spacing w:after="240" w:line="240" w:lineRule="auto"/>
      <w:jc w:val="both"/>
    </w:pPr>
    <w:rPr>
      <w:rFonts w:ascii="Georgia" w:eastAsia="Times New Roman" w:hAnsi="Georgia" w:cs="Times New Roman"/>
      <w:b/>
      <w:bCs/>
      <w:szCs w:val="20"/>
      <w:lang w:eastAsia="en-GB"/>
    </w:rPr>
  </w:style>
  <w:style w:type="paragraph" w:customStyle="1" w:styleId="TemplateSubtitle">
    <w:name w:val="_Template Subtitle"/>
    <w:basedOn w:val="Normal"/>
    <w:link w:val="TemplateSubtitleChar"/>
    <w:semiHidden/>
    <w:rsid w:val="007C0629"/>
    <w:pPr>
      <w:tabs>
        <w:tab w:val="left" w:pos="1620"/>
        <w:tab w:val="left" w:pos="5220"/>
        <w:tab w:val="left" w:pos="6840"/>
      </w:tabs>
      <w:spacing w:after="0" w:line="240" w:lineRule="auto"/>
    </w:pPr>
    <w:rPr>
      <w:rFonts w:ascii="Calibri" w:eastAsia="Times New Roman" w:hAnsi="Calibri" w:cs="Calibri"/>
      <w:b/>
      <w:color w:val="000000"/>
      <w:sz w:val="24"/>
      <w:szCs w:val="20"/>
      <w:lang w:val="en-US" w:eastAsia="en-GB"/>
    </w:rPr>
  </w:style>
  <w:style w:type="paragraph" w:customStyle="1" w:styleId="TemplateTitle">
    <w:name w:val="_Template Title"/>
    <w:basedOn w:val="Normal"/>
    <w:next w:val="Normal"/>
    <w:semiHidden/>
    <w:rsid w:val="007C0629"/>
    <w:pPr>
      <w:tabs>
        <w:tab w:val="left" w:pos="1620"/>
        <w:tab w:val="left" w:pos="5940"/>
      </w:tabs>
      <w:spacing w:before="240" w:after="0" w:line="240" w:lineRule="auto"/>
    </w:pPr>
    <w:rPr>
      <w:rFonts w:ascii="Calibri" w:eastAsia="Times New Roman" w:hAnsi="Calibri" w:cs="Calibri"/>
      <w:color w:val="999999"/>
      <w:sz w:val="88"/>
      <w:szCs w:val="96"/>
      <w:lang w:eastAsia="en-GB"/>
    </w:rPr>
  </w:style>
  <w:style w:type="character" w:customStyle="1" w:styleId="TemplateSubtitleChar">
    <w:name w:val="_Template Subtitle Char"/>
    <w:basedOn w:val="BodyTextChar"/>
    <w:link w:val="TemplateSubtitle"/>
    <w:semiHidden/>
    <w:rsid w:val="007C0629"/>
    <w:rPr>
      <w:rFonts w:ascii="Calibri" w:eastAsia="Times New Roman" w:hAnsi="Calibri" w:cs="Calibri"/>
      <w:b/>
      <w:color w:val="000000"/>
      <w:sz w:val="24"/>
      <w:szCs w:val="20"/>
      <w:lang w:val="en-US" w:eastAsia="en-GB"/>
    </w:rPr>
  </w:style>
  <w:style w:type="paragraph" w:customStyle="1" w:styleId="TemplateFooter">
    <w:name w:val="_Template Footer"/>
    <w:basedOn w:val="Footer"/>
    <w:semiHidden/>
    <w:rsid w:val="007C0629"/>
    <w:pPr>
      <w:tabs>
        <w:tab w:val="clear" w:pos="4513"/>
        <w:tab w:val="clear" w:pos="9026"/>
        <w:tab w:val="center" w:pos="4153"/>
        <w:tab w:val="right" w:pos="8306"/>
      </w:tabs>
      <w:ind w:right="360"/>
    </w:pPr>
    <w:rPr>
      <w:rFonts w:ascii="Calibri" w:eastAsia="Times New Roman" w:hAnsi="Calibri" w:cs="Times New Roman"/>
      <w:sz w:val="18"/>
      <w:szCs w:val="18"/>
      <w:lang w:eastAsia="en-GB"/>
    </w:rPr>
  </w:style>
  <w:style w:type="paragraph" w:customStyle="1" w:styleId="Bullet2">
    <w:name w:val="Bullet2"/>
    <w:rsid w:val="007C0629"/>
    <w:pPr>
      <w:numPr>
        <w:numId w:val="44"/>
      </w:numPr>
      <w:spacing w:before="120" w:after="0" w:line="240" w:lineRule="auto"/>
      <w:ind w:left="800" w:hanging="295"/>
    </w:pPr>
    <w:rPr>
      <w:rFonts w:ascii="Arial" w:eastAsia="Times New Roman" w:hAnsi="Arial" w:cs="Times New Roman"/>
      <w:szCs w:val="20"/>
    </w:rPr>
  </w:style>
  <w:style w:type="paragraph" w:customStyle="1" w:styleId="LogoStyle">
    <w:name w:val="Logo Style"/>
    <w:basedOn w:val="Normal"/>
    <w:semiHidden/>
    <w:rsid w:val="007C0629"/>
    <w:pPr>
      <w:spacing w:after="0" w:line="240" w:lineRule="auto"/>
      <w:jc w:val="right"/>
    </w:pPr>
    <w:rPr>
      <w:rFonts w:ascii="Calibri" w:eastAsia="Times New Roman" w:hAnsi="Calibri" w:cs="Times New Roman"/>
      <w:sz w:val="24"/>
      <w:szCs w:val="20"/>
      <w:lang w:eastAsia="en-GB"/>
    </w:rPr>
  </w:style>
  <w:style w:type="paragraph" w:customStyle="1" w:styleId="SubjectTitle">
    <w:name w:val="Subject Title"/>
    <w:basedOn w:val="Heading1"/>
    <w:next w:val="BodyText10"/>
    <w:qFormat/>
    <w:rsid w:val="007C0629"/>
    <w:pPr>
      <w:keepLines w:val="0"/>
      <w:tabs>
        <w:tab w:val="clear" w:pos="1440"/>
      </w:tabs>
      <w:spacing w:before="0" w:after="360" w:line="240" w:lineRule="auto"/>
    </w:pPr>
    <w:rPr>
      <w:rFonts w:ascii="Calibri" w:eastAsia="Times New Roman" w:hAnsi="Calibri" w:cs="Times New Roman"/>
      <w:b/>
      <w:color w:val="auto"/>
      <w:szCs w:val="20"/>
      <w:lang w:eastAsia="en-GB"/>
    </w:rPr>
  </w:style>
  <w:style w:type="paragraph" w:customStyle="1" w:styleId="Confidential">
    <w:name w:val="Confidential"/>
    <w:basedOn w:val="Normal"/>
    <w:next w:val="Normal"/>
    <w:semiHidden/>
    <w:rsid w:val="007C0629"/>
    <w:pPr>
      <w:tabs>
        <w:tab w:val="left" w:pos="4253"/>
      </w:tabs>
      <w:spacing w:before="567" w:after="240" w:line="240" w:lineRule="auto"/>
    </w:pPr>
    <w:rPr>
      <w:rFonts w:ascii="Calibri" w:eastAsia="Times New Roman" w:hAnsi="Calibri" w:cs="Times New Roman"/>
      <w:sz w:val="24"/>
      <w:szCs w:val="20"/>
      <w:lang w:eastAsia="en-GB"/>
    </w:rPr>
  </w:style>
  <w:style w:type="paragraph" w:customStyle="1" w:styleId="CopiesTo">
    <w:name w:val="CopiesTo"/>
    <w:basedOn w:val="BodyText"/>
    <w:semiHidden/>
    <w:rsid w:val="007C0629"/>
    <w:pPr>
      <w:spacing w:before="120" w:line="240" w:lineRule="auto"/>
      <w:ind w:left="992" w:hanging="992"/>
      <w:jc w:val="both"/>
    </w:pPr>
    <w:rPr>
      <w:rFonts w:ascii="Calibri" w:eastAsia="Times New Roman" w:hAnsi="Calibri" w:cs="Times New Roman"/>
      <w:sz w:val="24"/>
      <w:szCs w:val="20"/>
      <w:lang w:eastAsia="en-GB"/>
    </w:rPr>
  </w:style>
  <w:style w:type="paragraph" w:customStyle="1" w:styleId="DMSRef">
    <w:name w:val="DMS Ref"/>
    <w:basedOn w:val="Normal"/>
    <w:next w:val="Normal"/>
    <w:semiHidden/>
    <w:rsid w:val="007C0629"/>
    <w:pPr>
      <w:spacing w:before="360" w:after="0" w:line="240" w:lineRule="auto"/>
    </w:pPr>
    <w:rPr>
      <w:rFonts w:ascii="Calibri" w:eastAsia="Times New Roman" w:hAnsi="Calibri" w:cs="Times New Roman"/>
      <w:sz w:val="16"/>
      <w:szCs w:val="20"/>
      <w:lang w:eastAsia="en-GB"/>
    </w:rPr>
  </w:style>
  <w:style w:type="paragraph" w:customStyle="1" w:styleId="GWBaseHeadings">
    <w:name w:val="GW Base Headings"/>
    <w:next w:val="BodyText"/>
    <w:semiHidden/>
    <w:rsid w:val="007C0629"/>
    <w:pPr>
      <w:keepNext/>
      <w:spacing w:after="0" w:line="240" w:lineRule="auto"/>
    </w:pPr>
    <w:rPr>
      <w:rFonts w:ascii="Calibri" w:eastAsia="Times New Roman" w:hAnsi="Calibri" w:cs="Times New Roman"/>
      <w:sz w:val="24"/>
      <w:szCs w:val="20"/>
      <w:lang w:eastAsia="en-GB"/>
    </w:rPr>
  </w:style>
  <w:style w:type="paragraph" w:customStyle="1" w:styleId="GWBullet2">
    <w:name w:val="GW Bullet 2"/>
    <w:basedOn w:val="BodyText"/>
    <w:qFormat/>
    <w:rsid w:val="007C0629"/>
    <w:pPr>
      <w:numPr>
        <w:numId w:val="46"/>
      </w:numPr>
      <w:spacing w:after="240" w:line="240" w:lineRule="auto"/>
      <w:jc w:val="both"/>
    </w:pPr>
    <w:rPr>
      <w:rFonts w:ascii="Calibri" w:eastAsia="Times New Roman" w:hAnsi="Calibri" w:cs="Times New Roman"/>
      <w:sz w:val="24"/>
      <w:szCs w:val="20"/>
      <w:lang w:eastAsia="en-GB"/>
    </w:rPr>
  </w:style>
  <w:style w:type="paragraph" w:customStyle="1" w:styleId="GWBullet3">
    <w:name w:val="GW Bullet 3"/>
    <w:basedOn w:val="BodyText"/>
    <w:qFormat/>
    <w:rsid w:val="007C0629"/>
    <w:pPr>
      <w:numPr>
        <w:numId w:val="47"/>
      </w:numPr>
      <w:spacing w:after="0" w:line="240" w:lineRule="auto"/>
      <w:jc w:val="both"/>
    </w:pPr>
    <w:rPr>
      <w:rFonts w:ascii="Calibri" w:eastAsia="Times New Roman" w:hAnsi="Calibri" w:cs="Times New Roman"/>
      <w:sz w:val="24"/>
      <w:szCs w:val="20"/>
      <w:lang w:eastAsia="en-GB"/>
    </w:rPr>
  </w:style>
  <w:style w:type="paragraph" w:customStyle="1" w:styleId="GWBullet4">
    <w:name w:val="GW Bullet 4"/>
    <w:basedOn w:val="BodyText"/>
    <w:qFormat/>
    <w:rsid w:val="007C0629"/>
    <w:pPr>
      <w:numPr>
        <w:numId w:val="48"/>
      </w:numPr>
      <w:spacing w:after="240" w:line="240" w:lineRule="auto"/>
      <w:jc w:val="both"/>
    </w:pPr>
    <w:rPr>
      <w:rFonts w:ascii="Calibri" w:eastAsia="Times New Roman" w:hAnsi="Calibri" w:cs="Times New Roman"/>
      <w:sz w:val="24"/>
      <w:szCs w:val="20"/>
      <w:lang w:eastAsia="en-GB"/>
    </w:rPr>
  </w:style>
  <w:style w:type="paragraph" w:customStyle="1" w:styleId="GWContactDetails">
    <w:name w:val="GW Contact Details"/>
    <w:basedOn w:val="Normal"/>
    <w:semiHidden/>
    <w:rsid w:val="007C0629"/>
    <w:pPr>
      <w:spacing w:after="227" w:line="240" w:lineRule="auto"/>
    </w:pPr>
    <w:rPr>
      <w:rFonts w:ascii="Calibri" w:eastAsia="Times New Roman" w:hAnsi="Calibri" w:cs="Times New Roman"/>
      <w:sz w:val="24"/>
      <w:szCs w:val="20"/>
      <w:lang w:eastAsia="en-GB"/>
    </w:rPr>
  </w:style>
  <w:style w:type="paragraph" w:customStyle="1" w:styleId="GWContactHeadings">
    <w:name w:val="GW Contact Headings"/>
    <w:basedOn w:val="Normal"/>
    <w:semiHidden/>
    <w:rsid w:val="007C0629"/>
    <w:pPr>
      <w:spacing w:after="227" w:line="250" w:lineRule="exact"/>
    </w:pPr>
    <w:rPr>
      <w:rFonts w:ascii="Calibri" w:eastAsia="Times New Roman" w:hAnsi="Calibri" w:cs="Times New Roman"/>
      <w:caps/>
      <w:sz w:val="24"/>
      <w:szCs w:val="20"/>
      <w:lang w:eastAsia="en-GB"/>
    </w:rPr>
  </w:style>
  <w:style w:type="paragraph" w:customStyle="1" w:styleId="GWFooter">
    <w:name w:val="GW Footer"/>
    <w:basedOn w:val="Normal"/>
    <w:semiHidden/>
    <w:rsid w:val="007C0629"/>
    <w:pPr>
      <w:tabs>
        <w:tab w:val="center" w:pos="4848"/>
        <w:tab w:val="right" w:pos="9639"/>
      </w:tabs>
      <w:spacing w:after="0" w:line="240" w:lineRule="auto"/>
    </w:pPr>
    <w:rPr>
      <w:rFonts w:ascii="Calibri" w:eastAsia="Times New Roman" w:hAnsi="Calibri" w:cs="Times New Roman"/>
      <w:sz w:val="16"/>
      <w:szCs w:val="20"/>
      <w:lang w:eastAsia="en-GB"/>
    </w:rPr>
  </w:style>
  <w:style w:type="paragraph" w:customStyle="1" w:styleId="GWOutlineA1">
    <w:name w:val="GW Outline A 1"/>
    <w:basedOn w:val="Normal"/>
    <w:next w:val="BodyText"/>
    <w:qFormat/>
    <w:rsid w:val="007C0629"/>
    <w:pPr>
      <w:keepNext/>
      <w:numPr>
        <w:numId w:val="49"/>
      </w:numPr>
      <w:spacing w:before="120" w:after="60" w:line="240" w:lineRule="auto"/>
    </w:pPr>
    <w:rPr>
      <w:rFonts w:ascii="Calibri" w:eastAsia="Times New Roman" w:hAnsi="Calibri" w:cs="Times New Roman"/>
      <w:b/>
      <w:sz w:val="28"/>
      <w:szCs w:val="20"/>
      <w:lang w:eastAsia="en-GB"/>
    </w:rPr>
  </w:style>
  <w:style w:type="paragraph" w:customStyle="1" w:styleId="GWOutlineA2">
    <w:name w:val="GW Outline A 2"/>
    <w:basedOn w:val="Normal"/>
    <w:next w:val="BodyText"/>
    <w:qFormat/>
    <w:rsid w:val="007C0629"/>
    <w:pPr>
      <w:keepNext/>
      <w:numPr>
        <w:ilvl w:val="1"/>
        <w:numId w:val="49"/>
      </w:numPr>
      <w:spacing w:before="120" w:after="60" w:line="240" w:lineRule="auto"/>
      <w:jc w:val="both"/>
    </w:pPr>
    <w:rPr>
      <w:rFonts w:ascii="Calibri" w:eastAsia="Times New Roman" w:hAnsi="Calibri" w:cs="Times New Roman"/>
      <w:b/>
      <w:sz w:val="24"/>
      <w:szCs w:val="20"/>
      <w:lang w:eastAsia="en-GB"/>
    </w:rPr>
  </w:style>
  <w:style w:type="paragraph" w:customStyle="1" w:styleId="GWOutlineA3">
    <w:name w:val="GW Outline A 3"/>
    <w:basedOn w:val="GWOutlineA1"/>
    <w:next w:val="BodyText"/>
    <w:qFormat/>
    <w:rsid w:val="007C0629"/>
    <w:pPr>
      <w:numPr>
        <w:ilvl w:val="2"/>
      </w:numPr>
    </w:pPr>
    <w:rPr>
      <w:b w:val="0"/>
      <w:sz w:val="24"/>
      <w:szCs w:val="24"/>
    </w:rPr>
  </w:style>
  <w:style w:type="paragraph" w:customStyle="1" w:styleId="GWOutlineA4">
    <w:name w:val="GW Outline A 4"/>
    <w:basedOn w:val="GWOutlineA3"/>
    <w:next w:val="BodyText"/>
    <w:qFormat/>
    <w:rsid w:val="007C0629"/>
    <w:pPr>
      <w:numPr>
        <w:ilvl w:val="3"/>
      </w:numPr>
    </w:pPr>
  </w:style>
  <w:style w:type="paragraph" w:customStyle="1" w:styleId="GWOutlineA5">
    <w:name w:val="GW Outline A 5"/>
    <w:basedOn w:val="GWOutlineA4"/>
    <w:next w:val="BodyText"/>
    <w:qFormat/>
    <w:rsid w:val="007C0629"/>
    <w:pPr>
      <w:numPr>
        <w:ilvl w:val="4"/>
      </w:numPr>
    </w:pPr>
  </w:style>
  <w:style w:type="paragraph" w:customStyle="1" w:styleId="GWOutlineB1">
    <w:name w:val="GW Outline B 1"/>
    <w:basedOn w:val="BodyText"/>
    <w:qFormat/>
    <w:rsid w:val="007C0629"/>
    <w:pPr>
      <w:numPr>
        <w:numId w:val="50"/>
      </w:numPr>
      <w:spacing w:after="240" w:line="240" w:lineRule="auto"/>
      <w:jc w:val="both"/>
    </w:pPr>
    <w:rPr>
      <w:rFonts w:ascii="Calibri" w:eastAsia="Times New Roman" w:hAnsi="Calibri" w:cs="Times New Roman"/>
      <w:sz w:val="24"/>
      <w:szCs w:val="20"/>
      <w:lang w:eastAsia="en-GB"/>
    </w:rPr>
  </w:style>
  <w:style w:type="paragraph" w:customStyle="1" w:styleId="GWOutlineB2">
    <w:name w:val="GW Outline B 2"/>
    <w:basedOn w:val="GWOutlineB1"/>
    <w:qFormat/>
    <w:rsid w:val="007C0629"/>
    <w:pPr>
      <w:numPr>
        <w:ilvl w:val="1"/>
      </w:numPr>
    </w:pPr>
  </w:style>
  <w:style w:type="paragraph" w:customStyle="1" w:styleId="GWOutlineB3">
    <w:name w:val="GW Outline B 3"/>
    <w:basedOn w:val="GWOutlineB1"/>
    <w:qFormat/>
    <w:rsid w:val="007C0629"/>
    <w:pPr>
      <w:numPr>
        <w:ilvl w:val="2"/>
      </w:numPr>
    </w:pPr>
  </w:style>
  <w:style w:type="paragraph" w:customStyle="1" w:styleId="GWOutlineB4">
    <w:name w:val="GW Outline B 4"/>
    <w:basedOn w:val="GWOutlineB3"/>
    <w:qFormat/>
    <w:rsid w:val="007C0629"/>
    <w:pPr>
      <w:numPr>
        <w:ilvl w:val="3"/>
      </w:numPr>
    </w:pPr>
  </w:style>
  <w:style w:type="paragraph" w:customStyle="1" w:styleId="GWOutlineB5">
    <w:name w:val="GW Outline B 5"/>
    <w:basedOn w:val="GWOutlineB4"/>
    <w:qFormat/>
    <w:rsid w:val="007C0629"/>
    <w:pPr>
      <w:numPr>
        <w:ilvl w:val="4"/>
      </w:numPr>
    </w:pPr>
  </w:style>
  <w:style w:type="character" w:customStyle="1" w:styleId="GWPageName">
    <w:name w:val="GW Page Name"/>
    <w:basedOn w:val="DefaultParagraphFont"/>
    <w:semiHidden/>
    <w:rsid w:val="007C0629"/>
    <w:rPr>
      <w:rFonts w:ascii="Calibri" w:hAnsi="Calibri"/>
      <w:b/>
      <w:sz w:val="28"/>
    </w:rPr>
  </w:style>
  <w:style w:type="paragraph" w:customStyle="1" w:styleId="GWSubject">
    <w:name w:val="GW Subject"/>
    <w:basedOn w:val="BodyText"/>
    <w:semiHidden/>
    <w:rsid w:val="007C0629"/>
    <w:pPr>
      <w:spacing w:after="240" w:line="240" w:lineRule="auto"/>
      <w:jc w:val="both"/>
    </w:pPr>
    <w:rPr>
      <w:rFonts w:ascii="Calibri" w:eastAsia="Times New Roman" w:hAnsi="Calibri" w:cs="Times New Roman"/>
      <w:b/>
      <w:sz w:val="24"/>
      <w:szCs w:val="20"/>
      <w:lang w:eastAsia="en-GB"/>
    </w:rPr>
  </w:style>
  <w:style w:type="paragraph" w:customStyle="1" w:styleId="GWSubjectHeading">
    <w:name w:val="GW Subject Heading"/>
    <w:basedOn w:val="GWBaseHeadings"/>
    <w:semiHidden/>
    <w:rsid w:val="007C0629"/>
    <w:pPr>
      <w:spacing w:after="440"/>
    </w:pPr>
    <w:rPr>
      <w:b/>
      <w:sz w:val="40"/>
    </w:rPr>
  </w:style>
  <w:style w:type="paragraph" w:customStyle="1" w:styleId="GWTableCaption">
    <w:name w:val="GW Table Caption"/>
    <w:basedOn w:val="GWBaseHeadings"/>
    <w:next w:val="BodyText"/>
    <w:semiHidden/>
    <w:qFormat/>
    <w:rsid w:val="007C0629"/>
    <w:pPr>
      <w:keepNext w:val="0"/>
      <w:spacing w:after="227"/>
    </w:pPr>
    <w:rPr>
      <w:sz w:val="16"/>
    </w:rPr>
  </w:style>
  <w:style w:type="paragraph" w:customStyle="1" w:styleId="GWTableHeader">
    <w:name w:val="GW Table Header"/>
    <w:basedOn w:val="GWBaseHeadings"/>
    <w:next w:val="BodyText"/>
    <w:semiHidden/>
    <w:qFormat/>
    <w:rsid w:val="007C0629"/>
    <w:pPr>
      <w:spacing w:before="113" w:after="113"/>
    </w:pPr>
    <w:rPr>
      <w:b/>
    </w:rPr>
  </w:style>
  <w:style w:type="paragraph" w:customStyle="1" w:styleId="GWTableText">
    <w:name w:val="GW Table Text"/>
    <w:basedOn w:val="BodyText"/>
    <w:semiHidden/>
    <w:qFormat/>
    <w:rsid w:val="007C0629"/>
    <w:pPr>
      <w:spacing w:before="60" w:after="60" w:line="240" w:lineRule="auto"/>
    </w:pPr>
    <w:rPr>
      <w:rFonts w:ascii="Calibri" w:eastAsia="Times New Roman" w:hAnsi="Calibri" w:cs="Times New Roman"/>
      <w:sz w:val="24"/>
      <w:szCs w:val="24"/>
      <w:lang w:eastAsia="en-GB"/>
    </w:rPr>
  </w:style>
  <w:style w:type="paragraph" w:customStyle="1" w:styleId="GWTableNumeric">
    <w:name w:val="GW Table Numeric"/>
    <w:basedOn w:val="GWTableText"/>
    <w:semiHidden/>
    <w:qFormat/>
    <w:rsid w:val="007C0629"/>
    <w:pPr>
      <w:jc w:val="right"/>
    </w:pPr>
  </w:style>
  <w:style w:type="paragraph" w:customStyle="1" w:styleId="GWTickBoxes">
    <w:name w:val="GW Tick Boxes"/>
    <w:basedOn w:val="Normal"/>
    <w:semiHidden/>
    <w:rsid w:val="007C0629"/>
    <w:pPr>
      <w:pBdr>
        <w:bottom w:val="single" w:sz="4" w:space="12" w:color="auto"/>
      </w:pBdr>
      <w:spacing w:after="531" w:line="240" w:lineRule="auto"/>
    </w:pPr>
    <w:rPr>
      <w:rFonts w:ascii="Calibri" w:eastAsia="Times New Roman" w:hAnsi="Calibri" w:cs="Times New Roman"/>
      <w:b/>
      <w:caps/>
      <w:sz w:val="20"/>
      <w:szCs w:val="20"/>
      <w:lang w:eastAsia="en-GB"/>
    </w:rPr>
  </w:style>
  <w:style w:type="paragraph" w:customStyle="1" w:styleId="GWTitle">
    <w:name w:val="GW Title"/>
    <w:basedOn w:val="GWBaseHeadings"/>
    <w:next w:val="BodyText"/>
    <w:semiHidden/>
    <w:rsid w:val="007C0629"/>
    <w:pPr>
      <w:spacing w:after="227"/>
    </w:pPr>
    <w:rPr>
      <w:b/>
      <w:sz w:val="32"/>
    </w:rPr>
  </w:style>
  <w:style w:type="paragraph" w:customStyle="1" w:styleId="Heading">
    <w:name w:val="Heading"/>
    <w:basedOn w:val="Normal"/>
    <w:next w:val="BodyText"/>
    <w:rsid w:val="007C0629"/>
    <w:pPr>
      <w:spacing w:after="113" w:line="320" w:lineRule="auto"/>
    </w:pPr>
    <w:rPr>
      <w:rFonts w:ascii="Calibri" w:eastAsia="Times New Roman" w:hAnsi="Calibri" w:cs="Times New Roman"/>
      <w:b/>
      <w:sz w:val="28"/>
      <w:szCs w:val="20"/>
      <w:lang w:eastAsia="en-GB"/>
    </w:rPr>
  </w:style>
  <w:style w:type="paragraph" w:customStyle="1" w:styleId="SignOffBlock">
    <w:name w:val="Sign Off Block"/>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SignOff">
    <w:name w:val="SignOff"/>
    <w:basedOn w:val="Normal"/>
    <w:next w:val="Normal"/>
    <w:semiHidden/>
    <w:rsid w:val="007C0629"/>
    <w:pPr>
      <w:spacing w:after="1701" w:line="240" w:lineRule="auto"/>
    </w:pPr>
    <w:rPr>
      <w:rFonts w:ascii="Calibri" w:eastAsia="Times New Roman" w:hAnsi="Calibri" w:cs="Times New Roman"/>
      <w:sz w:val="24"/>
      <w:szCs w:val="20"/>
      <w:lang w:eastAsia="en-GB"/>
    </w:rPr>
  </w:style>
  <w:style w:type="paragraph" w:customStyle="1" w:styleId="GWSignOffBlock">
    <w:name w:val="GW Sign Off Block"/>
    <w:basedOn w:val="Normal"/>
    <w:rsid w:val="007C0629"/>
    <w:pPr>
      <w:spacing w:after="0" w:line="240" w:lineRule="auto"/>
    </w:pPr>
    <w:rPr>
      <w:rFonts w:ascii="Calibri" w:eastAsia="Times New Roman" w:hAnsi="Calibri" w:cs="Times New Roman"/>
      <w:sz w:val="24"/>
      <w:szCs w:val="20"/>
      <w:lang w:eastAsia="en-GB"/>
    </w:rPr>
  </w:style>
  <w:style w:type="numbering" w:customStyle="1" w:styleId="NoList1">
    <w:name w:val="No List1"/>
    <w:next w:val="NoList"/>
    <w:uiPriority w:val="99"/>
    <w:semiHidden/>
    <w:unhideWhenUsed/>
    <w:rsid w:val="007C0629"/>
  </w:style>
  <w:style w:type="paragraph" w:customStyle="1" w:styleId="msonormal0">
    <w:name w:val="msonormal"/>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run">
    <w:name w:val="textrun"/>
    <w:basedOn w:val="DefaultParagraphFont"/>
    <w:rsid w:val="007C0629"/>
  </w:style>
  <w:style w:type="character" w:customStyle="1" w:styleId="wacimagecontainer">
    <w:name w:val="wacimagecontainer"/>
    <w:basedOn w:val="DefaultParagraphFont"/>
    <w:rsid w:val="007C0629"/>
  </w:style>
  <w:style w:type="character" w:customStyle="1" w:styleId="pagebreakblob">
    <w:name w:val="pagebreakblob"/>
    <w:basedOn w:val="DefaultParagraphFont"/>
    <w:rsid w:val="007C0629"/>
  </w:style>
  <w:style w:type="character" w:customStyle="1" w:styleId="pagebreakborderspan">
    <w:name w:val="pagebreakborderspan"/>
    <w:basedOn w:val="DefaultParagraphFont"/>
    <w:rsid w:val="007C0629"/>
  </w:style>
  <w:style w:type="character" w:customStyle="1" w:styleId="pagebreaktextspan">
    <w:name w:val="pagebreaktextspan"/>
    <w:basedOn w:val="DefaultParagraphFont"/>
    <w:rsid w:val="007C0629"/>
  </w:style>
  <w:style w:type="character" w:customStyle="1" w:styleId="FootnoteTextChar1">
    <w:name w:val="Footnote Text Char1"/>
    <w:basedOn w:val="DefaultParagraphFont"/>
    <w:uiPriority w:val="99"/>
    <w:semiHidden/>
    <w:rsid w:val="007C0629"/>
    <w:rPr>
      <w:rFonts w:ascii="Calibri" w:eastAsia="Times New Roman" w:hAnsi="Calibri"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894">
      <w:bodyDiv w:val="1"/>
      <w:marLeft w:val="0"/>
      <w:marRight w:val="0"/>
      <w:marTop w:val="0"/>
      <w:marBottom w:val="0"/>
      <w:divBdr>
        <w:top w:val="none" w:sz="0" w:space="0" w:color="auto"/>
        <w:left w:val="none" w:sz="0" w:space="0" w:color="auto"/>
        <w:bottom w:val="none" w:sz="0" w:space="0" w:color="auto"/>
        <w:right w:val="none" w:sz="0" w:space="0" w:color="auto"/>
      </w:divBdr>
    </w:div>
    <w:div w:id="92552102">
      <w:bodyDiv w:val="1"/>
      <w:marLeft w:val="0"/>
      <w:marRight w:val="0"/>
      <w:marTop w:val="0"/>
      <w:marBottom w:val="0"/>
      <w:divBdr>
        <w:top w:val="none" w:sz="0" w:space="0" w:color="auto"/>
        <w:left w:val="none" w:sz="0" w:space="0" w:color="auto"/>
        <w:bottom w:val="none" w:sz="0" w:space="0" w:color="auto"/>
        <w:right w:val="none" w:sz="0" w:space="0" w:color="auto"/>
      </w:divBdr>
    </w:div>
    <w:div w:id="98793036">
      <w:bodyDiv w:val="1"/>
      <w:marLeft w:val="0"/>
      <w:marRight w:val="0"/>
      <w:marTop w:val="0"/>
      <w:marBottom w:val="0"/>
      <w:divBdr>
        <w:top w:val="none" w:sz="0" w:space="0" w:color="auto"/>
        <w:left w:val="none" w:sz="0" w:space="0" w:color="auto"/>
        <w:bottom w:val="none" w:sz="0" w:space="0" w:color="auto"/>
        <w:right w:val="none" w:sz="0" w:space="0" w:color="auto"/>
      </w:divBdr>
      <w:divsChild>
        <w:div w:id="133916056">
          <w:marLeft w:val="0"/>
          <w:marRight w:val="0"/>
          <w:marTop w:val="0"/>
          <w:marBottom w:val="0"/>
          <w:divBdr>
            <w:top w:val="none" w:sz="0" w:space="0" w:color="auto"/>
            <w:left w:val="none" w:sz="0" w:space="0" w:color="auto"/>
            <w:bottom w:val="none" w:sz="0" w:space="0" w:color="auto"/>
            <w:right w:val="none" w:sz="0" w:space="0" w:color="auto"/>
          </w:divBdr>
          <w:divsChild>
            <w:div w:id="6367581">
              <w:marLeft w:val="0"/>
              <w:marRight w:val="0"/>
              <w:marTop w:val="0"/>
              <w:marBottom w:val="0"/>
              <w:divBdr>
                <w:top w:val="none" w:sz="0" w:space="0" w:color="auto"/>
                <w:left w:val="none" w:sz="0" w:space="0" w:color="auto"/>
                <w:bottom w:val="none" w:sz="0" w:space="0" w:color="auto"/>
                <w:right w:val="none" w:sz="0" w:space="0" w:color="auto"/>
              </w:divBdr>
            </w:div>
            <w:div w:id="69471187">
              <w:marLeft w:val="0"/>
              <w:marRight w:val="0"/>
              <w:marTop w:val="0"/>
              <w:marBottom w:val="0"/>
              <w:divBdr>
                <w:top w:val="none" w:sz="0" w:space="0" w:color="auto"/>
                <w:left w:val="none" w:sz="0" w:space="0" w:color="auto"/>
                <w:bottom w:val="none" w:sz="0" w:space="0" w:color="auto"/>
                <w:right w:val="none" w:sz="0" w:space="0" w:color="auto"/>
              </w:divBdr>
            </w:div>
            <w:div w:id="70011575">
              <w:marLeft w:val="0"/>
              <w:marRight w:val="0"/>
              <w:marTop w:val="0"/>
              <w:marBottom w:val="0"/>
              <w:divBdr>
                <w:top w:val="none" w:sz="0" w:space="0" w:color="auto"/>
                <w:left w:val="none" w:sz="0" w:space="0" w:color="auto"/>
                <w:bottom w:val="none" w:sz="0" w:space="0" w:color="auto"/>
                <w:right w:val="none" w:sz="0" w:space="0" w:color="auto"/>
              </w:divBdr>
            </w:div>
            <w:div w:id="208685621">
              <w:marLeft w:val="0"/>
              <w:marRight w:val="0"/>
              <w:marTop w:val="0"/>
              <w:marBottom w:val="0"/>
              <w:divBdr>
                <w:top w:val="none" w:sz="0" w:space="0" w:color="auto"/>
                <w:left w:val="none" w:sz="0" w:space="0" w:color="auto"/>
                <w:bottom w:val="none" w:sz="0" w:space="0" w:color="auto"/>
                <w:right w:val="none" w:sz="0" w:space="0" w:color="auto"/>
              </w:divBdr>
            </w:div>
            <w:div w:id="729111927">
              <w:marLeft w:val="0"/>
              <w:marRight w:val="0"/>
              <w:marTop w:val="0"/>
              <w:marBottom w:val="0"/>
              <w:divBdr>
                <w:top w:val="none" w:sz="0" w:space="0" w:color="auto"/>
                <w:left w:val="none" w:sz="0" w:space="0" w:color="auto"/>
                <w:bottom w:val="none" w:sz="0" w:space="0" w:color="auto"/>
                <w:right w:val="none" w:sz="0" w:space="0" w:color="auto"/>
              </w:divBdr>
            </w:div>
            <w:div w:id="933905765">
              <w:marLeft w:val="0"/>
              <w:marRight w:val="0"/>
              <w:marTop w:val="0"/>
              <w:marBottom w:val="0"/>
              <w:divBdr>
                <w:top w:val="none" w:sz="0" w:space="0" w:color="auto"/>
                <w:left w:val="none" w:sz="0" w:space="0" w:color="auto"/>
                <w:bottom w:val="none" w:sz="0" w:space="0" w:color="auto"/>
                <w:right w:val="none" w:sz="0" w:space="0" w:color="auto"/>
              </w:divBdr>
            </w:div>
            <w:div w:id="1114864081">
              <w:marLeft w:val="0"/>
              <w:marRight w:val="0"/>
              <w:marTop w:val="0"/>
              <w:marBottom w:val="0"/>
              <w:divBdr>
                <w:top w:val="none" w:sz="0" w:space="0" w:color="auto"/>
                <w:left w:val="none" w:sz="0" w:space="0" w:color="auto"/>
                <w:bottom w:val="none" w:sz="0" w:space="0" w:color="auto"/>
                <w:right w:val="none" w:sz="0" w:space="0" w:color="auto"/>
              </w:divBdr>
            </w:div>
            <w:div w:id="1364011952">
              <w:marLeft w:val="0"/>
              <w:marRight w:val="0"/>
              <w:marTop w:val="0"/>
              <w:marBottom w:val="0"/>
              <w:divBdr>
                <w:top w:val="none" w:sz="0" w:space="0" w:color="auto"/>
                <w:left w:val="none" w:sz="0" w:space="0" w:color="auto"/>
                <w:bottom w:val="none" w:sz="0" w:space="0" w:color="auto"/>
                <w:right w:val="none" w:sz="0" w:space="0" w:color="auto"/>
              </w:divBdr>
            </w:div>
            <w:div w:id="1732772841">
              <w:marLeft w:val="0"/>
              <w:marRight w:val="0"/>
              <w:marTop w:val="0"/>
              <w:marBottom w:val="0"/>
              <w:divBdr>
                <w:top w:val="none" w:sz="0" w:space="0" w:color="auto"/>
                <w:left w:val="none" w:sz="0" w:space="0" w:color="auto"/>
                <w:bottom w:val="none" w:sz="0" w:space="0" w:color="auto"/>
                <w:right w:val="none" w:sz="0" w:space="0" w:color="auto"/>
              </w:divBdr>
            </w:div>
            <w:div w:id="1766344496">
              <w:marLeft w:val="0"/>
              <w:marRight w:val="0"/>
              <w:marTop w:val="0"/>
              <w:marBottom w:val="0"/>
              <w:divBdr>
                <w:top w:val="none" w:sz="0" w:space="0" w:color="auto"/>
                <w:left w:val="none" w:sz="0" w:space="0" w:color="auto"/>
                <w:bottom w:val="none" w:sz="0" w:space="0" w:color="auto"/>
                <w:right w:val="none" w:sz="0" w:space="0" w:color="auto"/>
              </w:divBdr>
            </w:div>
            <w:div w:id="2115246355">
              <w:marLeft w:val="0"/>
              <w:marRight w:val="0"/>
              <w:marTop w:val="0"/>
              <w:marBottom w:val="0"/>
              <w:divBdr>
                <w:top w:val="none" w:sz="0" w:space="0" w:color="auto"/>
                <w:left w:val="none" w:sz="0" w:space="0" w:color="auto"/>
                <w:bottom w:val="none" w:sz="0" w:space="0" w:color="auto"/>
                <w:right w:val="none" w:sz="0" w:space="0" w:color="auto"/>
              </w:divBdr>
            </w:div>
          </w:divsChild>
        </w:div>
        <w:div w:id="467623663">
          <w:marLeft w:val="0"/>
          <w:marRight w:val="0"/>
          <w:marTop w:val="0"/>
          <w:marBottom w:val="0"/>
          <w:divBdr>
            <w:top w:val="none" w:sz="0" w:space="0" w:color="auto"/>
            <w:left w:val="none" w:sz="0" w:space="0" w:color="auto"/>
            <w:bottom w:val="none" w:sz="0" w:space="0" w:color="auto"/>
            <w:right w:val="none" w:sz="0" w:space="0" w:color="auto"/>
          </w:divBdr>
          <w:divsChild>
            <w:div w:id="818884376">
              <w:marLeft w:val="0"/>
              <w:marRight w:val="0"/>
              <w:marTop w:val="0"/>
              <w:marBottom w:val="0"/>
              <w:divBdr>
                <w:top w:val="none" w:sz="0" w:space="0" w:color="auto"/>
                <w:left w:val="none" w:sz="0" w:space="0" w:color="auto"/>
                <w:bottom w:val="none" w:sz="0" w:space="0" w:color="auto"/>
                <w:right w:val="none" w:sz="0" w:space="0" w:color="auto"/>
              </w:divBdr>
            </w:div>
            <w:div w:id="1025518340">
              <w:marLeft w:val="0"/>
              <w:marRight w:val="0"/>
              <w:marTop w:val="0"/>
              <w:marBottom w:val="0"/>
              <w:divBdr>
                <w:top w:val="none" w:sz="0" w:space="0" w:color="auto"/>
                <w:left w:val="none" w:sz="0" w:space="0" w:color="auto"/>
                <w:bottom w:val="none" w:sz="0" w:space="0" w:color="auto"/>
                <w:right w:val="none" w:sz="0" w:space="0" w:color="auto"/>
              </w:divBdr>
            </w:div>
            <w:div w:id="1475099643">
              <w:marLeft w:val="0"/>
              <w:marRight w:val="0"/>
              <w:marTop w:val="0"/>
              <w:marBottom w:val="0"/>
              <w:divBdr>
                <w:top w:val="none" w:sz="0" w:space="0" w:color="auto"/>
                <w:left w:val="none" w:sz="0" w:space="0" w:color="auto"/>
                <w:bottom w:val="none" w:sz="0" w:space="0" w:color="auto"/>
                <w:right w:val="none" w:sz="0" w:space="0" w:color="auto"/>
              </w:divBdr>
            </w:div>
          </w:divsChild>
        </w:div>
        <w:div w:id="1096709415">
          <w:marLeft w:val="0"/>
          <w:marRight w:val="0"/>
          <w:marTop w:val="0"/>
          <w:marBottom w:val="0"/>
          <w:divBdr>
            <w:top w:val="none" w:sz="0" w:space="0" w:color="auto"/>
            <w:left w:val="none" w:sz="0" w:space="0" w:color="auto"/>
            <w:bottom w:val="none" w:sz="0" w:space="0" w:color="auto"/>
            <w:right w:val="none" w:sz="0" w:space="0" w:color="auto"/>
          </w:divBdr>
          <w:divsChild>
            <w:div w:id="33046611">
              <w:marLeft w:val="0"/>
              <w:marRight w:val="0"/>
              <w:marTop w:val="0"/>
              <w:marBottom w:val="0"/>
              <w:divBdr>
                <w:top w:val="none" w:sz="0" w:space="0" w:color="auto"/>
                <w:left w:val="none" w:sz="0" w:space="0" w:color="auto"/>
                <w:bottom w:val="none" w:sz="0" w:space="0" w:color="auto"/>
                <w:right w:val="none" w:sz="0" w:space="0" w:color="auto"/>
              </w:divBdr>
            </w:div>
          </w:divsChild>
        </w:div>
        <w:div w:id="1163205811">
          <w:marLeft w:val="0"/>
          <w:marRight w:val="0"/>
          <w:marTop w:val="0"/>
          <w:marBottom w:val="0"/>
          <w:divBdr>
            <w:top w:val="none" w:sz="0" w:space="0" w:color="auto"/>
            <w:left w:val="none" w:sz="0" w:space="0" w:color="auto"/>
            <w:bottom w:val="none" w:sz="0" w:space="0" w:color="auto"/>
            <w:right w:val="none" w:sz="0" w:space="0" w:color="auto"/>
          </w:divBdr>
          <w:divsChild>
            <w:div w:id="577637365">
              <w:marLeft w:val="0"/>
              <w:marRight w:val="0"/>
              <w:marTop w:val="0"/>
              <w:marBottom w:val="0"/>
              <w:divBdr>
                <w:top w:val="none" w:sz="0" w:space="0" w:color="auto"/>
                <w:left w:val="none" w:sz="0" w:space="0" w:color="auto"/>
                <w:bottom w:val="none" w:sz="0" w:space="0" w:color="auto"/>
                <w:right w:val="none" w:sz="0" w:space="0" w:color="auto"/>
              </w:divBdr>
            </w:div>
            <w:div w:id="1799372915">
              <w:marLeft w:val="0"/>
              <w:marRight w:val="0"/>
              <w:marTop w:val="0"/>
              <w:marBottom w:val="0"/>
              <w:divBdr>
                <w:top w:val="none" w:sz="0" w:space="0" w:color="auto"/>
                <w:left w:val="none" w:sz="0" w:space="0" w:color="auto"/>
                <w:bottom w:val="none" w:sz="0" w:space="0" w:color="auto"/>
                <w:right w:val="none" w:sz="0" w:space="0" w:color="auto"/>
              </w:divBdr>
            </w:div>
          </w:divsChild>
        </w:div>
        <w:div w:id="2010212864">
          <w:marLeft w:val="0"/>
          <w:marRight w:val="0"/>
          <w:marTop w:val="0"/>
          <w:marBottom w:val="0"/>
          <w:divBdr>
            <w:top w:val="none" w:sz="0" w:space="0" w:color="auto"/>
            <w:left w:val="none" w:sz="0" w:space="0" w:color="auto"/>
            <w:bottom w:val="none" w:sz="0" w:space="0" w:color="auto"/>
            <w:right w:val="none" w:sz="0" w:space="0" w:color="auto"/>
          </w:divBdr>
          <w:divsChild>
            <w:div w:id="196357465">
              <w:marLeft w:val="0"/>
              <w:marRight w:val="0"/>
              <w:marTop w:val="0"/>
              <w:marBottom w:val="0"/>
              <w:divBdr>
                <w:top w:val="none" w:sz="0" w:space="0" w:color="auto"/>
                <w:left w:val="none" w:sz="0" w:space="0" w:color="auto"/>
                <w:bottom w:val="none" w:sz="0" w:space="0" w:color="auto"/>
                <w:right w:val="none" w:sz="0" w:space="0" w:color="auto"/>
              </w:divBdr>
            </w:div>
            <w:div w:id="1260718110">
              <w:marLeft w:val="0"/>
              <w:marRight w:val="0"/>
              <w:marTop w:val="0"/>
              <w:marBottom w:val="0"/>
              <w:divBdr>
                <w:top w:val="none" w:sz="0" w:space="0" w:color="auto"/>
                <w:left w:val="none" w:sz="0" w:space="0" w:color="auto"/>
                <w:bottom w:val="none" w:sz="0" w:space="0" w:color="auto"/>
                <w:right w:val="none" w:sz="0" w:space="0" w:color="auto"/>
              </w:divBdr>
            </w:div>
          </w:divsChild>
        </w:div>
        <w:div w:id="2042978163">
          <w:marLeft w:val="0"/>
          <w:marRight w:val="0"/>
          <w:marTop w:val="0"/>
          <w:marBottom w:val="0"/>
          <w:divBdr>
            <w:top w:val="none" w:sz="0" w:space="0" w:color="auto"/>
            <w:left w:val="none" w:sz="0" w:space="0" w:color="auto"/>
            <w:bottom w:val="none" w:sz="0" w:space="0" w:color="auto"/>
            <w:right w:val="none" w:sz="0" w:space="0" w:color="auto"/>
          </w:divBdr>
          <w:divsChild>
            <w:div w:id="406462031">
              <w:marLeft w:val="0"/>
              <w:marRight w:val="0"/>
              <w:marTop w:val="0"/>
              <w:marBottom w:val="0"/>
              <w:divBdr>
                <w:top w:val="none" w:sz="0" w:space="0" w:color="auto"/>
                <w:left w:val="none" w:sz="0" w:space="0" w:color="auto"/>
                <w:bottom w:val="none" w:sz="0" w:space="0" w:color="auto"/>
                <w:right w:val="none" w:sz="0" w:space="0" w:color="auto"/>
              </w:divBdr>
            </w:div>
            <w:div w:id="608247056">
              <w:marLeft w:val="0"/>
              <w:marRight w:val="0"/>
              <w:marTop w:val="0"/>
              <w:marBottom w:val="0"/>
              <w:divBdr>
                <w:top w:val="none" w:sz="0" w:space="0" w:color="auto"/>
                <w:left w:val="none" w:sz="0" w:space="0" w:color="auto"/>
                <w:bottom w:val="none" w:sz="0" w:space="0" w:color="auto"/>
                <w:right w:val="none" w:sz="0" w:space="0" w:color="auto"/>
              </w:divBdr>
            </w:div>
            <w:div w:id="1175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4">
      <w:bodyDiv w:val="1"/>
      <w:marLeft w:val="0"/>
      <w:marRight w:val="0"/>
      <w:marTop w:val="0"/>
      <w:marBottom w:val="0"/>
      <w:divBdr>
        <w:top w:val="none" w:sz="0" w:space="0" w:color="auto"/>
        <w:left w:val="none" w:sz="0" w:space="0" w:color="auto"/>
        <w:bottom w:val="none" w:sz="0" w:space="0" w:color="auto"/>
        <w:right w:val="none" w:sz="0" w:space="0" w:color="auto"/>
      </w:divBdr>
    </w:div>
    <w:div w:id="146897024">
      <w:bodyDiv w:val="1"/>
      <w:marLeft w:val="0"/>
      <w:marRight w:val="0"/>
      <w:marTop w:val="0"/>
      <w:marBottom w:val="0"/>
      <w:divBdr>
        <w:top w:val="none" w:sz="0" w:space="0" w:color="auto"/>
        <w:left w:val="none" w:sz="0" w:space="0" w:color="auto"/>
        <w:bottom w:val="none" w:sz="0" w:space="0" w:color="auto"/>
        <w:right w:val="none" w:sz="0" w:space="0" w:color="auto"/>
      </w:divBdr>
      <w:divsChild>
        <w:div w:id="118770139">
          <w:marLeft w:val="0"/>
          <w:marRight w:val="0"/>
          <w:marTop w:val="0"/>
          <w:marBottom w:val="0"/>
          <w:divBdr>
            <w:top w:val="none" w:sz="0" w:space="0" w:color="auto"/>
            <w:left w:val="none" w:sz="0" w:space="0" w:color="auto"/>
            <w:bottom w:val="none" w:sz="0" w:space="0" w:color="auto"/>
            <w:right w:val="none" w:sz="0" w:space="0" w:color="auto"/>
          </w:divBdr>
          <w:divsChild>
            <w:div w:id="132720169">
              <w:marLeft w:val="0"/>
              <w:marRight w:val="0"/>
              <w:marTop w:val="0"/>
              <w:marBottom w:val="0"/>
              <w:divBdr>
                <w:top w:val="none" w:sz="0" w:space="0" w:color="auto"/>
                <w:left w:val="none" w:sz="0" w:space="0" w:color="auto"/>
                <w:bottom w:val="none" w:sz="0" w:space="0" w:color="auto"/>
                <w:right w:val="none" w:sz="0" w:space="0" w:color="auto"/>
              </w:divBdr>
            </w:div>
            <w:div w:id="788544766">
              <w:marLeft w:val="0"/>
              <w:marRight w:val="0"/>
              <w:marTop w:val="0"/>
              <w:marBottom w:val="0"/>
              <w:divBdr>
                <w:top w:val="none" w:sz="0" w:space="0" w:color="auto"/>
                <w:left w:val="none" w:sz="0" w:space="0" w:color="auto"/>
                <w:bottom w:val="none" w:sz="0" w:space="0" w:color="auto"/>
                <w:right w:val="none" w:sz="0" w:space="0" w:color="auto"/>
              </w:divBdr>
            </w:div>
          </w:divsChild>
        </w:div>
        <w:div w:id="254288332">
          <w:marLeft w:val="0"/>
          <w:marRight w:val="0"/>
          <w:marTop w:val="0"/>
          <w:marBottom w:val="0"/>
          <w:divBdr>
            <w:top w:val="none" w:sz="0" w:space="0" w:color="auto"/>
            <w:left w:val="none" w:sz="0" w:space="0" w:color="auto"/>
            <w:bottom w:val="none" w:sz="0" w:space="0" w:color="auto"/>
            <w:right w:val="none" w:sz="0" w:space="0" w:color="auto"/>
          </w:divBdr>
          <w:divsChild>
            <w:div w:id="1011682826">
              <w:marLeft w:val="0"/>
              <w:marRight w:val="0"/>
              <w:marTop w:val="0"/>
              <w:marBottom w:val="0"/>
              <w:divBdr>
                <w:top w:val="none" w:sz="0" w:space="0" w:color="auto"/>
                <w:left w:val="none" w:sz="0" w:space="0" w:color="auto"/>
                <w:bottom w:val="none" w:sz="0" w:space="0" w:color="auto"/>
                <w:right w:val="none" w:sz="0" w:space="0" w:color="auto"/>
              </w:divBdr>
            </w:div>
          </w:divsChild>
        </w:div>
        <w:div w:id="1410352210">
          <w:marLeft w:val="0"/>
          <w:marRight w:val="0"/>
          <w:marTop w:val="0"/>
          <w:marBottom w:val="0"/>
          <w:divBdr>
            <w:top w:val="none" w:sz="0" w:space="0" w:color="auto"/>
            <w:left w:val="none" w:sz="0" w:space="0" w:color="auto"/>
            <w:bottom w:val="none" w:sz="0" w:space="0" w:color="auto"/>
            <w:right w:val="none" w:sz="0" w:space="0" w:color="auto"/>
          </w:divBdr>
          <w:divsChild>
            <w:div w:id="17571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5781">
      <w:bodyDiv w:val="1"/>
      <w:marLeft w:val="0"/>
      <w:marRight w:val="0"/>
      <w:marTop w:val="0"/>
      <w:marBottom w:val="0"/>
      <w:divBdr>
        <w:top w:val="none" w:sz="0" w:space="0" w:color="auto"/>
        <w:left w:val="none" w:sz="0" w:space="0" w:color="auto"/>
        <w:bottom w:val="none" w:sz="0" w:space="0" w:color="auto"/>
        <w:right w:val="none" w:sz="0" w:space="0" w:color="auto"/>
      </w:divBdr>
      <w:divsChild>
        <w:div w:id="651253060">
          <w:marLeft w:val="0"/>
          <w:marRight w:val="0"/>
          <w:marTop w:val="0"/>
          <w:marBottom w:val="0"/>
          <w:divBdr>
            <w:top w:val="none" w:sz="0" w:space="0" w:color="auto"/>
            <w:left w:val="none" w:sz="0" w:space="0" w:color="auto"/>
            <w:bottom w:val="none" w:sz="0" w:space="0" w:color="auto"/>
            <w:right w:val="none" w:sz="0" w:space="0" w:color="auto"/>
          </w:divBdr>
          <w:divsChild>
            <w:div w:id="599608073">
              <w:marLeft w:val="0"/>
              <w:marRight w:val="0"/>
              <w:marTop w:val="0"/>
              <w:marBottom w:val="0"/>
              <w:divBdr>
                <w:top w:val="none" w:sz="0" w:space="0" w:color="auto"/>
                <w:left w:val="none" w:sz="0" w:space="0" w:color="auto"/>
                <w:bottom w:val="none" w:sz="0" w:space="0" w:color="auto"/>
                <w:right w:val="none" w:sz="0" w:space="0" w:color="auto"/>
              </w:divBdr>
            </w:div>
          </w:divsChild>
        </w:div>
        <w:div w:id="769395301">
          <w:marLeft w:val="0"/>
          <w:marRight w:val="0"/>
          <w:marTop w:val="0"/>
          <w:marBottom w:val="0"/>
          <w:divBdr>
            <w:top w:val="none" w:sz="0" w:space="0" w:color="auto"/>
            <w:left w:val="none" w:sz="0" w:space="0" w:color="auto"/>
            <w:bottom w:val="none" w:sz="0" w:space="0" w:color="auto"/>
            <w:right w:val="none" w:sz="0" w:space="0" w:color="auto"/>
          </w:divBdr>
          <w:divsChild>
            <w:div w:id="1359239359">
              <w:marLeft w:val="0"/>
              <w:marRight w:val="0"/>
              <w:marTop w:val="0"/>
              <w:marBottom w:val="0"/>
              <w:divBdr>
                <w:top w:val="none" w:sz="0" w:space="0" w:color="auto"/>
                <w:left w:val="none" w:sz="0" w:space="0" w:color="auto"/>
                <w:bottom w:val="none" w:sz="0" w:space="0" w:color="auto"/>
                <w:right w:val="none" w:sz="0" w:space="0" w:color="auto"/>
              </w:divBdr>
            </w:div>
          </w:divsChild>
        </w:div>
        <w:div w:id="1462261775">
          <w:marLeft w:val="0"/>
          <w:marRight w:val="0"/>
          <w:marTop w:val="0"/>
          <w:marBottom w:val="0"/>
          <w:divBdr>
            <w:top w:val="none" w:sz="0" w:space="0" w:color="auto"/>
            <w:left w:val="none" w:sz="0" w:space="0" w:color="auto"/>
            <w:bottom w:val="none" w:sz="0" w:space="0" w:color="auto"/>
            <w:right w:val="none" w:sz="0" w:space="0" w:color="auto"/>
          </w:divBdr>
          <w:divsChild>
            <w:div w:id="197159425">
              <w:marLeft w:val="0"/>
              <w:marRight w:val="0"/>
              <w:marTop w:val="0"/>
              <w:marBottom w:val="0"/>
              <w:divBdr>
                <w:top w:val="none" w:sz="0" w:space="0" w:color="auto"/>
                <w:left w:val="none" w:sz="0" w:space="0" w:color="auto"/>
                <w:bottom w:val="none" w:sz="0" w:space="0" w:color="auto"/>
                <w:right w:val="none" w:sz="0" w:space="0" w:color="auto"/>
              </w:divBdr>
            </w:div>
            <w:div w:id="8898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7454">
      <w:bodyDiv w:val="1"/>
      <w:marLeft w:val="0"/>
      <w:marRight w:val="0"/>
      <w:marTop w:val="0"/>
      <w:marBottom w:val="0"/>
      <w:divBdr>
        <w:top w:val="none" w:sz="0" w:space="0" w:color="auto"/>
        <w:left w:val="none" w:sz="0" w:space="0" w:color="auto"/>
        <w:bottom w:val="none" w:sz="0" w:space="0" w:color="auto"/>
        <w:right w:val="none" w:sz="0" w:space="0" w:color="auto"/>
      </w:divBdr>
      <w:divsChild>
        <w:div w:id="1601520799">
          <w:marLeft w:val="0"/>
          <w:marRight w:val="0"/>
          <w:marTop w:val="0"/>
          <w:marBottom w:val="0"/>
          <w:divBdr>
            <w:top w:val="none" w:sz="0" w:space="0" w:color="auto"/>
            <w:left w:val="none" w:sz="0" w:space="0" w:color="auto"/>
            <w:bottom w:val="none" w:sz="0" w:space="0" w:color="auto"/>
            <w:right w:val="none" w:sz="0" w:space="0" w:color="auto"/>
          </w:divBdr>
          <w:divsChild>
            <w:div w:id="132253866">
              <w:marLeft w:val="0"/>
              <w:marRight w:val="0"/>
              <w:marTop w:val="0"/>
              <w:marBottom w:val="0"/>
              <w:divBdr>
                <w:top w:val="none" w:sz="0" w:space="0" w:color="auto"/>
                <w:left w:val="none" w:sz="0" w:space="0" w:color="auto"/>
                <w:bottom w:val="none" w:sz="0" w:space="0" w:color="auto"/>
                <w:right w:val="none" w:sz="0" w:space="0" w:color="auto"/>
              </w:divBdr>
            </w:div>
          </w:divsChild>
        </w:div>
        <w:div w:id="1618103411">
          <w:marLeft w:val="0"/>
          <w:marRight w:val="0"/>
          <w:marTop w:val="0"/>
          <w:marBottom w:val="0"/>
          <w:divBdr>
            <w:top w:val="none" w:sz="0" w:space="0" w:color="auto"/>
            <w:left w:val="none" w:sz="0" w:space="0" w:color="auto"/>
            <w:bottom w:val="none" w:sz="0" w:space="0" w:color="auto"/>
            <w:right w:val="none" w:sz="0" w:space="0" w:color="auto"/>
          </w:divBdr>
          <w:divsChild>
            <w:div w:id="267934435">
              <w:marLeft w:val="0"/>
              <w:marRight w:val="0"/>
              <w:marTop w:val="0"/>
              <w:marBottom w:val="0"/>
              <w:divBdr>
                <w:top w:val="none" w:sz="0" w:space="0" w:color="auto"/>
                <w:left w:val="none" w:sz="0" w:space="0" w:color="auto"/>
                <w:bottom w:val="none" w:sz="0" w:space="0" w:color="auto"/>
                <w:right w:val="none" w:sz="0" w:space="0" w:color="auto"/>
              </w:divBdr>
            </w:div>
            <w:div w:id="512575096">
              <w:marLeft w:val="0"/>
              <w:marRight w:val="0"/>
              <w:marTop w:val="0"/>
              <w:marBottom w:val="0"/>
              <w:divBdr>
                <w:top w:val="none" w:sz="0" w:space="0" w:color="auto"/>
                <w:left w:val="none" w:sz="0" w:space="0" w:color="auto"/>
                <w:bottom w:val="none" w:sz="0" w:space="0" w:color="auto"/>
                <w:right w:val="none" w:sz="0" w:space="0" w:color="auto"/>
              </w:divBdr>
            </w:div>
          </w:divsChild>
        </w:div>
        <w:div w:id="1706446581">
          <w:marLeft w:val="0"/>
          <w:marRight w:val="0"/>
          <w:marTop w:val="0"/>
          <w:marBottom w:val="0"/>
          <w:divBdr>
            <w:top w:val="none" w:sz="0" w:space="0" w:color="auto"/>
            <w:left w:val="none" w:sz="0" w:space="0" w:color="auto"/>
            <w:bottom w:val="none" w:sz="0" w:space="0" w:color="auto"/>
            <w:right w:val="none" w:sz="0" w:space="0" w:color="auto"/>
          </w:divBdr>
          <w:divsChild>
            <w:div w:id="1298490211">
              <w:marLeft w:val="0"/>
              <w:marRight w:val="0"/>
              <w:marTop w:val="0"/>
              <w:marBottom w:val="0"/>
              <w:divBdr>
                <w:top w:val="none" w:sz="0" w:space="0" w:color="auto"/>
                <w:left w:val="none" w:sz="0" w:space="0" w:color="auto"/>
                <w:bottom w:val="none" w:sz="0" w:space="0" w:color="auto"/>
                <w:right w:val="none" w:sz="0" w:space="0" w:color="auto"/>
              </w:divBdr>
            </w:div>
            <w:div w:id="1864321212">
              <w:marLeft w:val="0"/>
              <w:marRight w:val="0"/>
              <w:marTop w:val="0"/>
              <w:marBottom w:val="0"/>
              <w:divBdr>
                <w:top w:val="none" w:sz="0" w:space="0" w:color="auto"/>
                <w:left w:val="none" w:sz="0" w:space="0" w:color="auto"/>
                <w:bottom w:val="none" w:sz="0" w:space="0" w:color="auto"/>
                <w:right w:val="none" w:sz="0" w:space="0" w:color="auto"/>
              </w:divBdr>
            </w:div>
            <w:div w:id="1868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2072">
      <w:bodyDiv w:val="1"/>
      <w:marLeft w:val="0"/>
      <w:marRight w:val="0"/>
      <w:marTop w:val="0"/>
      <w:marBottom w:val="0"/>
      <w:divBdr>
        <w:top w:val="none" w:sz="0" w:space="0" w:color="auto"/>
        <w:left w:val="none" w:sz="0" w:space="0" w:color="auto"/>
        <w:bottom w:val="none" w:sz="0" w:space="0" w:color="auto"/>
        <w:right w:val="none" w:sz="0" w:space="0" w:color="auto"/>
      </w:divBdr>
    </w:div>
    <w:div w:id="529227368">
      <w:bodyDiv w:val="1"/>
      <w:marLeft w:val="0"/>
      <w:marRight w:val="0"/>
      <w:marTop w:val="0"/>
      <w:marBottom w:val="0"/>
      <w:divBdr>
        <w:top w:val="none" w:sz="0" w:space="0" w:color="auto"/>
        <w:left w:val="none" w:sz="0" w:space="0" w:color="auto"/>
        <w:bottom w:val="none" w:sz="0" w:space="0" w:color="auto"/>
        <w:right w:val="none" w:sz="0" w:space="0" w:color="auto"/>
      </w:divBdr>
    </w:div>
    <w:div w:id="750274815">
      <w:bodyDiv w:val="1"/>
      <w:marLeft w:val="0"/>
      <w:marRight w:val="0"/>
      <w:marTop w:val="0"/>
      <w:marBottom w:val="0"/>
      <w:divBdr>
        <w:top w:val="none" w:sz="0" w:space="0" w:color="auto"/>
        <w:left w:val="none" w:sz="0" w:space="0" w:color="auto"/>
        <w:bottom w:val="none" w:sz="0" w:space="0" w:color="auto"/>
        <w:right w:val="none" w:sz="0" w:space="0" w:color="auto"/>
      </w:divBdr>
      <w:divsChild>
        <w:div w:id="594750449">
          <w:marLeft w:val="0"/>
          <w:marRight w:val="0"/>
          <w:marTop w:val="0"/>
          <w:marBottom w:val="0"/>
          <w:divBdr>
            <w:top w:val="none" w:sz="0" w:space="0" w:color="auto"/>
            <w:left w:val="none" w:sz="0" w:space="0" w:color="auto"/>
            <w:bottom w:val="none" w:sz="0" w:space="0" w:color="auto"/>
            <w:right w:val="none" w:sz="0" w:space="0" w:color="auto"/>
          </w:divBdr>
          <w:divsChild>
            <w:div w:id="453329732">
              <w:marLeft w:val="0"/>
              <w:marRight w:val="0"/>
              <w:marTop w:val="0"/>
              <w:marBottom w:val="0"/>
              <w:divBdr>
                <w:top w:val="none" w:sz="0" w:space="0" w:color="auto"/>
                <w:left w:val="none" w:sz="0" w:space="0" w:color="auto"/>
                <w:bottom w:val="none" w:sz="0" w:space="0" w:color="auto"/>
                <w:right w:val="none" w:sz="0" w:space="0" w:color="auto"/>
              </w:divBdr>
            </w:div>
          </w:divsChild>
        </w:div>
        <w:div w:id="606427568">
          <w:marLeft w:val="0"/>
          <w:marRight w:val="0"/>
          <w:marTop w:val="0"/>
          <w:marBottom w:val="0"/>
          <w:divBdr>
            <w:top w:val="none" w:sz="0" w:space="0" w:color="auto"/>
            <w:left w:val="none" w:sz="0" w:space="0" w:color="auto"/>
            <w:bottom w:val="none" w:sz="0" w:space="0" w:color="auto"/>
            <w:right w:val="none" w:sz="0" w:space="0" w:color="auto"/>
          </w:divBdr>
          <w:divsChild>
            <w:div w:id="201136375">
              <w:marLeft w:val="0"/>
              <w:marRight w:val="0"/>
              <w:marTop w:val="0"/>
              <w:marBottom w:val="0"/>
              <w:divBdr>
                <w:top w:val="none" w:sz="0" w:space="0" w:color="auto"/>
                <w:left w:val="none" w:sz="0" w:space="0" w:color="auto"/>
                <w:bottom w:val="none" w:sz="0" w:space="0" w:color="auto"/>
                <w:right w:val="none" w:sz="0" w:space="0" w:color="auto"/>
              </w:divBdr>
            </w:div>
            <w:div w:id="1301694236">
              <w:marLeft w:val="0"/>
              <w:marRight w:val="0"/>
              <w:marTop w:val="0"/>
              <w:marBottom w:val="0"/>
              <w:divBdr>
                <w:top w:val="none" w:sz="0" w:space="0" w:color="auto"/>
                <w:left w:val="none" w:sz="0" w:space="0" w:color="auto"/>
                <w:bottom w:val="none" w:sz="0" w:space="0" w:color="auto"/>
                <w:right w:val="none" w:sz="0" w:space="0" w:color="auto"/>
              </w:divBdr>
            </w:div>
          </w:divsChild>
        </w:div>
        <w:div w:id="2050953634">
          <w:marLeft w:val="0"/>
          <w:marRight w:val="0"/>
          <w:marTop w:val="0"/>
          <w:marBottom w:val="0"/>
          <w:divBdr>
            <w:top w:val="none" w:sz="0" w:space="0" w:color="auto"/>
            <w:left w:val="none" w:sz="0" w:space="0" w:color="auto"/>
            <w:bottom w:val="none" w:sz="0" w:space="0" w:color="auto"/>
            <w:right w:val="none" w:sz="0" w:space="0" w:color="auto"/>
          </w:divBdr>
          <w:divsChild>
            <w:div w:id="907497551">
              <w:marLeft w:val="0"/>
              <w:marRight w:val="0"/>
              <w:marTop w:val="0"/>
              <w:marBottom w:val="0"/>
              <w:divBdr>
                <w:top w:val="none" w:sz="0" w:space="0" w:color="auto"/>
                <w:left w:val="none" w:sz="0" w:space="0" w:color="auto"/>
                <w:bottom w:val="none" w:sz="0" w:space="0" w:color="auto"/>
                <w:right w:val="none" w:sz="0" w:space="0" w:color="auto"/>
              </w:divBdr>
            </w:div>
            <w:div w:id="1328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7949">
      <w:bodyDiv w:val="1"/>
      <w:marLeft w:val="0"/>
      <w:marRight w:val="0"/>
      <w:marTop w:val="0"/>
      <w:marBottom w:val="0"/>
      <w:divBdr>
        <w:top w:val="none" w:sz="0" w:space="0" w:color="auto"/>
        <w:left w:val="none" w:sz="0" w:space="0" w:color="auto"/>
        <w:bottom w:val="none" w:sz="0" w:space="0" w:color="auto"/>
        <w:right w:val="none" w:sz="0" w:space="0" w:color="auto"/>
      </w:divBdr>
    </w:div>
    <w:div w:id="823084096">
      <w:bodyDiv w:val="1"/>
      <w:marLeft w:val="0"/>
      <w:marRight w:val="0"/>
      <w:marTop w:val="0"/>
      <w:marBottom w:val="0"/>
      <w:divBdr>
        <w:top w:val="none" w:sz="0" w:space="0" w:color="auto"/>
        <w:left w:val="none" w:sz="0" w:space="0" w:color="auto"/>
        <w:bottom w:val="none" w:sz="0" w:space="0" w:color="auto"/>
        <w:right w:val="none" w:sz="0" w:space="0" w:color="auto"/>
      </w:divBdr>
    </w:div>
    <w:div w:id="866987709">
      <w:bodyDiv w:val="1"/>
      <w:marLeft w:val="0"/>
      <w:marRight w:val="0"/>
      <w:marTop w:val="0"/>
      <w:marBottom w:val="0"/>
      <w:divBdr>
        <w:top w:val="none" w:sz="0" w:space="0" w:color="auto"/>
        <w:left w:val="none" w:sz="0" w:space="0" w:color="auto"/>
        <w:bottom w:val="none" w:sz="0" w:space="0" w:color="auto"/>
        <w:right w:val="none" w:sz="0" w:space="0" w:color="auto"/>
      </w:divBdr>
    </w:div>
    <w:div w:id="928387289">
      <w:bodyDiv w:val="1"/>
      <w:marLeft w:val="0"/>
      <w:marRight w:val="0"/>
      <w:marTop w:val="0"/>
      <w:marBottom w:val="0"/>
      <w:divBdr>
        <w:top w:val="none" w:sz="0" w:space="0" w:color="auto"/>
        <w:left w:val="none" w:sz="0" w:space="0" w:color="auto"/>
        <w:bottom w:val="none" w:sz="0" w:space="0" w:color="auto"/>
        <w:right w:val="none" w:sz="0" w:space="0" w:color="auto"/>
      </w:divBdr>
      <w:divsChild>
        <w:div w:id="647246418">
          <w:marLeft w:val="0"/>
          <w:marRight w:val="0"/>
          <w:marTop w:val="0"/>
          <w:marBottom w:val="0"/>
          <w:divBdr>
            <w:top w:val="none" w:sz="0" w:space="0" w:color="auto"/>
            <w:left w:val="none" w:sz="0" w:space="0" w:color="auto"/>
            <w:bottom w:val="none" w:sz="0" w:space="0" w:color="auto"/>
            <w:right w:val="none" w:sz="0" w:space="0" w:color="auto"/>
          </w:divBdr>
          <w:divsChild>
            <w:div w:id="936597948">
              <w:marLeft w:val="0"/>
              <w:marRight w:val="0"/>
              <w:marTop w:val="0"/>
              <w:marBottom w:val="0"/>
              <w:divBdr>
                <w:top w:val="none" w:sz="0" w:space="0" w:color="auto"/>
                <w:left w:val="none" w:sz="0" w:space="0" w:color="auto"/>
                <w:bottom w:val="none" w:sz="0" w:space="0" w:color="auto"/>
                <w:right w:val="none" w:sz="0" w:space="0" w:color="auto"/>
              </w:divBdr>
            </w:div>
            <w:div w:id="1144662594">
              <w:marLeft w:val="0"/>
              <w:marRight w:val="0"/>
              <w:marTop w:val="0"/>
              <w:marBottom w:val="0"/>
              <w:divBdr>
                <w:top w:val="none" w:sz="0" w:space="0" w:color="auto"/>
                <w:left w:val="none" w:sz="0" w:space="0" w:color="auto"/>
                <w:bottom w:val="none" w:sz="0" w:space="0" w:color="auto"/>
                <w:right w:val="none" w:sz="0" w:space="0" w:color="auto"/>
              </w:divBdr>
            </w:div>
          </w:divsChild>
        </w:div>
        <w:div w:id="960964850">
          <w:marLeft w:val="0"/>
          <w:marRight w:val="0"/>
          <w:marTop w:val="0"/>
          <w:marBottom w:val="0"/>
          <w:divBdr>
            <w:top w:val="none" w:sz="0" w:space="0" w:color="auto"/>
            <w:left w:val="none" w:sz="0" w:space="0" w:color="auto"/>
            <w:bottom w:val="none" w:sz="0" w:space="0" w:color="auto"/>
            <w:right w:val="none" w:sz="0" w:space="0" w:color="auto"/>
          </w:divBdr>
          <w:divsChild>
            <w:div w:id="3630098">
              <w:marLeft w:val="0"/>
              <w:marRight w:val="0"/>
              <w:marTop w:val="0"/>
              <w:marBottom w:val="0"/>
              <w:divBdr>
                <w:top w:val="none" w:sz="0" w:space="0" w:color="auto"/>
                <w:left w:val="none" w:sz="0" w:space="0" w:color="auto"/>
                <w:bottom w:val="none" w:sz="0" w:space="0" w:color="auto"/>
                <w:right w:val="none" w:sz="0" w:space="0" w:color="auto"/>
              </w:divBdr>
            </w:div>
          </w:divsChild>
        </w:div>
        <w:div w:id="1149903933">
          <w:marLeft w:val="0"/>
          <w:marRight w:val="0"/>
          <w:marTop w:val="0"/>
          <w:marBottom w:val="0"/>
          <w:divBdr>
            <w:top w:val="none" w:sz="0" w:space="0" w:color="auto"/>
            <w:left w:val="none" w:sz="0" w:space="0" w:color="auto"/>
            <w:bottom w:val="none" w:sz="0" w:space="0" w:color="auto"/>
            <w:right w:val="none" w:sz="0" w:space="0" w:color="auto"/>
          </w:divBdr>
          <w:divsChild>
            <w:div w:id="7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4410">
      <w:bodyDiv w:val="1"/>
      <w:marLeft w:val="0"/>
      <w:marRight w:val="0"/>
      <w:marTop w:val="0"/>
      <w:marBottom w:val="0"/>
      <w:divBdr>
        <w:top w:val="none" w:sz="0" w:space="0" w:color="auto"/>
        <w:left w:val="none" w:sz="0" w:space="0" w:color="auto"/>
        <w:bottom w:val="none" w:sz="0" w:space="0" w:color="auto"/>
        <w:right w:val="none" w:sz="0" w:space="0" w:color="auto"/>
      </w:divBdr>
      <w:divsChild>
        <w:div w:id="95517772">
          <w:marLeft w:val="0"/>
          <w:marRight w:val="0"/>
          <w:marTop w:val="0"/>
          <w:marBottom w:val="0"/>
          <w:divBdr>
            <w:top w:val="none" w:sz="0" w:space="0" w:color="auto"/>
            <w:left w:val="none" w:sz="0" w:space="0" w:color="auto"/>
            <w:bottom w:val="none" w:sz="0" w:space="0" w:color="auto"/>
            <w:right w:val="none" w:sz="0" w:space="0" w:color="auto"/>
          </w:divBdr>
          <w:divsChild>
            <w:div w:id="61560387">
              <w:marLeft w:val="0"/>
              <w:marRight w:val="0"/>
              <w:marTop w:val="0"/>
              <w:marBottom w:val="0"/>
              <w:divBdr>
                <w:top w:val="none" w:sz="0" w:space="0" w:color="auto"/>
                <w:left w:val="none" w:sz="0" w:space="0" w:color="auto"/>
                <w:bottom w:val="none" w:sz="0" w:space="0" w:color="auto"/>
                <w:right w:val="none" w:sz="0" w:space="0" w:color="auto"/>
              </w:divBdr>
            </w:div>
            <w:div w:id="1639728480">
              <w:marLeft w:val="0"/>
              <w:marRight w:val="0"/>
              <w:marTop w:val="0"/>
              <w:marBottom w:val="0"/>
              <w:divBdr>
                <w:top w:val="none" w:sz="0" w:space="0" w:color="auto"/>
                <w:left w:val="none" w:sz="0" w:space="0" w:color="auto"/>
                <w:bottom w:val="none" w:sz="0" w:space="0" w:color="auto"/>
                <w:right w:val="none" w:sz="0" w:space="0" w:color="auto"/>
              </w:divBdr>
            </w:div>
          </w:divsChild>
        </w:div>
        <w:div w:id="1119950852">
          <w:marLeft w:val="0"/>
          <w:marRight w:val="0"/>
          <w:marTop w:val="0"/>
          <w:marBottom w:val="0"/>
          <w:divBdr>
            <w:top w:val="none" w:sz="0" w:space="0" w:color="auto"/>
            <w:left w:val="none" w:sz="0" w:space="0" w:color="auto"/>
            <w:bottom w:val="none" w:sz="0" w:space="0" w:color="auto"/>
            <w:right w:val="none" w:sz="0" w:space="0" w:color="auto"/>
          </w:divBdr>
          <w:divsChild>
            <w:div w:id="448016861">
              <w:marLeft w:val="0"/>
              <w:marRight w:val="0"/>
              <w:marTop w:val="0"/>
              <w:marBottom w:val="0"/>
              <w:divBdr>
                <w:top w:val="none" w:sz="0" w:space="0" w:color="auto"/>
                <w:left w:val="none" w:sz="0" w:space="0" w:color="auto"/>
                <w:bottom w:val="none" w:sz="0" w:space="0" w:color="auto"/>
                <w:right w:val="none" w:sz="0" w:space="0" w:color="auto"/>
              </w:divBdr>
            </w:div>
            <w:div w:id="464204595">
              <w:marLeft w:val="0"/>
              <w:marRight w:val="0"/>
              <w:marTop w:val="0"/>
              <w:marBottom w:val="0"/>
              <w:divBdr>
                <w:top w:val="none" w:sz="0" w:space="0" w:color="auto"/>
                <w:left w:val="none" w:sz="0" w:space="0" w:color="auto"/>
                <w:bottom w:val="none" w:sz="0" w:space="0" w:color="auto"/>
                <w:right w:val="none" w:sz="0" w:space="0" w:color="auto"/>
              </w:divBdr>
            </w:div>
            <w:div w:id="567544033">
              <w:marLeft w:val="0"/>
              <w:marRight w:val="0"/>
              <w:marTop w:val="0"/>
              <w:marBottom w:val="0"/>
              <w:divBdr>
                <w:top w:val="none" w:sz="0" w:space="0" w:color="auto"/>
                <w:left w:val="none" w:sz="0" w:space="0" w:color="auto"/>
                <w:bottom w:val="none" w:sz="0" w:space="0" w:color="auto"/>
                <w:right w:val="none" w:sz="0" w:space="0" w:color="auto"/>
              </w:divBdr>
            </w:div>
            <w:div w:id="576328240">
              <w:marLeft w:val="0"/>
              <w:marRight w:val="0"/>
              <w:marTop w:val="0"/>
              <w:marBottom w:val="0"/>
              <w:divBdr>
                <w:top w:val="none" w:sz="0" w:space="0" w:color="auto"/>
                <w:left w:val="none" w:sz="0" w:space="0" w:color="auto"/>
                <w:bottom w:val="none" w:sz="0" w:space="0" w:color="auto"/>
                <w:right w:val="none" w:sz="0" w:space="0" w:color="auto"/>
              </w:divBdr>
            </w:div>
            <w:div w:id="774208235">
              <w:marLeft w:val="0"/>
              <w:marRight w:val="0"/>
              <w:marTop w:val="0"/>
              <w:marBottom w:val="0"/>
              <w:divBdr>
                <w:top w:val="none" w:sz="0" w:space="0" w:color="auto"/>
                <w:left w:val="none" w:sz="0" w:space="0" w:color="auto"/>
                <w:bottom w:val="none" w:sz="0" w:space="0" w:color="auto"/>
                <w:right w:val="none" w:sz="0" w:space="0" w:color="auto"/>
              </w:divBdr>
            </w:div>
            <w:div w:id="866404463">
              <w:marLeft w:val="0"/>
              <w:marRight w:val="0"/>
              <w:marTop w:val="0"/>
              <w:marBottom w:val="0"/>
              <w:divBdr>
                <w:top w:val="none" w:sz="0" w:space="0" w:color="auto"/>
                <w:left w:val="none" w:sz="0" w:space="0" w:color="auto"/>
                <w:bottom w:val="none" w:sz="0" w:space="0" w:color="auto"/>
                <w:right w:val="none" w:sz="0" w:space="0" w:color="auto"/>
              </w:divBdr>
            </w:div>
            <w:div w:id="977958594">
              <w:marLeft w:val="0"/>
              <w:marRight w:val="0"/>
              <w:marTop w:val="0"/>
              <w:marBottom w:val="0"/>
              <w:divBdr>
                <w:top w:val="none" w:sz="0" w:space="0" w:color="auto"/>
                <w:left w:val="none" w:sz="0" w:space="0" w:color="auto"/>
                <w:bottom w:val="none" w:sz="0" w:space="0" w:color="auto"/>
                <w:right w:val="none" w:sz="0" w:space="0" w:color="auto"/>
              </w:divBdr>
            </w:div>
            <w:div w:id="2093311860">
              <w:marLeft w:val="0"/>
              <w:marRight w:val="0"/>
              <w:marTop w:val="0"/>
              <w:marBottom w:val="0"/>
              <w:divBdr>
                <w:top w:val="none" w:sz="0" w:space="0" w:color="auto"/>
                <w:left w:val="none" w:sz="0" w:space="0" w:color="auto"/>
                <w:bottom w:val="none" w:sz="0" w:space="0" w:color="auto"/>
                <w:right w:val="none" w:sz="0" w:space="0" w:color="auto"/>
              </w:divBdr>
            </w:div>
          </w:divsChild>
        </w:div>
        <w:div w:id="1396322144">
          <w:marLeft w:val="0"/>
          <w:marRight w:val="0"/>
          <w:marTop w:val="0"/>
          <w:marBottom w:val="0"/>
          <w:divBdr>
            <w:top w:val="none" w:sz="0" w:space="0" w:color="auto"/>
            <w:left w:val="none" w:sz="0" w:space="0" w:color="auto"/>
            <w:bottom w:val="none" w:sz="0" w:space="0" w:color="auto"/>
            <w:right w:val="none" w:sz="0" w:space="0" w:color="auto"/>
          </w:divBdr>
          <w:divsChild>
            <w:div w:id="954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3812">
      <w:bodyDiv w:val="1"/>
      <w:marLeft w:val="0"/>
      <w:marRight w:val="0"/>
      <w:marTop w:val="0"/>
      <w:marBottom w:val="0"/>
      <w:divBdr>
        <w:top w:val="none" w:sz="0" w:space="0" w:color="auto"/>
        <w:left w:val="none" w:sz="0" w:space="0" w:color="auto"/>
        <w:bottom w:val="none" w:sz="0" w:space="0" w:color="auto"/>
        <w:right w:val="none" w:sz="0" w:space="0" w:color="auto"/>
      </w:divBdr>
    </w:div>
    <w:div w:id="1316185059">
      <w:bodyDiv w:val="1"/>
      <w:marLeft w:val="0"/>
      <w:marRight w:val="0"/>
      <w:marTop w:val="0"/>
      <w:marBottom w:val="0"/>
      <w:divBdr>
        <w:top w:val="none" w:sz="0" w:space="0" w:color="auto"/>
        <w:left w:val="none" w:sz="0" w:space="0" w:color="auto"/>
        <w:bottom w:val="none" w:sz="0" w:space="0" w:color="auto"/>
        <w:right w:val="none" w:sz="0" w:space="0" w:color="auto"/>
      </w:divBdr>
    </w:div>
    <w:div w:id="1395815481">
      <w:bodyDiv w:val="1"/>
      <w:marLeft w:val="0"/>
      <w:marRight w:val="0"/>
      <w:marTop w:val="0"/>
      <w:marBottom w:val="0"/>
      <w:divBdr>
        <w:top w:val="none" w:sz="0" w:space="0" w:color="auto"/>
        <w:left w:val="none" w:sz="0" w:space="0" w:color="auto"/>
        <w:bottom w:val="none" w:sz="0" w:space="0" w:color="auto"/>
        <w:right w:val="none" w:sz="0" w:space="0" w:color="auto"/>
      </w:divBdr>
    </w:div>
    <w:div w:id="1528718353">
      <w:bodyDiv w:val="1"/>
      <w:marLeft w:val="0"/>
      <w:marRight w:val="0"/>
      <w:marTop w:val="0"/>
      <w:marBottom w:val="0"/>
      <w:divBdr>
        <w:top w:val="none" w:sz="0" w:space="0" w:color="auto"/>
        <w:left w:val="none" w:sz="0" w:space="0" w:color="auto"/>
        <w:bottom w:val="none" w:sz="0" w:space="0" w:color="auto"/>
        <w:right w:val="none" w:sz="0" w:space="0" w:color="auto"/>
      </w:divBdr>
      <w:divsChild>
        <w:div w:id="366829964">
          <w:marLeft w:val="0"/>
          <w:marRight w:val="0"/>
          <w:marTop w:val="0"/>
          <w:marBottom w:val="0"/>
          <w:divBdr>
            <w:top w:val="none" w:sz="0" w:space="0" w:color="auto"/>
            <w:left w:val="none" w:sz="0" w:space="0" w:color="auto"/>
            <w:bottom w:val="none" w:sz="0" w:space="0" w:color="auto"/>
            <w:right w:val="none" w:sz="0" w:space="0" w:color="auto"/>
          </w:divBdr>
          <w:divsChild>
            <w:div w:id="1389572106">
              <w:marLeft w:val="0"/>
              <w:marRight w:val="0"/>
              <w:marTop w:val="0"/>
              <w:marBottom w:val="0"/>
              <w:divBdr>
                <w:top w:val="none" w:sz="0" w:space="0" w:color="auto"/>
                <w:left w:val="none" w:sz="0" w:space="0" w:color="auto"/>
                <w:bottom w:val="none" w:sz="0" w:space="0" w:color="auto"/>
                <w:right w:val="none" w:sz="0" w:space="0" w:color="auto"/>
              </w:divBdr>
            </w:div>
          </w:divsChild>
        </w:div>
        <w:div w:id="464280682">
          <w:marLeft w:val="0"/>
          <w:marRight w:val="0"/>
          <w:marTop w:val="0"/>
          <w:marBottom w:val="0"/>
          <w:divBdr>
            <w:top w:val="none" w:sz="0" w:space="0" w:color="auto"/>
            <w:left w:val="none" w:sz="0" w:space="0" w:color="auto"/>
            <w:bottom w:val="none" w:sz="0" w:space="0" w:color="auto"/>
            <w:right w:val="none" w:sz="0" w:space="0" w:color="auto"/>
          </w:divBdr>
          <w:divsChild>
            <w:div w:id="352806930">
              <w:marLeft w:val="0"/>
              <w:marRight w:val="0"/>
              <w:marTop w:val="0"/>
              <w:marBottom w:val="0"/>
              <w:divBdr>
                <w:top w:val="none" w:sz="0" w:space="0" w:color="auto"/>
                <w:left w:val="none" w:sz="0" w:space="0" w:color="auto"/>
                <w:bottom w:val="none" w:sz="0" w:space="0" w:color="auto"/>
                <w:right w:val="none" w:sz="0" w:space="0" w:color="auto"/>
              </w:divBdr>
            </w:div>
            <w:div w:id="1586569796">
              <w:marLeft w:val="0"/>
              <w:marRight w:val="0"/>
              <w:marTop w:val="0"/>
              <w:marBottom w:val="0"/>
              <w:divBdr>
                <w:top w:val="none" w:sz="0" w:space="0" w:color="auto"/>
                <w:left w:val="none" w:sz="0" w:space="0" w:color="auto"/>
                <w:bottom w:val="none" w:sz="0" w:space="0" w:color="auto"/>
                <w:right w:val="none" w:sz="0" w:space="0" w:color="auto"/>
              </w:divBdr>
            </w:div>
          </w:divsChild>
        </w:div>
        <w:div w:id="1095789690">
          <w:marLeft w:val="0"/>
          <w:marRight w:val="0"/>
          <w:marTop w:val="0"/>
          <w:marBottom w:val="0"/>
          <w:divBdr>
            <w:top w:val="none" w:sz="0" w:space="0" w:color="auto"/>
            <w:left w:val="none" w:sz="0" w:space="0" w:color="auto"/>
            <w:bottom w:val="none" w:sz="0" w:space="0" w:color="auto"/>
            <w:right w:val="none" w:sz="0" w:space="0" w:color="auto"/>
          </w:divBdr>
          <w:divsChild>
            <w:div w:id="649596487">
              <w:marLeft w:val="0"/>
              <w:marRight w:val="0"/>
              <w:marTop w:val="0"/>
              <w:marBottom w:val="0"/>
              <w:divBdr>
                <w:top w:val="none" w:sz="0" w:space="0" w:color="auto"/>
                <w:left w:val="none" w:sz="0" w:space="0" w:color="auto"/>
                <w:bottom w:val="none" w:sz="0" w:space="0" w:color="auto"/>
                <w:right w:val="none" w:sz="0" w:space="0" w:color="auto"/>
              </w:divBdr>
            </w:div>
            <w:div w:id="900554790">
              <w:marLeft w:val="0"/>
              <w:marRight w:val="0"/>
              <w:marTop w:val="0"/>
              <w:marBottom w:val="0"/>
              <w:divBdr>
                <w:top w:val="none" w:sz="0" w:space="0" w:color="auto"/>
                <w:left w:val="none" w:sz="0" w:space="0" w:color="auto"/>
                <w:bottom w:val="none" w:sz="0" w:space="0" w:color="auto"/>
                <w:right w:val="none" w:sz="0" w:space="0" w:color="auto"/>
              </w:divBdr>
            </w:div>
            <w:div w:id="1016270840">
              <w:marLeft w:val="0"/>
              <w:marRight w:val="0"/>
              <w:marTop w:val="0"/>
              <w:marBottom w:val="0"/>
              <w:divBdr>
                <w:top w:val="none" w:sz="0" w:space="0" w:color="auto"/>
                <w:left w:val="none" w:sz="0" w:space="0" w:color="auto"/>
                <w:bottom w:val="none" w:sz="0" w:space="0" w:color="auto"/>
                <w:right w:val="none" w:sz="0" w:space="0" w:color="auto"/>
              </w:divBdr>
            </w:div>
            <w:div w:id="1024550495">
              <w:marLeft w:val="0"/>
              <w:marRight w:val="0"/>
              <w:marTop w:val="0"/>
              <w:marBottom w:val="0"/>
              <w:divBdr>
                <w:top w:val="none" w:sz="0" w:space="0" w:color="auto"/>
                <w:left w:val="none" w:sz="0" w:space="0" w:color="auto"/>
                <w:bottom w:val="none" w:sz="0" w:space="0" w:color="auto"/>
                <w:right w:val="none" w:sz="0" w:space="0" w:color="auto"/>
              </w:divBdr>
            </w:div>
            <w:div w:id="1368722520">
              <w:marLeft w:val="0"/>
              <w:marRight w:val="0"/>
              <w:marTop w:val="0"/>
              <w:marBottom w:val="0"/>
              <w:divBdr>
                <w:top w:val="none" w:sz="0" w:space="0" w:color="auto"/>
                <w:left w:val="none" w:sz="0" w:space="0" w:color="auto"/>
                <w:bottom w:val="none" w:sz="0" w:space="0" w:color="auto"/>
                <w:right w:val="none" w:sz="0" w:space="0" w:color="auto"/>
              </w:divBdr>
            </w:div>
            <w:div w:id="1940796823">
              <w:marLeft w:val="0"/>
              <w:marRight w:val="0"/>
              <w:marTop w:val="0"/>
              <w:marBottom w:val="0"/>
              <w:divBdr>
                <w:top w:val="none" w:sz="0" w:space="0" w:color="auto"/>
                <w:left w:val="none" w:sz="0" w:space="0" w:color="auto"/>
                <w:bottom w:val="none" w:sz="0" w:space="0" w:color="auto"/>
                <w:right w:val="none" w:sz="0" w:space="0" w:color="auto"/>
              </w:divBdr>
            </w:div>
          </w:divsChild>
        </w:div>
        <w:div w:id="1145582288">
          <w:marLeft w:val="0"/>
          <w:marRight w:val="0"/>
          <w:marTop w:val="0"/>
          <w:marBottom w:val="0"/>
          <w:divBdr>
            <w:top w:val="none" w:sz="0" w:space="0" w:color="auto"/>
            <w:left w:val="none" w:sz="0" w:space="0" w:color="auto"/>
            <w:bottom w:val="none" w:sz="0" w:space="0" w:color="auto"/>
            <w:right w:val="none" w:sz="0" w:space="0" w:color="auto"/>
          </w:divBdr>
          <w:divsChild>
            <w:div w:id="1851291331">
              <w:marLeft w:val="0"/>
              <w:marRight w:val="0"/>
              <w:marTop w:val="0"/>
              <w:marBottom w:val="0"/>
              <w:divBdr>
                <w:top w:val="none" w:sz="0" w:space="0" w:color="auto"/>
                <w:left w:val="none" w:sz="0" w:space="0" w:color="auto"/>
                <w:bottom w:val="none" w:sz="0" w:space="0" w:color="auto"/>
                <w:right w:val="none" w:sz="0" w:space="0" w:color="auto"/>
              </w:divBdr>
            </w:div>
            <w:div w:id="1916354911">
              <w:marLeft w:val="0"/>
              <w:marRight w:val="0"/>
              <w:marTop w:val="0"/>
              <w:marBottom w:val="0"/>
              <w:divBdr>
                <w:top w:val="none" w:sz="0" w:space="0" w:color="auto"/>
                <w:left w:val="none" w:sz="0" w:space="0" w:color="auto"/>
                <w:bottom w:val="none" w:sz="0" w:space="0" w:color="auto"/>
                <w:right w:val="none" w:sz="0" w:space="0" w:color="auto"/>
              </w:divBdr>
            </w:div>
          </w:divsChild>
        </w:div>
        <w:div w:id="1555578717">
          <w:marLeft w:val="0"/>
          <w:marRight w:val="0"/>
          <w:marTop w:val="0"/>
          <w:marBottom w:val="0"/>
          <w:divBdr>
            <w:top w:val="none" w:sz="0" w:space="0" w:color="auto"/>
            <w:left w:val="none" w:sz="0" w:space="0" w:color="auto"/>
            <w:bottom w:val="none" w:sz="0" w:space="0" w:color="auto"/>
            <w:right w:val="none" w:sz="0" w:space="0" w:color="auto"/>
          </w:divBdr>
          <w:divsChild>
            <w:div w:id="17313444">
              <w:marLeft w:val="0"/>
              <w:marRight w:val="0"/>
              <w:marTop w:val="0"/>
              <w:marBottom w:val="0"/>
              <w:divBdr>
                <w:top w:val="none" w:sz="0" w:space="0" w:color="auto"/>
                <w:left w:val="none" w:sz="0" w:space="0" w:color="auto"/>
                <w:bottom w:val="none" w:sz="0" w:space="0" w:color="auto"/>
                <w:right w:val="none" w:sz="0" w:space="0" w:color="auto"/>
              </w:divBdr>
            </w:div>
            <w:div w:id="375351377">
              <w:marLeft w:val="0"/>
              <w:marRight w:val="0"/>
              <w:marTop w:val="0"/>
              <w:marBottom w:val="0"/>
              <w:divBdr>
                <w:top w:val="none" w:sz="0" w:space="0" w:color="auto"/>
                <w:left w:val="none" w:sz="0" w:space="0" w:color="auto"/>
                <w:bottom w:val="none" w:sz="0" w:space="0" w:color="auto"/>
                <w:right w:val="none" w:sz="0" w:space="0" w:color="auto"/>
              </w:divBdr>
            </w:div>
            <w:div w:id="451941650">
              <w:marLeft w:val="0"/>
              <w:marRight w:val="0"/>
              <w:marTop w:val="0"/>
              <w:marBottom w:val="0"/>
              <w:divBdr>
                <w:top w:val="none" w:sz="0" w:space="0" w:color="auto"/>
                <w:left w:val="none" w:sz="0" w:space="0" w:color="auto"/>
                <w:bottom w:val="none" w:sz="0" w:space="0" w:color="auto"/>
                <w:right w:val="none" w:sz="0" w:space="0" w:color="auto"/>
              </w:divBdr>
            </w:div>
            <w:div w:id="1436830270">
              <w:marLeft w:val="0"/>
              <w:marRight w:val="0"/>
              <w:marTop w:val="0"/>
              <w:marBottom w:val="0"/>
              <w:divBdr>
                <w:top w:val="none" w:sz="0" w:space="0" w:color="auto"/>
                <w:left w:val="none" w:sz="0" w:space="0" w:color="auto"/>
                <w:bottom w:val="none" w:sz="0" w:space="0" w:color="auto"/>
                <w:right w:val="none" w:sz="0" w:space="0" w:color="auto"/>
              </w:divBdr>
            </w:div>
            <w:div w:id="1834178615">
              <w:marLeft w:val="0"/>
              <w:marRight w:val="0"/>
              <w:marTop w:val="0"/>
              <w:marBottom w:val="0"/>
              <w:divBdr>
                <w:top w:val="none" w:sz="0" w:space="0" w:color="auto"/>
                <w:left w:val="none" w:sz="0" w:space="0" w:color="auto"/>
                <w:bottom w:val="none" w:sz="0" w:space="0" w:color="auto"/>
                <w:right w:val="none" w:sz="0" w:space="0" w:color="auto"/>
              </w:divBdr>
            </w:div>
            <w:div w:id="2123070993">
              <w:marLeft w:val="0"/>
              <w:marRight w:val="0"/>
              <w:marTop w:val="0"/>
              <w:marBottom w:val="0"/>
              <w:divBdr>
                <w:top w:val="none" w:sz="0" w:space="0" w:color="auto"/>
                <w:left w:val="none" w:sz="0" w:space="0" w:color="auto"/>
                <w:bottom w:val="none" w:sz="0" w:space="0" w:color="auto"/>
                <w:right w:val="none" w:sz="0" w:space="0" w:color="auto"/>
              </w:divBdr>
            </w:div>
          </w:divsChild>
        </w:div>
        <w:div w:id="1906720635">
          <w:marLeft w:val="0"/>
          <w:marRight w:val="0"/>
          <w:marTop w:val="0"/>
          <w:marBottom w:val="0"/>
          <w:divBdr>
            <w:top w:val="none" w:sz="0" w:space="0" w:color="auto"/>
            <w:left w:val="none" w:sz="0" w:space="0" w:color="auto"/>
            <w:bottom w:val="none" w:sz="0" w:space="0" w:color="auto"/>
            <w:right w:val="none" w:sz="0" w:space="0" w:color="auto"/>
          </w:divBdr>
          <w:divsChild>
            <w:div w:id="1551573164">
              <w:marLeft w:val="0"/>
              <w:marRight w:val="0"/>
              <w:marTop w:val="0"/>
              <w:marBottom w:val="0"/>
              <w:divBdr>
                <w:top w:val="none" w:sz="0" w:space="0" w:color="auto"/>
                <w:left w:val="none" w:sz="0" w:space="0" w:color="auto"/>
                <w:bottom w:val="none" w:sz="0" w:space="0" w:color="auto"/>
                <w:right w:val="none" w:sz="0" w:space="0" w:color="auto"/>
              </w:divBdr>
            </w:div>
          </w:divsChild>
        </w:div>
        <w:div w:id="2104260099">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 w:id="18670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623">
      <w:bodyDiv w:val="1"/>
      <w:marLeft w:val="0"/>
      <w:marRight w:val="0"/>
      <w:marTop w:val="0"/>
      <w:marBottom w:val="0"/>
      <w:divBdr>
        <w:top w:val="none" w:sz="0" w:space="0" w:color="auto"/>
        <w:left w:val="none" w:sz="0" w:space="0" w:color="auto"/>
        <w:bottom w:val="none" w:sz="0" w:space="0" w:color="auto"/>
        <w:right w:val="none" w:sz="0" w:space="0" w:color="auto"/>
      </w:divBdr>
    </w:div>
    <w:div w:id="1650555934">
      <w:bodyDiv w:val="1"/>
      <w:marLeft w:val="0"/>
      <w:marRight w:val="0"/>
      <w:marTop w:val="0"/>
      <w:marBottom w:val="0"/>
      <w:divBdr>
        <w:top w:val="none" w:sz="0" w:space="0" w:color="auto"/>
        <w:left w:val="none" w:sz="0" w:space="0" w:color="auto"/>
        <w:bottom w:val="none" w:sz="0" w:space="0" w:color="auto"/>
        <w:right w:val="none" w:sz="0" w:space="0" w:color="auto"/>
      </w:divBdr>
      <w:divsChild>
        <w:div w:id="663775901">
          <w:marLeft w:val="0"/>
          <w:marRight w:val="0"/>
          <w:marTop w:val="0"/>
          <w:marBottom w:val="0"/>
          <w:divBdr>
            <w:top w:val="none" w:sz="0" w:space="0" w:color="auto"/>
            <w:left w:val="none" w:sz="0" w:space="0" w:color="auto"/>
            <w:bottom w:val="none" w:sz="0" w:space="0" w:color="auto"/>
            <w:right w:val="none" w:sz="0" w:space="0" w:color="auto"/>
          </w:divBdr>
          <w:divsChild>
            <w:div w:id="731657495">
              <w:marLeft w:val="0"/>
              <w:marRight w:val="0"/>
              <w:marTop w:val="0"/>
              <w:marBottom w:val="0"/>
              <w:divBdr>
                <w:top w:val="none" w:sz="0" w:space="0" w:color="auto"/>
                <w:left w:val="none" w:sz="0" w:space="0" w:color="auto"/>
                <w:bottom w:val="none" w:sz="0" w:space="0" w:color="auto"/>
                <w:right w:val="none" w:sz="0" w:space="0" w:color="auto"/>
              </w:divBdr>
            </w:div>
            <w:div w:id="928660209">
              <w:marLeft w:val="0"/>
              <w:marRight w:val="0"/>
              <w:marTop w:val="0"/>
              <w:marBottom w:val="0"/>
              <w:divBdr>
                <w:top w:val="none" w:sz="0" w:space="0" w:color="auto"/>
                <w:left w:val="none" w:sz="0" w:space="0" w:color="auto"/>
                <w:bottom w:val="none" w:sz="0" w:space="0" w:color="auto"/>
                <w:right w:val="none" w:sz="0" w:space="0" w:color="auto"/>
              </w:divBdr>
            </w:div>
            <w:div w:id="957299074">
              <w:marLeft w:val="0"/>
              <w:marRight w:val="0"/>
              <w:marTop w:val="0"/>
              <w:marBottom w:val="0"/>
              <w:divBdr>
                <w:top w:val="none" w:sz="0" w:space="0" w:color="auto"/>
                <w:left w:val="none" w:sz="0" w:space="0" w:color="auto"/>
                <w:bottom w:val="none" w:sz="0" w:space="0" w:color="auto"/>
                <w:right w:val="none" w:sz="0" w:space="0" w:color="auto"/>
              </w:divBdr>
            </w:div>
            <w:div w:id="969214297">
              <w:marLeft w:val="0"/>
              <w:marRight w:val="0"/>
              <w:marTop w:val="0"/>
              <w:marBottom w:val="0"/>
              <w:divBdr>
                <w:top w:val="none" w:sz="0" w:space="0" w:color="auto"/>
                <w:left w:val="none" w:sz="0" w:space="0" w:color="auto"/>
                <w:bottom w:val="none" w:sz="0" w:space="0" w:color="auto"/>
                <w:right w:val="none" w:sz="0" w:space="0" w:color="auto"/>
              </w:divBdr>
            </w:div>
            <w:div w:id="1032462477">
              <w:marLeft w:val="0"/>
              <w:marRight w:val="0"/>
              <w:marTop w:val="0"/>
              <w:marBottom w:val="0"/>
              <w:divBdr>
                <w:top w:val="none" w:sz="0" w:space="0" w:color="auto"/>
                <w:left w:val="none" w:sz="0" w:space="0" w:color="auto"/>
                <w:bottom w:val="none" w:sz="0" w:space="0" w:color="auto"/>
                <w:right w:val="none" w:sz="0" w:space="0" w:color="auto"/>
              </w:divBdr>
            </w:div>
            <w:div w:id="1149134160">
              <w:marLeft w:val="0"/>
              <w:marRight w:val="0"/>
              <w:marTop w:val="0"/>
              <w:marBottom w:val="0"/>
              <w:divBdr>
                <w:top w:val="none" w:sz="0" w:space="0" w:color="auto"/>
                <w:left w:val="none" w:sz="0" w:space="0" w:color="auto"/>
                <w:bottom w:val="none" w:sz="0" w:space="0" w:color="auto"/>
                <w:right w:val="none" w:sz="0" w:space="0" w:color="auto"/>
              </w:divBdr>
            </w:div>
            <w:div w:id="1217475814">
              <w:marLeft w:val="0"/>
              <w:marRight w:val="0"/>
              <w:marTop w:val="0"/>
              <w:marBottom w:val="0"/>
              <w:divBdr>
                <w:top w:val="none" w:sz="0" w:space="0" w:color="auto"/>
                <w:left w:val="none" w:sz="0" w:space="0" w:color="auto"/>
                <w:bottom w:val="none" w:sz="0" w:space="0" w:color="auto"/>
                <w:right w:val="none" w:sz="0" w:space="0" w:color="auto"/>
              </w:divBdr>
            </w:div>
            <w:div w:id="1414736921">
              <w:marLeft w:val="0"/>
              <w:marRight w:val="0"/>
              <w:marTop w:val="0"/>
              <w:marBottom w:val="0"/>
              <w:divBdr>
                <w:top w:val="none" w:sz="0" w:space="0" w:color="auto"/>
                <w:left w:val="none" w:sz="0" w:space="0" w:color="auto"/>
                <w:bottom w:val="none" w:sz="0" w:space="0" w:color="auto"/>
                <w:right w:val="none" w:sz="0" w:space="0" w:color="auto"/>
              </w:divBdr>
            </w:div>
          </w:divsChild>
        </w:div>
        <w:div w:id="1481312753">
          <w:marLeft w:val="0"/>
          <w:marRight w:val="0"/>
          <w:marTop w:val="0"/>
          <w:marBottom w:val="0"/>
          <w:divBdr>
            <w:top w:val="none" w:sz="0" w:space="0" w:color="auto"/>
            <w:left w:val="none" w:sz="0" w:space="0" w:color="auto"/>
            <w:bottom w:val="none" w:sz="0" w:space="0" w:color="auto"/>
            <w:right w:val="none" w:sz="0" w:space="0" w:color="auto"/>
          </w:divBdr>
          <w:divsChild>
            <w:div w:id="1670673655">
              <w:marLeft w:val="0"/>
              <w:marRight w:val="0"/>
              <w:marTop w:val="0"/>
              <w:marBottom w:val="0"/>
              <w:divBdr>
                <w:top w:val="none" w:sz="0" w:space="0" w:color="auto"/>
                <w:left w:val="none" w:sz="0" w:space="0" w:color="auto"/>
                <w:bottom w:val="none" w:sz="0" w:space="0" w:color="auto"/>
                <w:right w:val="none" w:sz="0" w:space="0" w:color="auto"/>
              </w:divBdr>
            </w:div>
          </w:divsChild>
        </w:div>
        <w:div w:id="1566914445">
          <w:marLeft w:val="0"/>
          <w:marRight w:val="0"/>
          <w:marTop w:val="0"/>
          <w:marBottom w:val="0"/>
          <w:divBdr>
            <w:top w:val="none" w:sz="0" w:space="0" w:color="auto"/>
            <w:left w:val="none" w:sz="0" w:space="0" w:color="auto"/>
            <w:bottom w:val="none" w:sz="0" w:space="0" w:color="auto"/>
            <w:right w:val="none" w:sz="0" w:space="0" w:color="auto"/>
          </w:divBdr>
          <w:divsChild>
            <w:div w:id="1125124793">
              <w:marLeft w:val="0"/>
              <w:marRight w:val="0"/>
              <w:marTop w:val="0"/>
              <w:marBottom w:val="0"/>
              <w:divBdr>
                <w:top w:val="none" w:sz="0" w:space="0" w:color="auto"/>
                <w:left w:val="none" w:sz="0" w:space="0" w:color="auto"/>
                <w:bottom w:val="none" w:sz="0" w:space="0" w:color="auto"/>
                <w:right w:val="none" w:sz="0" w:space="0" w:color="auto"/>
              </w:divBdr>
            </w:div>
            <w:div w:id="1681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093">
      <w:bodyDiv w:val="1"/>
      <w:marLeft w:val="0"/>
      <w:marRight w:val="0"/>
      <w:marTop w:val="0"/>
      <w:marBottom w:val="0"/>
      <w:divBdr>
        <w:top w:val="none" w:sz="0" w:space="0" w:color="auto"/>
        <w:left w:val="none" w:sz="0" w:space="0" w:color="auto"/>
        <w:bottom w:val="none" w:sz="0" w:space="0" w:color="auto"/>
        <w:right w:val="none" w:sz="0" w:space="0" w:color="auto"/>
      </w:divBdr>
      <w:divsChild>
        <w:div w:id="291136696">
          <w:marLeft w:val="0"/>
          <w:marRight w:val="0"/>
          <w:marTop w:val="0"/>
          <w:marBottom w:val="0"/>
          <w:divBdr>
            <w:top w:val="none" w:sz="0" w:space="0" w:color="auto"/>
            <w:left w:val="none" w:sz="0" w:space="0" w:color="auto"/>
            <w:bottom w:val="none" w:sz="0" w:space="0" w:color="auto"/>
            <w:right w:val="none" w:sz="0" w:space="0" w:color="auto"/>
          </w:divBdr>
          <w:divsChild>
            <w:div w:id="642999808">
              <w:marLeft w:val="0"/>
              <w:marRight w:val="0"/>
              <w:marTop w:val="0"/>
              <w:marBottom w:val="0"/>
              <w:divBdr>
                <w:top w:val="none" w:sz="0" w:space="0" w:color="auto"/>
                <w:left w:val="none" w:sz="0" w:space="0" w:color="auto"/>
                <w:bottom w:val="none" w:sz="0" w:space="0" w:color="auto"/>
                <w:right w:val="none" w:sz="0" w:space="0" w:color="auto"/>
              </w:divBdr>
            </w:div>
            <w:div w:id="955215992">
              <w:marLeft w:val="0"/>
              <w:marRight w:val="0"/>
              <w:marTop w:val="0"/>
              <w:marBottom w:val="0"/>
              <w:divBdr>
                <w:top w:val="none" w:sz="0" w:space="0" w:color="auto"/>
                <w:left w:val="none" w:sz="0" w:space="0" w:color="auto"/>
                <w:bottom w:val="none" w:sz="0" w:space="0" w:color="auto"/>
                <w:right w:val="none" w:sz="0" w:space="0" w:color="auto"/>
              </w:divBdr>
            </w:div>
            <w:div w:id="1480923492">
              <w:marLeft w:val="0"/>
              <w:marRight w:val="0"/>
              <w:marTop w:val="0"/>
              <w:marBottom w:val="0"/>
              <w:divBdr>
                <w:top w:val="none" w:sz="0" w:space="0" w:color="auto"/>
                <w:left w:val="none" w:sz="0" w:space="0" w:color="auto"/>
                <w:bottom w:val="none" w:sz="0" w:space="0" w:color="auto"/>
                <w:right w:val="none" w:sz="0" w:space="0" w:color="auto"/>
              </w:divBdr>
            </w:div>
            <w:div w:id="1871333879">
              <w:marLeft w:val="0"/>
              <w:marRight w:val="0"/>
              <w:marTop w:val="0"/>
              <w:marBottom w:val="0"/>
              <w:divBdr>
                <w:top w:val="none" w:sz="0" w:space="0" w:color="auto"/>
                <w:left w:val="none" w:sz="0" w:space="0" w:color="auto"/>
                <w:bottom w:val="none" w:sz="0" w:space="0" w:color="auto"/>
                <w:right w:val="none" w:sz="0" w:space="0" w:color="auto"/>
              </w:divBdr>
            </w:div>
          </w:divsChild>
        </w:div>
        <w:div w:id="507062891">
          <w:marLeft w:val="0"/>
          <w:marRight w:val="0"/>
          <w:marTop w:val="0"/>
          <w:marBottom w:val="0"/>
          <w:divBdr>
            <w:top w:val="none" w:sz="0" w:space="0" w:color="auto"/>
            <w:left w:val="none" w:sz="0" w:space="0" w:color="auto"/>
            <w:bottom w:val="none" w:sz="0" w:space="0" w:color="auto"/>
            <w:right w:val="none" w:sz="0" w:space="0" w:color="auto"/>
          </w:divBdr>
          <w:divsChild>
            <w:div w:id="332417116">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sChild>
        </w:div>
        <w:div w:id="958993509">
          <w:marLeft w:val="0"/>
          <w:marRight w:val="0"/>
          <w:marTop w:val="0"/>
          <w:marBottom w:val="0"/>
          <w:divBdr>
            <w:top w:val="none" w:sz="0" w:space="0" w:color="auto"/>
            <w:left w:val="none" w:sz="0" w:space="0" w:color="auto"/>
            <w:bottom w:val="none" w:sz="0" w:space="0" w:color="auto"/>
            <w:right w:val="none" w:sz="0" w:space="0" w:color="auto"/>
          </w:divBdr>
          <w:divsChild>
            <w:div w:id="1159422774">
              <w:marLeft w:val="0"/>
              <w:marRight w:val="0"/>
              <w:marTop w:val="0"/>
              <w:marBottom w:val="0"/>
              <w:divBdr>
                <w:top w:val="none" w:sz="0" w:space="0" w:color="auto"/>
                <w:left w:val="none" w:sz="0" w:space="0" w:color="auto"/>
                <w:bottom w:val="none" w:sz="0" w:space="0" w:color="auto"/>
                <w:right w:val="none" w:sz="0" w:space="0" w:color="auto"/>
              </w:divBdr>
            </w:div>
            <w:div w:id="1909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6541">
      <w:bodyDiv w:val="1"/>
      <w:marLeft w:val="0"/>
      <w:marRight w:val="0"/>
      <w:marTop w:val="0"/>
      <w:marBottom w:val="0"/>
      <w:divBdr>
        <w:top w:val="none" w:sz="0" w:space="0" w:color="auto"/>
        <w:left w:val="none" w:sz="0" w:space="0" w:color="auto"/>
        <w:bottom w:val="none" w:sz="0" w:space="0" w:color="auto"/>
        <w:right w:val="none" w:sz="0" w:space="0" w:color="auto"/>
      </w:divBdr>
    </w:div>
    <w:div w:id="187573116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57">
          <w:marLeft w:val="0"/>
          <w:marRight w:val="0"/>
          <w:marTop w:val="0"/>
          <w:marBottom w:val="0"/>
          <w:divBdr>
            <w:top w:val="none" w:sz="0" w:space="0" w:color="auto"/>
            <w:left w:val="none" w:sz="0" w:space="0" w:color="auto"/>
            <w:bottom w:val="none" w:sz="0" w:space="0" w:color="auto"/>
            <w:right w:val="none" w:sz="0" w:space="0" w:color="auto"/>
          </w:divBdr>
          <w:divsChild>
            <w:div w:id="324211968">
              <w:marLeft w:val="0"/>
              <w:marRight w:val="0"/>
              <w:marTop w:val="0"/>
              <w:marBottom w:val="0"/>
              <w:divBdr>
                <w:top w:val="none" w:sz="0" w:space="0" w:color="auto"/>
                <w:left w:val="none" w:sz="0" w:space="0" w:color="auto"/>
                <w:bottom w:val="none" w:sz="0" w:space="0" w:color="auto"/>
                <w:right w:val="none" w:sz="0" w:space="0" w:color="auto"/>
              </w:divBdr>
            </w:div>
            <w:div w:id="793597329">
              <w:marLeft w:val="0"/>
              <w:marRight w:val="0"/>
              <w:marTop w:val="0"/>
              <w:marBottom w:val="0"/>
              <w:divBdr>
                <w:top w:val="none" w:sz="0" w:space="0" w:color="auto"/>
                <w:left w:val="none" w:sz="0" w:space="0" w:color="auto"/>
                <w:bottom w:val="none" w:sz="0" w:space="0" w:color="auto"/>
                <w:right w:val="none" w:sz="0" w:space="0" w:color="auto"/>
              </w:divBdr>
            </w:div>
          </w:divsChild>
        </w:div>
        <w:div w:id="1435437407">
          <w:marLeft w:val="0"/>
          <w:marRight w:val="0"/>
          <w:marTop w:val="0"/>
          <w:marBottom w:val="0"/>
          <w:divBdr>
            <w:top w:val="none" w:sz="0" w:space="0" w:color="auto"/>
            <w:left w:val="none" w:sz="0" w:space="0" w:color="auto"/>
            <w:bottom w:val="none" w:sz="0" w:space="0" w:color="auto"/>
            <w:right w:val="none" w:sz="0" w:space="0" w:color="auto"/>
          </w:divBdr>
          <w:divsChild>
            <w:div w:id="254480848">
              <w:marLeft w:val="0"/>
              <w:marRight w:val="0"/>
              <w:marTop w:val="0"/>
              <w:marBottom w:val="0"/>
              <w:divBdr>
                <w:top w:val="none" w:sz="0" w:space="0" w:color="auto"/>
                <w:left w:val="none" w:sz="0" w:space="0" w:color="auto"/>
                <w:bottom w:val="none" w:sz="0" w:space="0" w:color="auto"/>
                <w:right w:val="none" w:sz="0" w:space="0" w:color="auto"/>
              </w:divBdr>
            </w:div>
            <w:div w:id="362286212">
              <w:marLeft w:val="0"/>
              <w:marRight w:val="0"/>
              <w:marTop w:val="0"/>
              <w:marBottom w:val="0"/>
              <w:divBdr>
                <w:top w:val="none" w:sz="0" w:space="0" w:color="auto"/>
                <w:left w:val="none" w:sz="0" w:space="0" w:color="auto"/>
                <w:bottom w:val="none" w:sz="0" w:space="0" w:color="auto"/>
                <w:right w:val="none" w:sz="0" w:space="0" w:color="auto"/>
              </w:divBdr>
            </w:div>
            <w:div w:id="573319474">
              <w:marLeft w:val="0"/>
              <w:marRight w:val="0"/>
              <w:marTop w:val="0"/>
              <w:marBottom w:val="0"/>
              <w:divBdr>
                <w:top w:val="none" w:sz="0" w:space="0" w:color="auto"/>
                <w:left w:val="none" w:sz="0" w:space="0" w:color="auto"/>
                <w:bottom w:val="none" w:sz="0" w:space="0" w:color="auto"/>
                <w:right w:val="none" w:sz="0" w:space="0" w:color="auto"/>
              </w:divBdr>
            </w:div>
            <w:div w:id="1345085630">
              <w:marLeft w:val="0"/>
              <w:marRight w:val="0"/>
              <w:marTop w:val="0"/>
              <w:marBottom w:val="0"/>
              <w:divBdr>
                <w:top w:val="none" w:sz="0" w:space="0" w:color="auto"/>
                <w:left w:val="none" w:sz="0" w:space="0" w:color="auto"/>
                <w:bottom w:val="none" w:sz="0" w:space="0" w:color="auto"/>
                <w:right w:val="none" w:sz="0" w:space="0" w:color="auto"/>
              </w:divBdr>
            </w:div>
            <w:div w:id="1401096485">
              <w:marLeft w:val="0"/>
              <w:marRight w:val="0"/>
              <w:marTop w:val="0"/>
              <w:marBottom w:val="0"/>
              <w:divBdr>
                <w:top w:val="none" w:sz="0" w:space="0" w:color="auto"/>
                <w:left w:val="none" w:sz="0" w:space="0" w:color="auto"/>
                <w:bottom w:val="none" w:sz="0" w:space="0" w:color="auto"/>
                <w:right w:val="none" w:sz="0" w:space="0" w:color="auto"/>
              </w:divBdr>
            </w:div>
            <w:div w:id="1612282388">
              <w:marLeft w:val="0"/>
              <w:marRight w:val="0"/>
              <w:marTop w:val="0"/>
              <w:marBottom w:val="0"/>
              <w:divBdr>
                <w:top w:val="none" w:sz="0" w:space="0" w:color="auto"/>
                <w:left w:val="none" w:sz="0" w:space="0" w:color="auto"/>
                <w:bottom w:val="none" w:sz="0" w:space="0" w:color="auto"/>
                <w:right w:val="none" w:sz="0" w:space="0" w:color="auto"/>
              </w:divBdr>
            </w:div>
            <w:div w:id="1660113696">
              <w:marLeft w:val="0"/>
              <w:marRight w:val="0"/>
              <w:marTop w:val="0"/>
              <w:marBottom w:val="0"/>
              <w:divBdr>
                <w:top w:val="none" w:sz="0" w:space="0" w:color="auto"/>
                <w:left w:val="none" w:sz="0" w:space="0" w:color="auto"/>
                <w:bottom w:val="none" w:sz="0" w:space="0" w:color="auto"/>
                <w:right w:val="none" w:sz="0" w:space="0" w:color="auto"/>
              </w:divBdr>
            </w:div>
            <w:div w:id="1817844320">
              <w:marLeft w:val="0"/>
              <w:marRight w:val="0"/>
              <w:marTop w:val="0"/>
              <w:marBottom w:val="0"/>
              <w:divBdr>
                <w:top w:val="none" w:sz="0" w:space="0" w:color="auto"/>
                <w:left w:val="none" w:sz="0" w:space="0" w:color="auto"/>
                <w:bottom w:val="none" w:sz="0" w:space="0" w:color="auto"/>
                <w:right w:val="none" w:sz="0" w:space="0" w:color="auto"/>
              </w:divBdr>
            </w:div>
            <w:div w:id="1872834594">
              <w:marLeft w:val="0"/>
              <w:marRight w:val="0"/>
              <w:marTop w:val="0"/>
              <w:marBottom w:val="0"/>
              <w:divBdr>
                <w:top w:val="none" w:sz="0" w:space="0" w:color="auto"/>
                <w:left w:val="none" w:sz="0" w:space="0" w:color="auto"/>
                <w:bottom w:val="none" w:sz="0" w:space="0" w:color="auto"/>
                <w:right w:val="none" w:sz="0" w:space="0" w:color="auto"/>
              </w:divBdr>
            </w:div>
          </w:divsChild>
        </w:div>
        <w:div w:id="1865709053">
          <w:marLeft w:val="0"/>
          <w:marRight w:val="0"/>
          <w:marTop w:val="0"/>
          <w:marBottom w:val="0"/>
          <w:divBdr>
            <w:top w:val="none" w:sz="0" w:space="0" w:color="auto"/>
            <w:left w:val="none" w:sz="0" w:space="0" w:color="auto"/>
            <w:bottom w:val="none" w:sz="0" w:space="0" w:color="auto"/>
            <w:right w:val="none" w:sz="0" w:space="0" w:color="auto"/>
          </w:divBdr>
          <w:divsChild>
            <w:div w:id="229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962">
      <w:bodyDiv w:val="1"/>
      <w:marLeft w:val="0"/>
      <w:marRight w:val="0"/>
      <w:marTop w:val="0"/>
      <w:marBottom w:val="0"/>
      <w:divBdr>
        <w:top w:val="none" w:sz="0" w:space="0" w:color="auto"/>
        <w:left w:val="none" w:sz="0" w:space="0" w:color="auto"/>
        <w:bottom w:val="none" w:sz="0" w:space="0" w:color="auto"/>
        <w:right w:val="none" w:sz="0" w:space="0" w:color="auto"/>
      </w:divBdr>
    </w:div>
    <w:div w:id="2092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6D46-3982-415C-8742-D7B1168A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11503</Words>
  <Characters>65573</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Guest</dc:creator>
  <cp:keywords/>
  <dc:description/>
  <cp:lastModifiedBy>Jo Nixon</cp:lastModifiedBy>
  <cp:revision>2</cp:revision>
  <dcterms:created xsi:type="dcterms:W3CDTF">2023-12-18T19:28:00Z</dcterms:created>
  <dcterms:modified xsi:type="dcterms:W3CDTF">2023-12-18T19:28:00Z</dcterms:modified>
</cp:coreProperties>
</file>